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4AE0C038" w14:textId="5AC09D02" w:rsidR="00B56BE6" w:rsidRDefault="00D8072C" w:rsidP="00B56BE6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Başkanlığımız 2025 bütçesi planlanarak, 2025 yılında devam edecek ya da yeni abonelik yapılacak veri tabanları için çalışmalar </w:t>
      </w:r>
      <w:r w:rsidR="0019644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tamamlanmış; sözleşmeler yapılmıştır</w:t>
      </w: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1176"/>
        <w:gridCol w:w="8605"/>
      </w:tblGrid>
      <w:tr w:rsidR="00B56BE6" w:rsidRPr="00B56BE6" w14:paraId="067771F5" w14:textId="77777777" w:rsidTr="00B56BE6">
        <w:trPr>
          <w:trHeight w:val="314"/>
        </w:trPr>
        <w:tc>
          <w:tcPr>
            <w:tcW w:w="1176" w:type="dxa"/>
            <w:hideMark/>
          </w:tcPr>
          <w:p w14:paraId="3617EAF4" w14:textId="77777777" w:rsidR="00B56BE6" w:rsidRPr="00B56BE6" w:rsidRDefault="00B56BE6" w:rsidP="005C3F9D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Sıra No</w:t>
            </w:r>
          </w:p>
        </w:tc>
        <w:tc>
          <w:tcPr>
            <w:tcW w:w="8605" w:type="dxa"/>
            <w:hideMark/>
          </w:tcPr>
          <w:p w14:paraId="4E9D5FF7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2025 Abone Olunan </w:t>
            </w:r>
            <w:r w:rsidRPr="00B56BE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Veri Taban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ları</w:t>
            </w:r>
          </w:p>
        </w:tc>
      </w:tr>
      <w:tr w:rsidR="00B56BE6" w:rsidRPr="00B56BE6" w14:paraId="2772DD7F" w14:textId="77777777" w:rsidTr="00B56BE6">
        <w:trPr>
          <w:trHeight w:val="262"/>
        </w:trPr>
        <w:tc>
          <w:tcPr>
            <w:tcW w:w="1176" w:type="dxa"/>
            <w:hideMark/>
          </w:tcPr>
          <w:p w14:paraId="2F5B74B5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05" w:type="dxa"/>
            <w:hideMark/>
          </w:tcPr>
          <w:p w14:paraId="62992024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EBSCO – EDS (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Ebsco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Discovery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Service)</w:t>
            </w:r>
          </w:p>
        </w:tc>
      </w:tr>
      <w:tr w:rsidR="00B56BE6" w:rsidRPr="00B56BE6" w14:paraId="5A9A3A7C" w14:textId="77777777" w:rsidTr="00B56BE6">
        <w:trPr>
          <w:trHeight w:val="266"/>
        </w:trPr>
        <w:tc>
          <w:tcPr>
            <w:tcW w:w="1176" w:type="dxa"/>
            <w:hideMark/>
          </w:tcPr>
          <w:p w14:paraId="7CA8117F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05" w:type="dxa"/>
            <w:hideMark/>
          </w:tcPr>
          <w:p w14:paraId="56B43676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EBSCO – E-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Book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Subscription 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Super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Collection (786 bin kitap)</w:t>
            </w:r>
          </w:p>
        </w:tc>
      </w:tr>
      <w:tr w:rsidR="00B56BE6" w:rsidRPr="00B56BE6" w14:paraId="534F1AAA" w14:textId="77777777" w:rsidTr="00B56BE6">
        <w:trPr>
          <w:trHeight w:val="270"/>
        </w:trPr>
        <w:tc>
          <w:tcPr>
            <w:tcW w:w="1176" w:type="dxa"/>
            <w:hideMark/>
          </w:tcPr>
          <w:p w14:paraId="69C29D48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05" w:type="dxa"/>
            <w:hideMark/>
          </w:tcPr>
          <w:p w14:paraId="6A18C51F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EBSCO – 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HiperKitap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e-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book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veri tabanı</w:t>
            </w:r>
          </w:p>
        </w:tc>
      </w:tr>
      <w:tr w:rsidR="00B56BE6" w:rsidRPr="00B56BE6" w14:paraId="09C308B4" w14:textId="77777777" w:rsidTr="00B56BE6">
        <w:trPr>
          <w:trHeight w:val="260"/>
        </w:trPr>
        <w:tc>
          <w:tcPr>
            <w:tcW w:w="1176" w:type="dxa"/>
            <w:hideMark/>
          </w:tcPr>
          <w:p w14:paraId="1CBED4E2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05" w:type="dxa"/>
            <w:hideMark/>
          </w:tcPr>
          <w:p w14:paraId="5FF9B5DF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ProQuest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E-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Book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Central 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Academic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Complete (238.345 adet e-</w:t>
            </w: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book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B56BE6" w:rsidRPr="00B56BE6" w14:paraId="6B909090" w14:textId="77777777" w:rsidTr="00B56BE6">
        <w:trPr>
          <w:trHeight w:val="264"/>
        </w:trPr>
        <w:tc>
          <w:tcPr>
            <w:tcW w:w="1176" w:type="dxa"/>
            <w:hideMark/>
          </w:tcPr>
          <w:p w14:paraId="1A3188F5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05" w:type="dxa"/>
            <w:hideMark/>
          </w:tcPr>
          <w:p w14:paraId="795FCEE1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VETİS – Kampus dışı erişim ve istatistik veri tabanı</w:t>
            </w:r>
          </w:p>
        </w:tc>
      </w:tr>
      <w:tr w:rsidR="00B56BE6" w:rsidRPr="00B56BE6" w14:paraId="7885F40E" w14:textId="77777777" w:rsidTr="00B56BE6">
        <w:trPr>
          <w:trHeight w:val="300"/>
        </w:trPr>
        <w:tc>
          <w:tcPr>
            <w:tcW w:w="1176" w:type="dxa"/>
            <w:hideMark/>
          </w:tcPr>
          <w:p w14:paraId="2406C3D9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05" w:type="dxa"/>
            <w:hideMark/>
          </w:tcPr>
          <w:p w14:paraId="32942616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Akademik TV</w:t>
            </w:r>
          </w:p>
        </w:tc>
      </w:tr>
      <w:tr w:rsidR="00B56BE6" w:rsidRPr="00B56BE6" w14:paraId="55C0373D" w14:textId="77777777" w:rsidTr="00B56BE6">
        <w:trPr>
          <w:trHeight w:val="300"/>
        </w:trPr>
        <w:tc>
          <w:tcPr>
            <w:tcW w:w="1176" w:type="dxa"/>
            <w:hideMark/>
          </w:tcPr>
          <w:p w14:paraId="45F0A3AA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05" w:type="dxa"/>
            <w:hideMark/>
          </w:tcPr>
          <w:p w14:paraId="3BC37DDC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BookCites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– Türkçe Kitap Atıfları</w:t>
            </w:r>
          </w:p>
        </w:tc>
      </w:tr>
      <w:tr w:rsidR="00B56BE6" w:rsidRPr="00B56BE6" w14:paraId="288CFFE1" w14:textId="77777777" w:rsidTr="00B56BE6">
        <w:trPr>
          <w:trHeight w:val="300"/>
        </w:trPr>
        <w:tc>
          <w:tcPr>
            <w:tcW w:w="1176" w:type="dxa"/>
            <w:hideMark/>
          </w:tcPr>
          <w:p w14:paraId="4A140297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05" w:type="dxa"/>
            <w:hideMark/>
          </w:tcPr>
          <w:p w14:paraId="7CB4361D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SOBİAD – Atıf Dizini</w:t>
            </w:r>
          </w:p>
        </w:tc>
      </w:tr>
      <w:tr w:rsidR="00B56BE6" w:rsidRPr="00B56BE6" w14:paraId="7C1D57EB" w14:textId="77777777" w:rsidTr="00B56BE6">
        <w:trPr>
          <w:trHeight w:val="324"/>
        </w:trPr>
        <w:tc>
          <w:tcPr>
            <w:tcW w:w="1176" w:type="dxa"/>
            <w:hideMark/>
          </w:tcPr>
          <w:p w14:paraId="444132A1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05" w:type="dxa"/>
            <w:hideMark/>
          </w:tcPr>
          <w:p w14:paraId="144026CE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Akademik Sunum</w:t>
            </w:r>
          </w:p>
        </w:tc>
      </w:tr>
      <w:tr w:rsidR="00B56BE6" w:rsidRPr="00B56BE6" w14:paraId="66914631" w14:textId="77777777" w:rsidTr="00B56BE6">
        <w:trPr>
          <w:trHeight w:val="300"/>
        </w:trPr>
        <w:tc>
          <w:tcPr>
            <w:tcW w:w="1176" w:type="dxa"/>
            <w:hideMark/>
          </w:tcPr>
          <w:p w14:paraId="0CC2BD39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05" w:type="dxa"/>
            <w:hideMark/>
          </w:tcPr>
          <w:p w14:paraId="25E1E815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Lexpera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Pro+ Hukuk (Dergi ve Kitapları)</w:t>
            </w:r>
          </w:p>
        </w:tc>
      </w:tr>
      <w:tr w:rsidR="00B56BE6" w:rsidRPr="00B56BE6" w14:paraId="26B00D80" w14:textId="77777777" w:rsidTr="00B56BE6">
        <w:trPr>
          <w:trHeight w:val="300"/>
        </w:trPr>
        <w:tc>
          <w:tcPr>
            <w:tcW w:w="1176" w:type="dxa"/>
            <w:hideMark/>
          </w:tcPr>
          <w:p w14:paraId="6E3EBA76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605" w:type="dxa"/>
            <w:hideMark/>
          </w:tcPr>
          <w:p w14:paraId="778439F3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Legal Hukuk (Dergi ve Kitapları)</w:t>
            </w:r>
          </w:p>
        </w:tc>
      </w:tr>
      <w:tr w:rsidR="00B56BE6" w:rsidRPr="00B56BE6" w14:paraId="3D522A3B" w14:textId="77777777" w:rsidTr="00B56BE6">
        <w:trPr>
          <w:trHeight w:val="254"/>
        </w:trPr>
        <w:tc>
          <w:tcPr>
            <w:tcW w:w="1176" w:type="dxa"/>
            <w:hideMark/>
          </w:tcPr>
          <w:p w14:paraId="4B02A278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605" w:type="dxa"/>
            <w:hideMark/>
          </w:tcPr>
          <w:p w14:paraId="3F1FAD8F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SAGE – Prem2025 – e-dergi veri tabanı</w:t>
            </w:r>
          </w:p>
        </w:tc>
      </w:tr>
      <w:tr w:rsidR="00B56BE6" w:rsidRPr="00B56BE6" w14:paraId="50732918" w14:textId="77777777" w:rsidTr="00B56BE6">
        <w:trPr>
          <w:trHeight w:val="258"/>
        </w:trPr>
        <w:tc>
          <w:tcPr>
            <w:tcW w:w="1176" w:type="dxa"/>
          </w:tcPr>
          <w:p w14:paraId="142AE6C3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605" w:type="dxa"/>
          </w:tcPr>
          <w:p w14:paraId="4CE38BB3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Lehçediz</w:t>
            </w:r>
            <w:proofErr w:type="spellEnd"/>
          </w:p>
        </w:tc>
      </w:tr>
      <w:tr w:rsidR="00B56BE6" w:rsidRPr="00B56BE6" w14:paraId="78A4EF6E" w14:textId="77777777" w:rsidTr="00B56BE6">
        <w:trPr>
          <w:trHeight w:val="300"/>
        </w:trPr>
        <w:tc>
          <w:tcPr>
            <w:tcW w:w="1176" w:type="dxa"/>
            <w:hideMark/>
          </w:tcPr>
          <w:p w14:paraId="6CFC5A1A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605" w:type="dxa"/>
            <w:hideMark/>
          </w:tcPr>
          <w:p w14:paraId="2819963A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Ayeum</w:t>
            </w:r>
            <w:proofErr w:type="spellEnd"/>
          </w:p>
        </w:tc>
      </w:tr>
      <w:tr w:rsidR="00B56BE6" w:rsidRPr="00B56BE6" w14:paraId="0312AAF5" w14:textId="77777777" w:rsidTr="00B56BE6">
        <w:trPr>
          <w:trHeight w:val="300"/>
        </w:trPr>
        <w:tc>
          <w:tcPr>
            <w:tcW w:w="1176" w:type="dxa"/>
            <w:hideMark/>
          </w:tcPr>
          <w:p w14:paraId="6A825049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605" w:type="dxa"/>
            <w:hideMark/>
          </w:tcPr>
          <w:p w14:paraId="244EEE24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İdealOnline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Din Bilimleri Veri Tabanı</w:t>
            </w:r>
          </w:p>
        </w:tc>
      </w:tr>
      <w:tr w:rsidR="00B56BE6" w:rsidRPr="00B56BE6" w14:paraId="6DEDC84C" w14:textId="77777777" w:rsidTr="00B56BE6">
        <w:trPr>
          <w:trHeight w:val="300"/>
        </w:trPr>
        <w:tc>
          <w:tcPr>
            <w:tcW w:w="1176" w:type="dxa"/>
            <w:hideMark/>
          </w:tcPr>
          <w:p w14:paraId="7E351E3D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605" w:type="dxa"/>
            <w:hideMark/>
          </w:tcPr>
          <w:p w14:paraId="56D614EE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İdealOnline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Tıp Bilimleri Veri Tabanı</w:t>
            </w:r>
          </w:p>
        </w:tc>
      </w:tr>
      <w:tr w:rsidR="00B56BE6" w:rsidRPr="00B56BE6" w14:paraId="1A2397EC" w14:textId="77777777" w:rsidTr="00B56BE6">
        <w:trPr>
          <w:trHeight w:val="300"/>
        </w:trPr>
        <w:tc>
          <w:tcPr>
            <w:tcW w:w="1176" w:type="dxa"/>
            <w:hideMark/>
          </w:tcPr>
          <w:p w14:paraId="20D1855D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605" w:type="dxa"/>
            <w:hideMark/>
          </w:tcPr>
          <w:p w14:paraId="20F60B7E" w14:textId="77777777" w:rsidR="00B56BE6" w:rsidRPr="00B56BE6" w:rsidRDefault="00B56BE6" w:rsidP="005C3F9D">
            <w:pPr>
              <w:pStyle w:val="ListeParagraf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İdealOnline</w:t>
            </w:r>
            <w:proofErr w:type="spellEnd"/>
            <w:r w:rsidRPr="00B56BE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süreli yayın veri tabanı</w:t>
            </w:r>
          </w:p>
        </w:tc>
      </w:tr>
    </w:tbl>
    <w:p w14:paraId="177177C5" w14:textId="77777777" w:rsidR="00B56BE6" w:rsidRDefault="00B56BE6" w:rsidP="00B56BE6">
      <w:pPr>
        <w:pStyle w:val="ListeParagraf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2C12611" w14:textId="62880695" w:rsidR="004F1A74" w:rsidRPr="00D8072C" w:rsidRDefault="004F1A74" w:rsidP="00D8072C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Kütüphanemizden ödünç alınan kaynakların iadelerinin sağlıklı bir şekilde yürütülebilmesi için “gecikme gün sayısına 3 gün kitap alamama” uygulamasına </w:t>
      </w:r>
      <w:r w:rsidR="0019644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Ocak 2025 tarihi itibariyle geçilmesi planlandığından, tüm kullanıcılara (öğrenciler, akademik ve idari personel) mail yoluyla duyurular yapılmıştır.</w:t>
      </w:r>
    </w:p>
    <w:p w14:paraId="692A4194" w14:textId="653D5289" w:rsidR="004F1A74" w:rsidRDefault="00D8072C" w:rsidP="00D8072C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1A74">
        <w:rPr>
          <w:rStyle w:val="Gl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ELEKRONİK KAYNAK EĞİTİMLERİ SERİSİ</w:t>
      </w:r>
      <w:r w:rsidR="00196446">
        <w:rPr>
          <w:rStyle w:val="Gl"/>
          <w:rFonts w:ascii="Helvetica" w:hAnsi="Helvetica" w:cs="Helvetica"/>
          <w:color w:val="333333"/>
          <w:sz w:val="21"/>
          <w:szCs w:val="21"/>
          <w:shd w:val="clear" w:color="auto" w:fill="FFFFFF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2024-2025 eğitim öğretim yılı içerisindeki TÜB üyesi üniversite kütüphanelerinin tamamının erişiminin bulunduğu veri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tabanları için</w:t>
      </w:r>
      <w:r w:rsidR="001964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düzenlenen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ortak eğitimler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96446">
        <w:rPr>
          <w:rFonts w:ascii="Times New Roman" w:eastAsia="SimSun" w:hAnsi="Times New Roman" w:cs="Times New Roman"/>
          <w:sz w:val="24"/>
          <w:szCs w:val="24"/>
          <w:lang w:eastAsia="zh-CN"/>
        </w:rPr>
        <w:t>kapsamında,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9B738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04 </w:t>
      </w:r>
      <w:r w:rsidR="0019644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Aralık</w:t>
      </w:r>
      <w:r w:rsidRPr="009B738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2024 </w:t>
      </w:r>
      <w:r w:rsidR="0019644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Çarşamba</w:t>
      </w:r>
      <w:r w:rsidRPr="009B738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Saat 1</w:t>
      </w:r>
      <w:r w:rsidR="0019644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</w:t>
      </w:r>
      <w:r w:rsidRPr="009B738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:00'da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="001964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ve </w:t>
      </w:r>
      <w:r w:rsidR="00196446" w:rsidRPr="0019644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25 Aralık 2024 Çarşamba Saat 14.00’de</w:t>
      </w:r>
      <w:r w:rsidR="001964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54FD5" w:rsidRPr="00154F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tabloda yer alan etkinlikler </w:t>
      </w:r>
      <w:proofErr w:type="spellStart"/>
      <w:r w:rsidR="00196446">
        <w:rPr>
          <w:rFonts w:ascii="Times New Roman" w:eastAsia="SimSun" w:hAnsi="Times New Roman" w:cs="Times New Roman"/>
          <w:sz w:val="24"/>
          <w:szCs w:val="24"/>
          <w:lang w:eastAsia="zh-CN"/>
        </w:rPr>
        <w:t>gerçekleştirilmi</w:t>
      </w:r>
      <w:proofErr w:type="spellEnd"/>
      <w:r w:rsidR="00154F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olup</w:t>
      </w:r>
      <w:r w:rsidR="001964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4F1A74" w:rsidRPr="004F1A74">
        <w:rPr>
          <w:rFonts w:ascii="Times New Roman" w:eastAsia="SimSun" w:hAnsi="Times New Roman" w:cs="Times New Roman"/>
          <w:sz w:val="24"/>
          <w:szCs w:val="24"/>
          <w:lang w:eastAsia="zh-CN"/>
        </w:rPr>
        <w:t>öğretim üyelerine mail yoluyla ve web sayfamızdan tüm kullanıcılara duyurulmuştur.</w:t>
      </w:r>
    </w:p>
    <w:p w14:paraId="55793BC0" w14:textId="77777777" w:rsidR="004F1A74" w:rsidRPr="009B7384" w:rsidRDefault="004F1A74" w:rsidP="004F1A74">
      <w:pPr>
        <w:pStyle w:val="ListeParagraf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8389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1715"/>
        <w:gridCol w:w="553"/>
      </w:tblGrid>
      <w:tr w:rsidR="004F1A74" w:rsidRPr="004F1A74" w14:paraId="490B1F98" w14:textId="77777777" w:rsidTr="004F1A74">
        <w:trPr>
          <w:trHeight w:val="300"/>
          <w:jc w:val="center"/>
        </w:trPr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97140" w14:textId="77777777" w:rsidR="004F1A74" w:rsidRPr="004F1A74" w:rsidRDefault="004F1A74" w:rsidP="004F1A7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  <w:t>Trakya Üniversiteler Birliği Elektronik Kaynak Eğitimleri IV- </w:t>
            </w:r>
            <w:proofErr w:type="spellStart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>ProQuest</w:t>
            </w:r>
            <w:proofErr w:type="spellEnd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>EBook</w:t>
            </w:r>
            <w:proofErr w:type="spellEnd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 xml:space="preserve"> Central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A916C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4 Aralık 2024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9A8BD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14:00</w:t>
            </w:r>
          </w:p>
        </w:tc>
      </w:tr>
      <w:tr w:rsidR="004F1A74" w:rsidRPr="004F1A74" w14:paraId="17AD7AC8" w14:textId="77777777" w:rsidTr="004F1A74">
        <w:trPr>
          <w:trHeight w:val="300"/>
          <w:jc w:val="center"/>
        </w:trPr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62952" w14:textId="77777777" w:rsidR="004F1A74" w:rsidRPr="004F1A74" w:rsidRDefault="004F1A74" w:rsidP="004F1A7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  <w:t>Trakya Üniversiteler Birliği Elektronik Kaynak Eğitimleri V- </w:t>
            </w:r>
            <w:proofErr w:type="spellStart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>Turnitin</w:t>
            </w:r>
            <w:proofErr w:type="spellEnd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 xml:space="preserve">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C0170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25 Aralık 2024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FE694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14:00</w:t>
            </w:r>
          </w:p>
        </w:tc>
      </w:tr>
    </w:tbl>
    <w:p w14:paraId="58D5BC1E" w14:textId="7DF66611" w:rsidR="00D8072C" w:rsidRPr="004F1A74" w:rsidRDefault="00D8072C" w:rsidP="004F1A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1A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1A9EA5F0" w14:textId="24861E8A" w:rsidR="00D8072C" w:rsidRDefault="00A95DAC" w:rsidP="00D8072C">
      <w:pPr>
        <w:pStyle w:val="ListeParagraf"/>
        <w:spacing w:after="0" w:line="240" w:lineRule="auto"/>
        <w:ind w:left="709"/>
        <w:jc w:val="both"/>
        <w:rPr>
          <w:rStyle w:val="Kpr"/>
          <w:rFonts w:ascii="Times New Roman" w:eastAsia="SimSun" w:hAnsi="Times New Roman" w:cs="Times New Roman"/>
          <w:sz w:val="24"/>
          <w:szCs w:val="24"/>
          <w:lang w:eastAsia="zh-CN"/>
        </w:rPr>
      </w:pPr>
      <w:hyperlink r:id="rId7" w:history="1">
        <w:r w:rsidR="00D8072C"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https://kutuphane.bandirma.edu.tr/tr/kutuphane/d/EBSCO-Veri-Tabanlari-Egitimi--38563</w:t>
        </w:r>
      </w:hyperlink>
    </w:p>
    <w:p w14:paraId="484E4DE7" w14:textId="7DDC503C" w:rsidR="00D8072C" w:rsidRDefault="00A95DAC" w:rsidP="00D8072C">
      <w:pPr>
        <w:pStyle w:val="ListeParagraf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8" w:history="1">
        <w:r w:rsidR="00D8072C" w:rsidRPr="00954E99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https://kutuphane.nku.edu.tr/Etkinlikler</w:t>
        </w:r>
      </w:hyperlink>
      <w:r w:rsidR="00D80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6B855AF3" w14:textId="1B4B09DE" w:rsidR="00D8072C" w:rsidRDefault="00D8072C" w:rsidP="00D8072C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Başkanlığımız bütçesi dahilinde</w:t>
      </w:r>
      <w:r w:rsidR="000534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talep edilen </w:t>
      </w: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kitaplar için</w:t>
      </w:r>
      <w:r w:rsidR="000534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satın alma</w:t>
      </w: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çalışmalar</w:t>
      </w:r>
      <w:r w:rsidR="000534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ı</w:t>
      </w: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EA098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tamamlanarak</w:t>
      </w:r>
      <w:r w:rsidR="00216B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="00216B55" w:rsidRPr="00216B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679 Kalem (688 adet) Yerli Kitap alımı</w:t>
      </w:r>
      <w:r w:rsidR="00EA098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216B55" w:rsidRPr="00216B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401.622,40</w:t>
      </w:r>
      <w:r w:rsidR="00216B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₺ ödenerek gerçekleştirilmiştir</w:t>
      </w: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14:paraId="22D11741" w14:textId="4085E070" w:rsidR="00DB450F" w:rsidRPr="00D8072C" w:rsidRDefault="00DB450F" w:rsidP="00D8072C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KAYA sistemine (Kamu Yatırımları Bilgi Sistemi) proje ödeneği kaleminde yapılan bütçe gider bilgilerinin girişleri yapılarak tamamlanmıştır.</w:t>
      </w:r>
    </w:p>
    <w:p w14:paraId="070D6388" w14:textId="0AA27E67" w:rsidR="00743237" w:rsidRDefault="00743237" w:rsidP="00D8072C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>Elektronik Arşiv çalışmaları için Başkanlığımız tarafından, Üniversitemiz birimlerinde saklama koşulu taşıyan belgelerin belirlenmesine yönelik çalışmalar yürütü</w:t>
      </w:r>
      <w:r w:rsidR="00053485">
        <w:rPr>
          <w:rFonts w:ascii="Times New Roman" w:eastAsia="SimSun" w:hAnsi="Times New Roman" w:cs="Times New Roman"/>
          <w:sz w:val="24"/>
          <w:szCs w:val="24"/>
          <w:lang w:eastAsia="zh-CN"/>
        </w:rPr>
        <w:t>lmekte olup i</w:t>
      </w:r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lgili birimler ile koordineli çalışılmaktadır. </w:t>
      </w:r>
    </w:p>
    <w:p w14:paraId="31C5932E" w14:textId="4342C54C" w:rsidR="00504C2E" w:rsidRDefault="000C5EE9" w:rsidP="00D8072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Personel hizmet içi eğitimleri kapsamında düzenlenen </w:t>
      </w:r>
      <w:r w:rsidR="00216B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ÜBYS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eğitimler</w:t>
      </w:r>
      <w:r w:rsidR="00216B55">
        <w:rPr>
          <w:rFonts w:ascii="Times New Roman" w:eastAsia="SimSun" w:hAnsi="Times New Roman" w:cs="Times New Roman"/>
          <w:sz w:val="24"/>
          <w:szCs w:val="24"/>
          <w:lang w:eastAsia="zh-CN"/>
        </w:rPr>
        <w:t>in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e</w:t>
      </w:r>
      <w:r w:rsidR="00216B55">
        <w:rPr>
          <w:rFonts w:ascii="Times New Roman" w:eastAsia="SimSun" w:hAnsi="Times New Roman" w:cs="Times New Roman"/>
          <w:sz w:val="24"/>
          <w:szCs w:val="24"/>
          <w:lang w:eastAsia="zh-CN"/>
        </w:rPr>
        <w:t>, Başkanlığımız personeli tarafından</w:t>
      </w:r>
      <w:r w:rsid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katılımlar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3ED9DA73" w14:textId="77777777" w:rsidR="00EB7E2D" w:rsidRDefault="00B47978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47978">
        <w:rPr>
          <w:rFonts w:ascii="Times New Roman" w:eastAsia="SimSun" w:hAnsi="Times New Roman" w:cs="Times New Roman"/>
          <w:sz w:val="24"/>
          <w:szCs w:val="24"/>
          <w:lang w:eastAsia="zh-CN"/>
        </w:rPr>
        <w:t>Akreditasyon çalışmaları kapsamında kütüphane kaynaklarına ilişkin talep edilen bilgiler, gerekli birimlerle paylaşılmıştır</w:t>
      </w:r>
      <w:r w:rsidR="00EB7E2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3745FE3" w14:textId="60E1507E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10B70B9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</w:t>
      </w:r>
      <w:r w:rsidR="00154F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>sisteminde faaliyetlerin takibi sağlanmıştır.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472A9915" w14:textId="77777777" w:rsidR="004F1A74" w:rsidRDefault="004F1A74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24D60D9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4D893D19" w14:textId="1F358296" w:rsidR="00792947" w:rsidRPr="00792947" w:rsidRDefault="00216B55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Aralık</w:t>
      </w:r>
      <w:r w:rsidR="00792947"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07203C" w:rsidRPr="005A6FA5" w14:paraId="785C8A3F" w14:textId="195234E4" w:rsidTr="0007203C">
        <w:tc>
          <w:tcPr>
            <w:tcW w:w="2284" w:type="dxa"/>
          </w:tcPr>
          <w:p w14:paraId="6FD371E9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0" w:type="dxa"/>
            <w:shd w:val="clear" w:color="auto" w:fill="5B9BD5"/>
          </w:tcPr>
          <w:p w14:paraId="1DC5F873" w14:textId="2F3274B4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4ED9108B" w14:textId="318E4B93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01C3C47B" w14:textId="479D6AE5" w:rsidR="0007203C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Toplam İşlem</w:t>
            </w:r>
          </w:p>
        </w:tc>
      </w:tr>
      <w:tr w:rsidR="0007203C" w:rsidRPr="005A6FA5" w14:paraId="2C983A79" w14:textId="4E555842" w:rsidTr="0007203C">
        <w:tc>
          <w:tcPr>
            <w:tcW w:w="2284" w:type="dxa"/>
          </w:tcPr>
          <w:p w14:paraId="1130865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Akademik Personel</w:t>
            </w:r>
          </w:p>
        </w:tc>
        <w:tc>
          <w:tcPr>
            <w:tcW w:w="2270" w:type="dxa"/>
          </w:tcPr>
          <w:p w14:paraId="0D9F0117" w14:textId="4BA4B3FB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141</w:t>
            </w:r>
          </w:p>
        </w:tc>
        <w:tc>
          <w:tcPr>
            <w:tcW w:w="2262" w:type="dxa"/>
          </w:tcPr>
          <w:p w14:paraId="27F99364" w14:textId="1FFB0E9C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2246" w:type="dxa"/>
          </w:tcPr>
          <w:p w14:paraId="3B27B0F3" w14:textId="45569F02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265</w:t>
            </w:r>
          </w:p>
        </w:tc>
      </w:tr>
      <w:tr w:rsidR="0007203C" w:rsidRPr="005A6FA5" w14:paraId="1D7C4286" w14:textId="7CBC2401" w:rsidTr="0007203C">
        <w:tc>
          <w:tcPr>
            <w:tcW w:w="2284" w:type="dxa"/>
          </w:tcPr>
          <w:p w14:paraId="6707F0F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İdari Personel</w:t>
            </w:r>
          </w:p>
        </w:tc>
        <w:tc>
          <w:tcPr>
            <w:tcW w:w="2270" w:type="dxa"/>
          </w:tcPr>
          <w:p w14:paraId="36B36E93" w14:textId="2234478F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2262" w:type="dxa"/>
          </w:tcPr>
          <w:p w14:paraId="1CA5BE25" w14:textId="20821444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246" w:type="dxa"/>
          </w:tcPr>
          <w:p w14:paraId="58BE3060" w14:textId="53365D7A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</w:t>
            </w:r>
          </w:p>
        </w:tc>
      </w:tr>
      <w:tr w:rsidR="0007203C" w:rsidRPr="005A6FA5" w14:paraId="794833BE" w14:textId="1352B004" w:rsidTr="0007203C">
        <w:tc>
          <w:tcPr>
            <w:tcW w:w="2284" w:type="dxa"/>
          </w:tcPr>
          <w:p w14:paraId="4310C12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Doktora</w:t>
            </w:r>
          </w:p>
        </w:tc>
        <w:tc>
          <w:tcPr>
            <w:tcW w:w="2270" w:type="dxa"/>
          </w:tcPr>
          <w:p w14:paraId="74CFEBE2" w14:textId="74F0F6FB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262" w:type="dxa"/>
          </w:tcPr>
          <w:p w14:paraId="679925B3" w14:textId="3C5A05CB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246" w:type="dxa"/>
          </w:tcPr>
          <w:p w14:paraId="66373476" w14:textId="712225EA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</w:tr>
      <w:tr w:rsidR="0007203C" w:rsidRPr="005A6FA5" w14:paraId="0EFB7E79" w14:textId="6EE476BE" w:rsidTr="0007203C">
        <w:tc>
          <w:tcPr>
            <w:tcW w:w="2284" w:type="dxa"/>
          </w:tcPr>
          <w:p w14:paraId="61F5F9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Yüksek Lisans</w:t>
            </w:r>
          </w:p>
        </w:tc>
        <w:tc>
          <w:tcPr>
            <w:tcW w:w="2270" w:type="dxa"/>
          </w:tcPr>
          <w:p w14:paraId="3473AE67" w14:textId="3F5CC4FE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2262" w:type="dxa"/>
          </w:tcPr>
          <w:p w14:paraId="54F67BE2" w14:textId="02713A8B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2246" w:type="dxa"/>
          </w:tcPr>
          <w:p w14:paraId="4DAC5C18" w14:textId="4AC9558F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138</w:t>
            </w:r>
          </w:p>
        </w:tc>
      </w:tr>
      <w:tr w:rsidR="0007203C" w:rsidRPr="005A6FA5" w14:paraId="11E67A78" w14:textId="6855F555" w:rsidTr="0007203C">
        <w:tc>
          <w:tcPr>
            <w:tcW w:w="2284" w:type="dxa"/>
          </w:tcPr>
          <w:p w14:paraId="612F949D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Lisans</w:t>
            </w:r>
          </w:p>
        </w:tc>
        <w:tc>
          <w:tcPr>
            <w:tcW w:w="2270" w:type="dxa"/>
          </w:tcPr>
          <w:p w14:paraId="79652EC3" w14:textId="63D7FD90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637</w:t>
            </w:r>
          </w:p>
        </w:tc>
        <w:tc>
          <w:tcPr>
            <w:tcW w:w="2262" w:type="dxa"/>
          </w:tcPr>
          <w:p w14:paraId="39BFE5FA" w14:textId="4DEAFA11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807</w:t>
            </w:r>
          </w:p>
        </w:tc>
        <w:tc>
          <w:tcPr>
            <w:tcW w:w="2246" w:type="dxa"/>
          </w:tcPr>
          <w:p w14:paraId="44B1BE4E" w14:textId="552B648F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1444</w:t>
            </w:r>
          </w:p>
        </w:tc>
      </w:tr>
      <w:tr w:rsidR="0007203C" w:rsidRPr="005A6FA5" w14:paraId="60FE653F" w14:textId="71DE9CE9" w:rsidTr="0007203C">
        <w:tc>
          <w:tcPr>
            <w:tcW w:w="2284" w:type="dxa"/>
          </w:tcPr>
          <w:p w14:paraId="51F50E7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A6FA5">
              <w:rPr>
                <w:rFonts w:ascii="Calibri" w:eastAsia="Calibri" w:hAnsi="Calibri" w:cs="Times New Roman"/>
                <w:b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41396A10" w14:textId="31C2CAC6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262" w:type="dxa"/>
          </w:tcPr>
          <w:p w14:paraId="52A6B86F" w14:textId="3A7E877C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246" w:type="dxa"/>
          </w:tcPr>
          <w:p w14:paraId="04368A0A" w14:textId="7EB8D97E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  <w:tr w:rsidR="0007203C" w:rsidRPr="005A6FA5" w14:paraId="1553BB1F" w14:textId="3B5A4A9F" w:rsidTr="0007203C">
        <w:tc>
          <w:tcPr>
            <w:tcW w:w="2284" w:type="dxa"/>
          </w:tcPr>
          <w:p w14:paraId="1A7F037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Dış Kullanıcı</w:t>
            </w:r>
          </w:p>
        </w:tc>
        <w:tc>
          <w:tcPr>
            <w:tcW w:w="2270" w:type="dxa"/>
          </w:tcPr>
          <w:p w14:paraId="15B3F2ED" w14:textId="2D5E1CFB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337B1EA7" w14:textId="4A882A74" w:rsidR="0007203C" w:rsidRPr="000A0F55" w:rsidRDefault="00154FD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46" w:type="dxa"/>
          </w:tcPr>
          <w:p w14:paraId="11ED76F4" w14:textId="61CC924A" w:rsidR="0007203C" w:rsidRPr="000A0F55" w:rsidRDefault="0007203C" w:rsidP="005A6FA5">
            <w:pPr>
              <w:rPr>
                <w:rFonts w:ascii="Calibri" w:eastAsia="Calibri" w:hAnsi="Calibri" w:cs="Times New Roman"/>
              </w:rPr>
            </w:pPr>
          </w:p>
        </w:tc>
      </w:tr>
      <w:tr w:rsidR="0007203C" w:rsidRPr="005A6FA5" w14:paraId="1057CCBF" w14:textId="5DF9232A" w:rsidTr="0007203C">
        <w:tc>
          <w:tcPr>
            <w:tcW w:w="2284" w:type="dxa"/>
          </w:tcPr>
          <w:p w14:paraId="483E4E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TOPLAM</w:t>
            </w:r>
          </w:p>
        </w:tc>
        <w:tc>
          <w:tcPr>
            <w:tcW w:w="2270" w:type="dxa"/>
          </w:tcPr>
          <w:p w14:paraId="19588391" w14:textId="7A537D22" w:rsidR="0007203C" w:rsidRPr="000A0F55" w:rsidRDefault="00154FD5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900</w:t>
            </w:r>
          </w:p>
        </w:tc>
        <w:tc>
          <w:tcPr>
            <w:tcW w:w="2262" w:type="dxa"/>
          </w:tcPr>
          <w:p w14:paraId="73BC0D51" w14:textId="7ADB602C" w:rsidR="0007203C" w:rsidRPr="000A0F55" w:rsidRDefault="00154FD5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1095</w:t>
            </w:r>
          </w:p>
        </w:tc>
        <w:tc>
          <w:tcPr>
            <w:tcW w:w="2246" w:type="dxa"/>
          </w:tcPr>
          <w:p w14:paraId="39C6E8C3" w14:textId="0229D62A" w:rsidR="0007203C" w:rsidRPr="000A0F55" w:rsidRDefault="00154FD5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1995</w:t>
            </w:r>
          </w:p>
        </w:tc>
      </w:tr>
    </w:tbl>
    <w:p w14:paraId="4A7AC110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52455AF3" w14:textId="069B8362" w:rsidR="00D8072C" w:rsidRDefault="00216B55" w:rsidP="00D8072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0" w:name="_Hlk160090437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2024 Yılı Birim Faaliyet Raporu hazırlanmaya başlanmıştır</w:t>
      </w:r>
      <w:r w:rsidR="00D8072C" w:rsidRPr="00EB7E2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170BEFF7" w14:textId="666AB8DB" w:rsidR="00216B55" w:rsidRPr="00D8072C" w:rsidRDefault="00216B55" w:rsidP="00D8072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2024 Yılı Birim KİDR Raporu için çalışmalar başlatılmıştır. </w:t>
      </w:r>
    </w:p>
    <w:p w14:paraId="037CF980" w14:textId="44672EE7" w:rsidR="00CA4F63" w:rsidRDefault="00B4134D" w:rsidP="00E3064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Elektronik Arşiv Çalışmalarında ilgili birimler ile koordi</w:t>
      </w:r>
      <w:r w:rsidR="00AB6E41">
        <w:rPr>
          <w:rFonts w:ascii="Times New Roman" w:eastAsia="SimSun" w:hAnsi="Times New Roman" w:cs="Times New Roman"/>
          <w:sz w:val="24"/>
          <w:szCs w:val="24"/>
          <w:lang w:eastAsia="zh-CN"/>
        </w:rPr>
        <w:t>neli olarak çalışmalara devam edilecektir.</w:t>
      </w:r>
      <w:bookmarkEnd w:id="0"/>
    </w:p>
    <w:p w14:paraId="293F6F0A" w14:textId="509F39D3" w:rsidR="003C2909" w:rsidRDefault="003C2909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Aralık ayı içerisinde satın alınan kitapların teknik işlemleri devam etmektedir</w:t>
      </w:r>
    </w:p>
    <w:p w14:paraId="72F1ABE4" w14:textId="4382BDBA" w:rsidR="00772F52" w:rsidRPr="00772F52" w:rsidRDefault="000642CD" w:rsidP="00922D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72F52"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58155CB9" w14:textId="36F1364A" w:rsidR="00EB7E2D" w:rsidRDefault="00216B55" w:rsidP="003B244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" w:name="_Hlk184024875"/>
      <w:bookmarkStart w:id="2" w:name="_GoBack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TÜİK Balıkesir Bölge Müdürlüğü tarafından </w:t>
      </w: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Şubat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ayında talep edilen </w:t>
      </w:r>
      <w:r w:rsidRPr="00216B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2024 Yılı TÜİK İstatistik Raporu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için </w:t>
      </w:r>
      <w:r w:rsidR="004F1A74" w:rsidRPr="00216B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çalışmalar başlatılacaktır.</w:t>
      </w:r>
    </w:p>
    <w:p w14:paraId="5EBC9491" w14:textId="0B32B2C5" w:rsidR="00B56BE6" w:rsidRDefault="00B56BE6" w:rsidP="003B244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Bütçenin açılacak dönemsel limitleri belirlendiğinde, veri tabanlarının ödemelerine ilişkin takvim planlanacaktır.</w:t>
      </w:r>
    </w:p>
    <w:bookmarkEnd w:id="1"/>
    <w:p w14:paraId="450FE34A" w14:textId="0D8F55E4" w:rsidR="00B56BE6" w:rsidRDefault="00B56BE6" w:rsidP="00EB7E2D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bookmarkEnd w:id="2"/>
    <w:p w14:paraId="1F0BD3A9" w14:textId="10871753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9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10"/>
      <w:footerReference w:type="default" r:id="rId11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C596" w14:textId="77777777" w:rsidR="00A95DAC" w:rsidRDefault="00A95DAC" w:rsidP="00CB2E01">
      <w:pPr>
        <w:spacing w:after="0" w:line="240" w:lineRule="auto"/>
      </w:pPr>
      <w:r>
        <w:separator/>
      </w:r>
    </w:p>
  </w:endnote>
  <w:endnote w:type="continuationSeparator" w:id="0">
    <w:p w14:paraId="26907E34" w14:textId="77777777" w:rsidR="00A95DAC" w:rsidRDefault="00A95DAC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E3E33" w14:textId="77777777" w:rsidR="00A95DAC" w:rsidRDefault="00A95DAC" w:rsidP="00CB2E01">
      <w:pPr>
        <w:spacing w:after="0" w:line="240" w:lineRule="auto"/>
      </w:pPr>
      <w:r>
        <w:separator/>
      </w:r>
    </w:p>
  </w:footnote>
  <w:footnote w:type="continuationSeparator" w:id="0">
    <w:p w14:paraId="42DE4626" w14:textId="77777777" w:rsidR="00A95DAC" w:rsidRDefault="00A95DAC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1EDD9FD8" w:rsidR="00831EC3" w:rsidRDefault="00196446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Aralık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A77"/>
    <w:multiLevelType w:val="hybridMultilevel"/>
    <w:tmpl w:val="92844922"/>
    <w:lvl w:ilvl="0" w:tplc="6DF4C7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56D12"/>
    <w:multiLevelType w:val="hybridMultilevel"/>
    <w:tmpl w:val="0B3449A0"/>
    <w:lvl w:ilvl="0" w:tplc="0804DA36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A6E73"/>
    <w:multiLevelType w:val="hybridMultilevel"/>
    <w:tmpl w:val="413AD15C"/>
    <w:lvl w:ilvl="0" w:tplc="DB6A2C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53485"/>
    <w:rsid w:val="00056689"/>
    <w:rsid w:val="000642CD"/>
    <w:rsid w:val="00064A32"/>
    <w:rsid w:val="0007203C"/>
    <w:rsid w:val="0007682E"/>
    <w:rsid w:val="000829A9"/>
    <w:rsid w:val="00090422"/>
    <w:rsid w:val="000961C6"/>
    <w:rsid w:val="000A0F55"/>
    <w:rsid w:val="000A3B5D"/>
    <w:rsid w:val="000B3CEA"/>
    <w:rsid w:val="000C5EE9"/>
    <w:rsid w:val="000C6B19"/>
    <w:rsid w:val="000D28CB"/>
    <w:rsid w:val="000F5987"/>
    <w:rsid w:val="00104DA7"/>
    <w:rsid w:val="001210FD"/>
    <w:rsid w:val="00122137"/>
    <w:rsid w:val="00133E2A"/>
    <w:rsid w:val="0013711D"/>
    <w:rsid w:val="00141F07"/>
    <w:rsid w:val="001507C2"/>
    <w:rsid w:val="00154082"/>
    <w:rsid w:val="00154FD5"/>
    <w:rsid w:val="001629FE"/>
    <w:rsid w:val="00173074"/>
    <w:rsid w:val="00173B41"/>
    <w:rsid w:val="0018120B"/>
    <w:rsid w:val="00183E77"/>
    <w:rsid w:val="00196039"/>
    <w:rsid w:val="00196446"/>
    <w:rsid w:val="001A4355"/>
    <w:rsid w:val="001B068C"/>
    <w:rsid w:val="001B6AF6"/>
    <w:rsid w:val="001E4FDE"/>
    <w:rsid w:val="001F52E7"/>
    <w:rsid w:val="00206B52"/>
    <w:rsid w:val="00216B55"/>
    <w:rsid w:val="00230E55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13141"/>
    <w:rsid w:val="003263D0"/>
    <w:rsid w:val="00326D29"/>
    <w:rsid w:val="003274DF"/>
    <w:rsid w:val="003478E1"/>
    <w:rsid w:val="00352EFE"/>
    <w:rsid w:val="0035347B"/>
    <w:rsid w:val="00354685"/>
    <w:rsid w:val="00371EBA"/>
    <w:rsid w:val="00377079"/>
    <w:rsid w:val="00396DC8"/>
    <w:rsid w:val="003A0B92"/>
    <w:rsid w:val="003A4FB8"/>
    <w:rsid w:val="003B4FAF"/>
    <w:rsid w:val="003C0A03"/>
    <w:rsid w:val="003C2909"/>
    <w:rsid w:val="003C6A93"/>
    <w:rsid w:val="003D0A39"/>
    <w:rsid w:val="003D6CFC"/>
    <w:rsid w:val="004070F6"/>
    <w:rsid w:val="00410E00"/>
    <w:rsid w:val="0043101C"/>
    <w:rsid w:val="00442A74"/>
    <w:rsid w:val="00447D55"/>
    <w:rsid w:val="00454723"/>
    <w:rsid w:val="00472E54"/>
    <w:rsid w:val="00474441"/>
    <w:rsid w:val="0047532F"/>
    <w:rsid w:val="00497C47"/>
    <w:rsid w:val="004A6539"/>
    <w:rsid w:val="004C0D7D"/>
    <w:rsid w:val="004C2A91"/>
    <w:rsid w:val="004D031F"/>
    <w:rsid w:val="004E680E"/>
    <w:rsid w:val="004F1A74"/>
    <w:rsid w:val="004F245E"/>
    <w:rsid w:val="00504C2E"/>
    <w:rsid w:val="0051281C"/>
    <w:rsid w:val="005336FE"/>
    <w:rsid w:val="00534300"/>
    <w:rsid w:val="00537604"/>
    <w:rsid w:val="005401BA"/>
    <w:rsid w:val="00541871"/>
    <w:rsid w:val="00542E20"/>
    <w:rsid w:val="005568E7"/>
    <w:rsid w:val="00556AD0"/>
    <w:rsid w:val="00564409"/>
    <w:rsid w:val="00570EA2"/>
    <w:rsid w:val="00572116"/>
    <w:rsid w:val="005A5B75"/>
    <w:rsid w:val="005A6FA5"/>
    <w:rsid w:val="005B3E37"/>
    <w:rsid w:val="005D0D5E"/>
    <w:rsid w:val="005D235B"/>
    <w:rsid w:val="005D244D"/>
    <w:rsid w:val="005E4CB1"/>
    <w:rsid w:val="005E6E57"/>
    <w:rsid w:val="0061028C"/>
    <w:rsid w:val="00611D2F"/>
    <w:rsid w:val="006507C2"/>
    <w:rsid w:val="00654175"/>
    <w:rsid w:val="006553A5"/>
    <w:rsid w:val="00690CB4"/>
    <w:rsid w:val="006917F3"/>
    <w:rsid w:val="00694517"/>
    <w:rsid w:val="00694F51"/>
    <w:rsid w:val="006A65F4"/>
    <w:rsid w:val="006B4F36"/>
    <w:rsid w:val="006C4804"/>
    <w:rsid w:val="006C6651"/>
    <w:rsid w:val="006D6ED1"/>
    <w:rsid w:val="006F2C5E"/>
    <w:rsid w:val="00700426"/>
    <w:rsid w:val="00701F5A"/>
    <w:rsid w:val="00703A4A"/>
    <w:rsid w:val="007052F3"/>
    <w:rsid w:val="007147BB"/>
    <w:rsid w:val="00725030"/>
    <w:rsid w:val="00733864"/>
    <w:rsid w:val="00735903"/>
    <w:rsid w:val="0073754D"/>
    <w:rsid w:val="00743237"/>
    <w:rsid w:val="00750045"/>
    <w:rsid w:val="00772F52"/>
    <w:rsid w:val="007730CF"/>
    <w:rsid w:val="00792947"/>
    <w:rsid w:val="007A1934"/>
    <w:rsid w:val="007D1EFA"/>
    <w:rsid w:val="007D54E3"/>
    <w:rsid w:val="007E380A"/>
    <w:rsid w:val="00815270"/>
    <w:rsid w:val="00826992"/>
    <w:rsid w:val="00831EC3"/>
    <w:rsid w:val="00845FC5"/>
    <w:rsid w:val="00850AEC"/>
    <w:rsid w:val="00862601"/>
    <w:rsid w:val="00865D25"/>
    <w:rsid w:val="008877EF"/>
    <w:rsid w:val="00894190"/>
    <w:rsid w:val="0091786D"/>
    <w:rsid w:val="00922E87"/>
    <w:rsid w:val="0094737A"/>
    <w:rsid w:val="009478F6"/>
    <w:rsid w:val="00952E26"/>
    <w:rsid w:val="00961F61"/>
    <w:rsid w:val="00963A67"/>
    <w:rsid w:val="00975AFE"/>
    <w:rsid w:val="00981824"/>
    <w:rsid w:val="009A5788"/>
    <w:rsid w:val="009A6621"/>
    <w:rsid w:val="009B5F1A"/>
    <w:rsid w:val="009B7384"/>
    <w:rsid w:val="009D34E1"/>
    <w:rsid w:val="009F4DD2"/>
    <w:rsid w:val="00A15E1D"/>
    <w:rsid w:val="00A17385"/>
    <w:rsid w:val="00A23C50"/>
    <w:rsid w:val="00A302E7"/>
    <w:rsid w:val="00A31B66"/>
    <w:rsid w:val="00A42D2F"/>
    <w:rsid w:val="00A56BAB"/>
    <w:rsid w:val="00A63999"/>
    <w:rsid w:val="00A71482"/>
    <w:rsid w:val="00A801E6"/>
    <w:rsid w:val="00A95DAC"/>
    <w:rsid w:val="00A97009"/>
    <w:rsid w:val="00AA004E"/>
    <w:rsid w:val="00AB6E41"/>
    <w:rsid w:val="00AC345F"/>
    <w:rsid w:val="00AD6B7A"/>
    <w:rsid w:val="00AF6738"/>
    <w:rsid w:val="00B02595"/>
    <w:rsid w:val="00B03EDE"/>
    <w:rsid w:val="00B10419"/>
    <w:rsid w:val="00B104EA"/>
    <w:rsid w:val="00B4134D"/>
    <w:rsid w:val="00B47978"/>
    <w:rsid w:val="00B56BE6"/>
    <w:rsid w:val="00B64222"/>
    <w:rsid w:val="00B645EA"/>
    <w:rsid w:val="00B74EFB"/>
    <w:rsid w:val="00B757C3"/>
    <w:rsid w:val="00BB38EC"/>
    <w:rsid w:val="00BB438F"/>
    <w:rsid w:val="00BB63A5"/>
    <w:rsid w:val="00BF2A61"/>
    <w:rsid w:val="00C2584A"/>
    <w:rsid w:val="00C448F6"/>
    <w:rsid w:val="00C63313"/>
    <w:rsid w:val="00C6470C"/>
    <w:rsid w:val="00C64B3E"/>
    <w:rsid w:val="00C846A1"/>
    <w:rsid w:val="00C85ADD"/>
    <w:rsid w:val="00CA4F63"/>
    <w:rsid w:val="00CB1C86"/>
    <w:rsid w:val="00CB2E01"/>
    <w:rsid w:val="00CE061F"/>
    <w:rsid w:val="00D01AC4"/>
    <w:rsid w:val="00D31376"/>
    <w:rsid w:val="00D342E3"/>
    <w:rsid w:val="00D45900"/>
    <w:rsid w:val="00D56A08"/>
    <w:rsid w:val="00D644E6"/>
    <w:rsid w:val="00D668BF"/>
    <w:rsid w:val="00D70C46"/>
    <w:rsid w:val="00D75681"/>
    <w:rsid w:val="00D8072C"/>
    <w:rsid w:val="00D8120E"/>
    <w:rsid w:val="00D838C1"/>
    <w:rsid w:val="00D93271"/>
    <w:rsid w:val="00DB450F"/>
    <w:rsid w:val="00DB4773"/>
    <w:rsid w:val="00DC7754"/>
    <w:rsid w:val="00DE0907"/>
    <w:rsid w:val="00DE3D90"/>
    <w:rsid w:val="00E00AB1"/>
    <w:rsid w:val="00E0494D"/>
    <w:rsid w:val="00E13D24"/>
    <w:rsid w:val="00E21CDA"/>
    <w:rsid w:val="00E243C5"/>
    <w:rsid w:val="00E30643"/>
    <w:rsid w:val="00E42312"/>
    <w:rsid w:val="00E641F5"/>
    <w:rsid w:val="00E72403"/>
    <w:rsid w:val="00E816D1"/>
    <w:rsid w:val="00E917A3"/>
    <w:rsid w:val="00EA0989"/>
    <w:rsid w:val="00EA212F"/>
    <w:rsid w:val="00EB7979"/>
    <w:rsid w:val="00EB7E2D"/>
    <w:rsid w:val="00ED3F16"/>
    <w:rsid w:val="00ED79B9"/>
    <w:rsid w:val="00EF7D68"/>
    <w:rsid w:val="00F00385"/>
    <w:rsid w:val="00F3796C"/>
    <w:rsid w:val="00F423C4"/>
    <w:rsid w:val="00F5164D"/>
    <w:rsid w:val="00F73356"/>
    <w:rsid w:val="00F74F4A"/>
    <w:rsid w:val="00F77C13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80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uphane.nku.edu.tr/Etkinlikl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tuphane.bandirma.edu.tr/tr/kutuphane/d/EBSCO-Veri-Tabanlari-Egitimi--385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nelsekreterlik@bandirm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57</cp:revision>
  <cp:lastPrinted>2024-01-30T11:24:00Z</cp:lastPrinted>
  <dcterms:created xsi:type="dcterms:W3CDTF">2024-01-16T18:32:00Z</dcterms:created>
  <dcterms:modified xsi:type="dcterms:W3CDTF">2025-01-02T08:10:00Z</dcterms:modified>
</cp:coreProperties>
</file>