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ajorEastAsia" w:hAnsi="Times New Roman" w:cstheme="majorBidi"/>
          <w:b/>
          <w:color w:val="000000" w:themeColor="text1"/>
          <w:sz w:val="28"/>
          <w:szCs w:val="32"/>
        </w:rPr>
        <w:id w:val="649408651"/>
        <w:docPartObj>
          <w:docPartGallery w:val="Cover Pages"/>
          <w:docPartUnique/>
        </w:docPartObj>
      </w:sdtPr>
      <w:sdtContent>
        <w:p w14:paraId="3DB6FD8F" w14:textId="77777777" w:rsidR="00EE0E02" w:rsidRDefault="003F427B" w:rsidP="003F427B">
          <w:pPr>
            <w:jc w:val="center"/>
            <w:rPr>
              <w:rFonts w:ascii="Times New Roman" w:eastAsiaTheme="majorEastAsia" w:hAnsi="Times New Roman" w:cstheme="majorBidi"/>
              <w:b/>
              <w:color w:val="000000" w:themeColor="text1"/>
              <w:sz w:val="36"/>
              <w:szCs w:val="40"/>
            </w:rPr>
          </w:pPr>
          <w:r w:rsidRPr="001A5606">
            <w:rPr>
              <w:rFonts w:ascii="Times New Roman" w:eastAsiaTheme="majorEastAsia" w:hAnsi="Times New Roman" w:cstheme="majorBidi"/>
              <w:b/>
              <w:noProof/>
              <w:color w:val="000000" w:themeColor="text1"/>
              <w:sz w:val="28"/>
              <w:szCs w:val="32"/>
            </w:rPr>
            <w:drawing>
              <wp:anchor distT="0" distB="0" distL="114300" distR="114300" simplePos="0" relativeHeight="251659264" behindDoc="0" locked="0" layoutInCell="1" allowOverlap="1" wp14:anchorId="0483DE5B" wp14:editId="56422CD0">
                <wp:simplePos x="0" y="0"/>
                <wp:positionH relativeFrom="margin">
                  <wp:align>center</wp:align>
                </wp:positionH>
                <wp:positionV relativeFrom="paragraph">
                  <wp:posOffset>376555</wp:posOffset>
                </wp:positionV>
                <wp:extent cx="1176020" cy="1179195"/>
                <wp:effectExtent l="0" t="0" r="5080" b="1905"/>
                <wp:wrapNone/>
                <wp:docPr id="43" name="Resim 43" descr="BANDIRMA ONYEDİ EYLÜ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IRMA ONYEDİ EYLÜL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176020" cy="1179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606" w:rsidRPr="001A5606">
            <w:rPr>
              <w:rFonts w:asciiTheme="majorHAnsi" w:eastAsiaTheme="majorEastAsia" w:hAnsiTheme="majorHAnsi" w:cstheme="majorBidi"/>
              <w:b/>
              <w:bCs/>
              <w:color w:val="002060"/>
              <w:sz w:val="36"/>
              <w:szCs w:val="36"/>
            </w:rPr>
            <w:br w:type="textWrapping" w:clear="all"/>
          </w:r>
        </w:p>
        <w:p w14:paraId="4AA21BA3" w14:textId="77777777" w:rsidR="00E564C3" w:rsidRDefault="00E564C3" w:rsidP="003F427B">
          <w:pPr>
            <w:jc w:val="center"/>
            <w:rPr>
              <w:rFonts w:ascii="Times New Roman" w:eastAsiaTheme="majorEastAsia" w:hAnsi="Times New Roman" w:cstheme="majorBidi"/>
              <w:b/>
              <w:color w:val="000000" w:themeColor="text1"/>
              <w:sz w:val="36"/>
              <w:szCs w:val="40"/>
            </w:rPr>
          </w:pPr>
        </w:p>
        <w:p w14:paraId="3A05F20F" w14:textId="77777777" w:rsidR="00E564C3" w:rsidRDefault="00E564C3" w:rsidP="003F427B">
          <w:pPr>
            <w:jc w:val="center"/>
            <w:rPr>
              <w:rFonts w:ascii="Times New Roman" w:eastAsiaTheme="majorEastAsia" w:hAnsi="Times New Roman" w:cstheme="majorBidi"/>
              <w:b/>
              <w:color w:val="000000" w:themeColor="text1"/>
              <w:sz w:val="36"/>
              <w:szCs w:val="40"/>
            </w:rPr>
          </w:pPr>
        </w:p>
        <w:p w14:paraId="2AE75EDA" w14:textId="77777777" w:rsidR="00E564C3" w:rsidRDefault="00E564C3" w:rsidP="003F427B">
          <w:pPr>
            <w:jc w:val="center"/>
            <w:rPr>
              <w:rFonts w:ascii="Times New Roman" w:eastAsiaTheme="majorEastAsia" w:hAnsi="Times New Roman" w:cstheme="majorBidi"/>
              <w:b/>
              <w:color w:val="000000" w:themeColor="text1"/>
              <w:sz w:val="36"/>
              <w:szCs w:val="40"/>
            </w:rPr>
          </w:pPr>
        </w:p>
        <w:p w14:paraId="5E4D4AF9" w14:textId="77777777" w:rsidR="00E564C3" w:rsidRDefault="00E564C3" w:rsidP="003F427B">
          <w:pPr>
            <w:jc w:val="center"/>
            <w:rPr>
              <w:rFonts w:ascii="Times New Roman" w:eastAsiaTheme="majorEastAsia" w:hAnsi="Times New Roman" w:cstheme="majorBidi"/>
              <w:b/>
              <w:color w:val="000000" w:themeColor="text1"/>
              <w:sz w:val="36"/>
              <w:szCs w:val="40"/>
            </w:rPr>
          </w:pPr>
        </w:p>
        <w:p w14:paraId="25C2812D" w14:textId="092EAA70" w:rsidR="001A5606" w:rsidRPr="003F427B" w:rsidRDefault="001A5606" w:rsidP="003F427B">
          <w:pPr>
            <w:jc w:val="center"/>
            <w:rPr>
              <w:rFonts w:ascii="Times New Roman" w:eastAsiaTheme="majorEastAsia" w:hAnsi="Times New Roman" w:cstheme="majorBidi"/>
              <w:b/>
              <w:color w:val="000000" w:themeColor="text1"/>
              <w:sz w:val="28"/>
              <w:szCs w:val="32"/>
            </w:rPr>
          </w:pPr>
          <w:r w:rsidRPr="001A5606">
            <w:rPr>
              <w:rFonts w:ascii="Times New Roman" w:eastAsiaTheme="majorEastAsia" w:hAnsi="Times New Roman" w:cstheme="majorBidi"/>
              <w:b/>
              <w:color w:val="000000" w:themeColor="text1"/>
              <w:sz w:val="36"/>
              <w:szCs w:val="40"/>
            </w:rPr>
            <w:t>BANDIRMA ONYEDİ EYLÜL ÜNİVERSİTESİ</w:t>
          </w:r>
        </w:p>
        <w:p w14:paraId="525E41AB" w14:textId="77777777" w:rsidR="001A5606" w:rsidRDefault="001A5606" w:rsidP="001A5606">
          <w:pPr>
            <w:jc w:val="center"/>
            <w:rPr>
              <w:rFonts w:ascii="Times New Roman" w:eastAsiaTheme="majorEastAsia" w:hAnsi="Times New Roman" w:cstheme="majorBidi"/>
              <w:b/>
              <w:color w:val="000000" w:themeColor="text1"/>
              <w:sz w:val="28"/>
              <w:szCs w:val="32"/>
            </w:rPr>
          </w:pPr>
        </w:p>
        <w:p w14:paraId="6FD1E505" w14:textId="77777777" w:rsidR="001A5606" w:rsidRDefault="001A5606" w:rsidP="001A5606">
          <w:pPr>
            <w:jc w:val="center"/>
            <w:rPr>
              <w:rFonts w:ascii="Times New Roman" w:eastAsiaTheme="majorEastAsia" w:hAnsi="Times New Roman" w:cstheme="majorBidi"/>
              <w:b/>
              <w:color w:val="000000" w:themeColor="text1"/>
              <w:sz w:val="28"/>
              <w:szCs w:val="32"/>
            </w:rPr>
          </w:pPr>
        </w:p>
        <w:p w14:paraId="6A37FBA4" w14:textId="77777777" w:rsidR="003F427B" w:rsidRDefault="003F427B" w:rsidP="001A5606">
          <w:pPr>
            <w:jc w:val="center"/>
            <w:rPr>
              <w:rFonts w:ascii="Times New Roman" w:hAnsi="Times New Roman" w:cs="Times New Roman"/>
              <w:b/>
              <w:sz w:val="56"/>
              <w:szCs w:val="56"/>
            </w:rPr>
          </w:pPr>
        </w:p>
        <w:p w14:paraId="5B71EADA" w14:textId="77777777" w:rsidR="003F427B" w:rsidRDefault="003F427B" w:rsidP="001A5606">
          <w:pPr>
            <w:jc w:val="center"/>
            <w:rPr>
              <w:rFonts w:ascii="Times New Roman" w:hAnsi="Times New Roman" w:cs="Times New Roman"/>
              <w:b/>
              <w:sz w:val="56"/>
              <w:szCs w:val="56"/>
            </w:rPr>
          </w:pPr>
        </w:p>
        <w:p w14:paraId="13B9473A" w14:textId="77777777" w:rsidR="00090219" w:rsidRPr="006250C5" w:rsidRDefault="00090219" w:rsidP="001A5606">
          <w:pPr>
            <w:jc w:val="center"/>
            <w:rPr>
              <w:rFonts w:ascii="Times New Roman" w:hAnsi="Times New Roman" w:cs="Times New Roman"/>
              <w:b/>
              <w:sz w:val="52"/>
              <w:szCs w:val="52"/>
            </w:rPr>
          </w:pPr>
          <w:r w:rsidRPr="006250C5">
            <w:rPr>
              <w:rFonts w:ascii="Times New Roman" w:hAnsi="Times New Roman" w:cs="Times New Roman"/>
              <w:b/>
              <w:sz w:val="52"/>
              <w:szCs w:val="52"/>
            </w:rPr>
            <w:t>KÜTÜPHANE VE DOKÜMANTASYON</w:t>
          </w:r>
        </w:p>
        <w:p w14:paraId="013A8E7D" w14:textId="33D52A01" w:rsidR="00090219" w:rsidRPr="006250C5" w:rsidRDefault="00090219" w:rsidP="001A5606">
          <w:pPr>
            <w:jc w:val="center"/>
            <w:rPr>
              <w:rFonts w:ascii="Times New Roman" w:hAnsi="Times New Roman" w:cs="Times New Roman"/>
              <w:b/>
              <w:sz w:val="52"/>
              <w:szCs w:val="52"/>
            </w:rPr>
          </w:pPr>
          <w:r w:rsidRPr="006250C5">
            <w:rPr>
              <w:rFonts w:ascii="Times New Roman" w:hAnsi="Times New Roman" w:cs="Times New Roman"/>
              <w:b/>
              <w:sz w:val="52"/>
              <w:szCs w:val="52"/>
            </w:rPr>
            <w:t>DAİRE BAŞKANLIĞI</w:t>
          </w:r>
        </w:p>
        <w:p w14:paraId="624BD73E" w14:textId="3C78CC18" w:rsidR="001A5606" w:rsidRPr="006250C5" w:rsidRDefault="001A5606" w:rsidP="001A5606">
          <w:pPr>
            <w:jc w:val="center"/>
            <w:rPr>
              <w:rFonts w:ascii="Times New Roman" w:hAnsi="Times New Roman" w:cs="Times New Roman"/>
              <w:b/>
              <w:sz w:val="52"/>
              <w:szCs w:val="52"/>
            </w:rPr>
          </w:pPr>
          <w:r w:rsidRPr="006250C5">
            <w:rPr>
              <w:rFonts w:ascii="Times New Roman" w:hAnsi="Times New Roman" w:cs="Times New Roman"/>
              <w:b/>
              <w:sz w:val="52"/>
              <w:szCs w:val="52"/>
            </w:rPr>
            <w:t>BİRİM FAALİYET RAPORU</w:t>
          </w:r>
        </w:p>
        <w:p w14:paraId="017B1E40" w14:textId="2C9B63F4" w:rsidR="001A5606" w:rsidRDefault="001A5606" w:rsidP="001A5606">
          <w:pPr>
            <w:jc w:val="center"/>
            <w:rPr>
              <w:rFonts w:ascii="Times New Roman" w:eastAsiaTheme="majorEastAsia" w:hAnsi="Times New Roman" w:cstheme="majorBidi"/>
              <w:b/>
              <w:color w:val="000000" w:themeColor="text1"/>
              <w:sz w:val="28"/>
              <w:szCs w:val="32"/>
            </w:rPr>
          </w:pPr>
        </w:p>
        <w:p w14:paraId="60565125" w14:textId="77777777" w:rsidR="006250C5" w:rsidRDefault="006250C5" w:rsidP="001A5606">
          <w:pPr>
            <w:jc w:val="center"/>
            <w:rPr>
              <w:rFonts w:ascii="Times New Roman" w:eastAsiaTheme="majorEastAsia" w:hAnsi="Times New Roman" w:cstheme="majorBidi"/>
              <w:b/>
              <w:color w:val="000000" w:themeColor="text1"/>
              <w:sz w:val="28"/>
              <w:szCs w:val="32"/>
            </w:rPr>
          </w:pPr>
        </w:p>
        <w:p w14:paraId="347265B3" w14:textId="77777777" w:rsidR="001A5606" w:rsidRDefault="001A5606" w:rsidP="001A5606">
          <w:pPr>
            <w:jc w:val="center"/>
            <w:rPr>
              <w:rFonts w:ascii="Times New Roman" w:eastAsiaTheme="majorEastAsia" w:hAnsi="Times New Roman" w:cstheme="majorBidi"/>
              <w:b/>
              <w:color w:val="000000" w:themeColor="text1"/>
              <w:sz w:val="28"/>
              <w:szCs w:val="32"/>
            </w:rPr>
          </w:pPr>
        </w:p>
        <w:p w14:paraId="561DC660" w14:textId="77777777" w:rsidR="001A5606" w:rsidRDefault="001A5606" w:rsidP="001A5606">
          <w:pPr>
            <w:jc w:val="center"/>
            <w:rPr>
              <w:rFonts w:ascii="Times New Roman" w:eastAsiaTheme="majorEastAsia" w:hAnsi="Times New Roman" w:cstheme="majorBidi"/>
              <w:b/>
              <w:color w:val="000000" w:themeColor="text1"/>
              <w:sz w:val="28"/>
              <w:szCs w:val="32"/>
            </w:rPr>
          </w:pPr>
        </w:p>
        <w:p w14:paraId="53FBE3B3" w14:textId="77777777" w:rsidR="001A5606" w:rsidRDefault="001A5606" w:rsidP="001A5606">
          <w:pPr>
            <w:jc w:val="center"/>
            <w:rPr>
              <w:rFonts w:ascii="Times New Roman" w:eastAsiaTheme="majorEastAsia" w:hAnsi="Times New Roman" w:cstheme="majorBidi"/>
              <w:b/>
              <w:color w:val="000000" w:themeColor="text1"/>
              <w:sz w:val="28"/>
              <w:szCs w:val="32"/>
            </w:rPr>
          </w:pPr>
        </w:p>
        <w:p w14:paraId="2286F5C9" w14:textId="77777777" w:rsidR="001A5606" w:rsidRDefault="001A5606" w:rsidP="001A5606">
          <w:pPr>
            <w:jc w:val="center"/>
            <w:rPr>
              <w:rFonts w:ascii="Times New Roman" w:eastAsiaTheme="majorEastAsia" w:hAnsi="Times New Roman" w:cstheme="majorBidi"/>
              <w:b/>
              <w:color w:val="000000" w:themeColor="text1"/>
              <w:sz w:val="28"/>
              <w:szCs w:val="32"/>
            </w:rPr>
          </w:pPr>
        </w:p>
        <w:p w14:paraId="61356F57" w14:textId="77777777" w:rsidR="001A5606" w:rsidRDefault="001A5606" w:rsidP="001A5606">
          <w:pPr>
            <w:jc w:val="center"/>
            <w:rPr>
              <w:rFonts w:ascii="Times New Roman" w:eastAsiaTheme="majorEastAsia" w:hAnsi="Times New Roman" w:cstheme="majorBidi"/>
              <w:b/>
              <w:color w:val="000000" w:themeColor="text1"/>
              <w:sz w:val="28"/>
              <w:szCs w:val="32"/>
            </w:rPr>
          </w:pPr>
        </w:p>
        <w:p w14:paraId="14199AAA" w14:textId="77777777" w:rsidR="00EE0E02" w:rsidRDefault="001A5606" w:rsidP="001A5606">
          <w:pPr>
            <w:jc w:val="center"/>
            <w:rPr>
              <w:rFonts w:ascii="Times New Roman" w:eastAsiaTheme="majorEastAsia" w:hAnsi="Times New Roman" w:cstheme="majorBidi"/>
              <w:b/>
              <w:color w:val="000000" w:themeColor="text1"/>
              <w:sz w:val="28"/>
              <w:szCs w:val="32"/>
            </w:rPr>
          </w:pPr>
          <w:r>
            <w:rPr>
              <w:rFonts w:ascii="Times New Roman" w:eastAsiaTheme="majorEastAsia" w:hAnsi="Times New Roman" w:cstheme="majorBidi"/>
              <w:b/>
              <w:color w:val="000000" w:themeColor="text1"/>
              <w:sz w:val="28"/>
              <w:szCs w:val="32"/>
            </w:rPr>
            <w:t>Aralık 2024</w:t>
          </w:r>
        </w:p>
        <w:p w14:paraId="376292FD" w14:textId="77777777" w:rsidR="00EE0E02" w:rsidRDefault="00EE0E02">
          <w:pPr>
            <w:rPr>
              <w:rFonts w:ascii="Times New Roman" w:eastAsiaTheme="majorEastAsia" w:hAnsi="Times New Roman" w:cstheme="majorBidi"/>
              <w:b/>
              <w:color w:val="000000" w:themeColor="text1"/>
              <w:sz w:val="28"/>
              <w:szCs w:val="32"/>
            </w:rPr>
          </w:pPr>
          <w:r>
            <w:rPr>
              <w:rFonts w:ascii="Times New Roman" w:eastAsiaTheme="majorEastAsia" w:hAnsi="Times New Roman" w:cstheme="majorBidi"/>
              <w:b/>
              <w:color w:val="000000" w:themeColor="text1"/>
              <w:sz w:val="28"/>
              <w:szCs w:val="32"/>
            </w:rPr>
            <w:br w:type="page"/>
          </w:r>
        </w:p>
        <w:p w14:paraId="14462EDE" w14:textId="77777777" w:rsidR="00582083" w:rsidRPr="00EE0E02" w:rsidRDefault="00582083" w:rsidP="00EE0E02">
          <w:pPr>
            <w:tabs>
              <w:tab w:val="left" w:pos="320"/>
              <w:tab w:val="center" w:pos="4536"/>
            </w:tabs>
            <w:jc w:val="both"/>
            <w:rPr>
              <w:rFonts w:ascii="Times New Roman" w:eastAsiaTheme="majorEastAsia" w:hAnsi="Times New Roman" w:cs="Times New Roman"/>
              <w:bCs/>
              <w:color w:val="000000" w:themeColor="text1"/>
              <w:sz w:val="32"/>
              <w:szCs w:val="36"/>
            </w:rPr>
          </w:pPr>
        </w:p>
        <w:p w14:paraId="3BD545CF" w14:textId="72A76DE8" w:rsidR="00090219" w:rsidRDefault="00EE0E02" w:rsidP="00090219">
          <w:pPr>
            <w:pStyle w:val="ListeParagraf"/>
            <w:jc w:val="center"/>
            <w:rPr>
              <w:rFonts w:ascii="Soho Gothic Pro" w:hAnsi="Soho Gothic Pro" w:cs="Segoe UI"/>
              <w:sz w:val="20"/>
              <w:szCs w:val="20"/>
            </w:rPr>
          </w:pPr>
          <w:r>
            <w:rPr>
              <w:rFonts w:ascii="Times New Roman" w:eastAsiaTheme="majorEastAsia" w:hAnsi="Times New Roman" w:cstheme="majorBidi"/>
              <w:bCs/>
              <w:color w:val="000000" w:themeColor="text1"/>
              <w:sz w:val="28"/>
              <w:szCs w:val="32"/>
            </w:rPr>
            <w:tab/>
          </w:r>
        </w:p>
        <w:p w14:paraId="7FE3DD3A" w14:textId="77777777" w:rsidR="00090219" w:rsidRDefault="00090219" w:rsidP="00090219">
          <w:pPr>
            <w:ind w:firstLine="540"/>
            <w:jc w:val="both"/>
            <w:rPr>
              <w:rFonts w:ascii="Soho Gothic Pro" w:hAnsi="Soho Gothic Pro" w:cs="Segoe UI"/>
              <w:sz w:val="20"/>
              <w:szCs w:val="20"/>
            </w:rPr>
          </w:pPr>
          <w:r w:rsidRPr="00552B53">
            <w:rPr>
              <w:rFonts w:ascii="Segoe UI" w:hAnsi="Segoe UI" w:cs="Segoe UI"/>
              <w:noProof/>
              <w:sz w:val="20"/>
              <w:szCs w:val="20"/>
              <w:lang w:eastAsia="tr-TR"/>
            </w:rPr>
            <mc:AlternateContent>
              <mc:Choice Requires="wps">
                <w:drawing>
                  <wp:anchor distT="0" distB="0" distL="114300" distR="114300" simplePos="0" relativeHeight="251661312" behindDoc="0" locked="0" layoutInCell="1" allowOverlap="1" wp14:anchorId="67FA8A8E" wp14:editId="11A24AD9">
                    <wp:simplePos x="0" y="0"/>
                    <wp:positionH relativeFrom="margin">
                      <wp:posOffset>47625</wp:posOffset>
                    </wp:positionH>
                    <wp:positionV relativeFrom="paragraph">
                      <wp:posOffset>188595</wp:posOffset>
                    </wp:positionV>
                    <wp:extent cx="5353050" cy="295275"/>
                    <wp:effectExtent l="0" t="0" r="0" b="9525"/>
                    <wp:wrapSquare wrapText="bothSides"/>
                    <wp:docPr id="1" name="Metin Kutusu 1"/>
                    <wp:cNvGraphicFramePr/>
                    <a:graphic xmlns:a="http://schemas.openxmlformats.org/drawingml/2006/main">
                      <a:graphicData uri="http://schemas.microsoft.com/office/word/2010/wordprocessingShape">
                        <wps:wsp>
                          <wps:cNvSpPr txBox="1"/>
                          <wps:spPr>
                            <a:xfrm>
                              <a:off x="0" y="0"/>
                              <a:ext cx="5353050" cy="295275"/>
                            </a:xfrm>
                            <a:prstGeom prst="rect">
                              <a:avLst/>
                            </a:prstGeom>
                            <a:noFill/>
                            <a:ln>
                              <a:noFill/>
                            </a:ln>
                          </wps:spPr>
                          <wps:txbx>
                            <w:txbxContent>
                              <w:p w14:paraId="3CD70ABD" w14:textId="77777777" w:rsidR="0043578E" w:rsidRPr="00552B53" w:rsidRDefault="0043578E" w:rsidP="00090219">
                                <w:pPr>
                                  <w:jc w:val="center"/>
                                  <w:rPr>
                                    <w:rFonts w:ascii="Soho Gothic Pro" w:hAnsi="Soho Gothic Pro" w:cs="Segoe UI"/>
                                    <w:b/>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2B53">
                                  <w:rPr>
                                    <w:rFonts w:ascii="Soho Gothic Pro" w:hAnsi="Soho Gothic Pro" w:cs="Segoe UI"/>
                                    <w:b/>
                                    <w:color w:val="00B0F0"/>
                                    <w:lang w:eastAsia="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Birim Yöneticisinin Sunuşu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A8A8E" id="_x0000_t202" coordsize="21600,21600" o:spt="202" path="m,l,21600r21600,l21600,xe">
                    <v:stroke joinstyle="miter"/>
                    <v:path gradientshapeok="t" o:connecttype="rect"/>
                  </v:shapetype>
                  <v:shape id="Metin Kutusu 1" o:spid="_x0000_s1026" type="#_x0000_t202" style="position:absolute;left:0;text-align:left;margin-left:3.75pt;margin-top:14.85pt;width:421.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" filled="f" stroked="f">
                    <v:textbox>
                      <w:txbxContent>
                        <w:p w14:paraId="3CD70ABD" w14:textId="77777777" w:rsidR="0043578E" w:rsidRPr="00552B53" w:rsidRDefault="0043578E" w:rsidP="00090219">
                          <w:pPr>
                            <w:jc w:val="center"/>
                            <w:rPr>
                              <w:rFonts w:ascii="Soho Gothic Pro" w:hAnsi="Soho Gothic Pro" w:cs="Segoe UI"/>
                              <w:b/>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2B53">
                            <w:rPr>
                              <w:rFonts w:ascii="Soho Gothic Pro" w:hAnsi="Soho Gothic Pro" w:cs="Segoe UI"/>
                              <w:b/>
                              <w:color w:val="00B0F0"/>
                              <w:lang w:eastAsia="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Birim Yöneticisinin Sunuşu</w:t>
                          </w:r>
                        </w:p>
                      </w:txbxContent>
                    </v:textbox>
                    <w10:wrap type="square" anchorx="margin"/>
                  </v:shape>
                </w:pict>
              </mc:Fallback>
            </mc:AlternateContent>
          </w:r>
        </w:p>
        <w:p w14:paraId="63AB01C3" w14:textId="77777777" w:rsidR="00090219" w:rsidRDefault="00090219" w:rsidP="00090219">
          <w:pPr>
            <w:ind w:firstLine="540"/>
            <w:jc w:val="both"/>
            <w:rPr>
              <w:rFonts w:ascii="Soho Gothic Pro" w:hAnsi="Soho Gothic Pro" w:cs="Segoe UI"/>
              <w:sz w:val="20"/>
              <w:szCs w:val="20"/>
            </w:rPr>
          </w:pPr>
        </w:p>
        <w:p w14:paraId="326F943F" w14:textId="77777777" w:rsidR="00090219" w:rsidRDefault="00090219" w:rsidP="00090219">
          <w:pPr>
            <w:ind w:firstLine="540"/>
            <w:jc w:val="both"/>
            <w:rPr>
              <w:rFonts w:ascii="Soho Gothic Pro" w:hAnsi="Soho Gothic Pro" w:cs="Segoe UI"/>
              <w:sz w:val="20"/>
              <w:szCs w:val="20"/>
            </w:rPr>
          </w:pPr>
        </w:p>
        <w:p w14:paraId="7D96F8C5" w14:textId="77777777" w:rsidR="00090219" w:rsidRDefault="00090219" w:rsidP="00090219">
          <w:pPr>
            <w:ind w:firstLine="540"/>
            <w:jc w:val="both"/>
            <w:rPr>
              <w:rFonts w:ascii="Soho Gothic Pro" w:hAnsi="Soho Gothic Pro" w:cs="Segoe UI"/>
              <w:sz w:val="20"/>
              <w:szCs w:val="20"/>
            </w:rPr>
          </w:pPr>
        </w:p>
        <w:p w14:paraId="23D28D23" w14:textId="77777777" w:rsidR="00090219" w:rsidRDefault="00090219" w:rsidP="00090219">
          <w:pPr>
            <w:ind w:firstLine="540"/>
            <w:jc w:val="both"/>
            <w:rPr>
              <w:rFonts w:ascii="Soho Gothic Pro" w:hAnsi="Soho Gothic Pro" w:cs="Segoe UI"/>
              <w:sz w:val="20"/>
              <w:szCs w:val="20"/>
            </w:rPr>
          </w:pPr>
        </w:p>
        <w:p w14:paraId="5F7D3D06" w14:textId="77777777" w:rsidR="00090219" w:rsidRDefault="00090219" w:rsidP="00090219">
          <w:pPr>
            <w:ind w:firstLine="540"/>
            <w:jc w:val="both"/>
            <w:rPr>
              <w:rFonts w:ascii="Soho Gothic Pro" w:hAnsi="Soho Gothic Pro" w:cs="Segoe UI"/>
              <w:sz w:val="20"/>
              <w:szCs w:val="20"/>
            </w:rPr>
          </w:pPr>
        </w:p>
        <w:p w14:paraId="629AE9B1" w14:textId="77777777" w:rsidR="00090219" w:rsidRPr="00552B53" w:rsidRDefault="00090219" w:rsidP="00090219">
          <w:pPr>
            <w:ind w:firstLine="540"/>
            <w:jc w:val="both"/>
            <w:rPr>
              <w:rFonts w:ascii="Soho Gothic Pro" w:hAnsi="Soho Gothic Pro" w:cs="Segoe UI"/>
              <w:b/>
              <w:sz w:val="20"/>
              <w:szCs w:val="20"/>
              <w:lang w:eastAsia="tr-TR"/>
            </w:rPr>
          </w:pPr>
          <w:r w:rsidRPr="00552B53">
            <w:rPr>
              <w:rFonts w:ascii="Soho Gothic Pro" w:hAnsi="Soho Gothic Pro" w:cs="Segoe UI"/>
              <w:sz w:val="20"/>
              <w:szCs w:val="20"/>
            </w:rPr>
            <w:t>Kütüphane ve Dokümantasyon Daire Başkanlığı olarak, öğrenci merkezli bir Üniversite olmanın bilinci ile Akademik ve İdari Birimler ile uyum içinde çalışmayı sağlayıp, planlanan eğitim-öğretim sürecinin düzenli yürütülmesini, öğrencilere, adaylara, mezunlara, öğretim elemanlarına ve hizmet vermekte olduğumuz kurumlara, gelişen bilgi ve teknolojileri kullanıp, güvenli ve hızlı bilgi-belge hizmeti sunarak öğrenci, öğretim elemanı ve çalışanların memnuniyetini ön plana çıkarıp fark yaratan birim olma çabasındayız</w:t>
          </w:r>
          <w:r w:rsidRPr="00552B53">
            <w:rPr>
              <w:rFonts w:ascii="Soho Gothic Pro" w:hAnsi="Soho Gothic Pro" w:cs="Segoe UI"/>
              <w:color w:val="333333"/>
              <w:sz w:val="20"/>
              <w:szCs w:val="20"/>
              <w:shd w:val="clear" w:color="auto" w:fill="FFFFFF"/>
            </w:rPr>
            <w:t>.</w:t>
          </w:r>
        </w:p>
        <w:p w14:paraId="6C041552" w14:textId="77777777" w:rsidR="00090219" w:rsidRPr="00552B53" w:rsidRDefault="00090219" w:rsidP="00090219">
          <w:pPr>
            <w:pStyle w:val="GvdeMetni21"/>
            <w:tabs>
              <w:tab w:val="left" w:pos="708"/>
            </w:tabs>
            <w:spacing w:line="240" w:lineRule="auto"/>
            <w:ind w:left="0" w:firstLine="540"/>
            <w:rPr>
              <w:rFonts w:ascii="Soho Gothic Pro" w:hAnsi="Soho Gothic Pro" w:cs="Segoe UI"/>
              <w:color w:val="000000"/>
              <w:sz w:val="20"/>
            </w:rPr>
          </w:pPr>
        </w:p>
        <w:p w14:paraId="73B2EBD0" w14:textId="77777777" w:rsidR="00090219" w:rsidRPr="00552B53" w:rsidRDefault="00090219" w:rsidP="00090219">
          <w:pPr>
            <w:pStyle w:val="GvdeMetni21"/>
            <w:tabs>
              <w:tab w:val="left" w:pos="708"/>
            </w:tabs>
            <w:spacing w:line="240" w:lineRule="auto"/>
            <w:ind w:left="0" w:firstLine="540"/>
            <w:rPr>
              <w:rFonts w:ascii="Soho Gothic Pro" w:hAnsi="Soho Gothic Pro" w:cs="Segoe UI"/>
              <w:color w:val="000000"/>
              <w:sz w:val="20"/>
            </w:rPr>
          </w:pPr>
        </w:p>
        <w:p w14:paraId="320D82AC" w14:textId="77777777" w:rsidR="00090219" w:rsidRPr="00552B53" w:rsidRDefault="00090219" w:rsidP="00090219">
          <w:pPr>
            <w:pStyle w:val="GvdeMetni21"/>
            <w:tabs>
              <w:tab w:val="left" w:pos="708"/>
            </w:tabs>
            <w:spacing w:line="240" w:lineRule="auto"/>
            <w:ind w:left="0" w:firstLine="540"/>
            <w:rPr>
              <w:rFonts w:ascii="Soho Gothic Pro" w:hAnsi="Soho Gothic Pro" w:cs="Segoe UI"/>
              <w:color w:val="000000"/>
              <w:sz w:val="20"/>
            </w:rPr>
          </w:pPr>
          <w:r>
            <w:rPr>
              <w:rFonts w:ascii="Soho Gothic Pro" w:hAnsi="Soho Gothic Pro" w:cs="Segoe UI"/>
              <w:color w:val="000000"/>
              <w:sz w:val="20"/>
            </w:rPr>
            <w:t>2024 yılı faaliyet</w:t>
          </w:r>
          <w:r w:rsidRPr="00552B53">
            <w:rPr>
              <w:rFonts w:ascii="Soho Gothic Pro" w:hAnsi="Soho Gothic Pro" w:cs="Segoe UI"/>
              <w:color w:val="000000"/>
              <w:sz w:val="20"/>
            </w:rPr>
            <w:t xml:space="preserve"> raporumuzda; </w:t>
          </w:r>
          <w:r>
            <w:rPr>
              <w:rFonts w:ascii="Soho Gothic Pro" w:hAnsi="Soho Gothic Pro" w:cs="Segoe UI"/>
              <w:color w:val="000000"/>
              <w:sz w:val="20"/>
            </w:rPr>
            <w:t xml:space="preserve">Başkanlığımıza ilişkin personel, bütçe, </w:t>
          </w:r>
          <w:r w:rsidRPr="00552B53">
            <w:rPr>
              <w:rFonts w:ascii="Soho Gothic Pro" w:hAnsi="Soho Gothic Pro" w:cs="Segoe UI"/>
              <w:color w:val="000000"/>
              <w:sz w:val="20"/>
            </w:rPr>
            <w:t>b</w:t>
          </w:r>
          <w:r>
            <w:rPr>
              <w:rFonts w:ascii="Soho Gothic Pro" w:hAnsi="Soho Gothic Pro" w:cs="Segoe UI"/>
              <w:color w:val="000000"/>
              <w:sz w:val="20"/>
            </w:rPr>
            <w:t>ilgi ve teknolojik kaynaklar,</w:t>
          </w:r>
          <w:r w:rsidRPr="00552B53">
            <w:rPr>
              <w:rFonts w:ascii="Soho Gothic Pro" w:hAnsi="Soho Gothic Pro" w:cs="Segoe UI"/>
              <w:color w:val="000000"/>
              <w:sz w:val="20"/>
            </w:rPr>
            <w:t xml:space="preserve"> </w:t>
          </w:r>
          <w:r>
            <w:rPr>
              <w:rFonts w:ascii="Soho Gothic Pro" w:hAnsi="Soho Gothic Pro" w:cs="Segoe UI"/>
              <w:color w:val="000000"/>
              <w:sz w:val="20"/>
            </w:rPr>
            <w:t xml:space="preserve">yıllık </w:t>
          </w:r>
          <w:r w:rsidRPr="00552B53">
            <w:rPr>
              <w:rFonts w:ascii="Soho Gothic Pro" w:hAnsi="Soho Gothic Pro" w:cs="Segoe UI"/>
              <w:color w:val="000000"/>
              <w:sz w:val="20"/>
            </w:rPr>
            <w:t xml:space="preserve">faaliyet bilgileri </w:t>
          </w:r>
          <w:r>
            <w:rPr>
              <w:rFonts w:ascii="Soho Gothic Pro" w:hAnsi="Soho Gothic Pro" w:cs="Segoe UI"/>
              <w:color w:val="000000"/>
              <w:sz w:val="20"/>
            </w:rPr>
            <w:t xml:space="preserve">ve kullanıcı istatistikleri </w:t>
          </w:r>
          <w:r w:rsidRPr="00552B53">
            <w:rPr>
              <w:rFonts w:ascii="Soho Gothic Pro" w:hAnsi="Soho Gothic Pro" w:cs="Segoe UI"/>
              <w:color w:val="000000"/>
              <w:sz w:val="20"/>
            </w:rPr>
            <w:t>yer almaktadır.</w:t>
          </w:r>
        </w:p>
        <w:p w14:paraId="4B5AE0EB" w14:textId="77777777" w:rsidR="00090219" w:rsidRPr="00552B53" w:rsidRDefault="00090219" w:rsidP="00090219">
          <w:pPr>
            <w:pStyle w:val="GvdeMetni21"/>
            <w:tabs>
              <w:tab w:val="left" w:pos="708"/>
            </w:tabs>
            <w:spacing w:line="240" w:lineRule="auto"/>
            <w:ind w:left="0" w:firstLine="540"/>
            <w:rPr>
              <w:rFonts w:ascii="Soho Gothic Pro" w:hAnsi="Soho Gothic Pro" w:cs="Segoe UI"/>
              <w:color w:val="000000"/>
              <w:sz w:val="20"/>
            </w:rPr>
          </w:pPr>
        </w:p>
        <w:p w14:paraId="78736871" w14:textId="77777777" w:rsidR="00090219" w:rsidRPr="00552B53" w:rsidRDefault="00090219" w:rsidP="00090219">
          <w:pPr>
            <w:pStyle w:val="GvdeMetni21"/>
            <w:tabs>
              <w:tab w:val="left" w:pos="708"/>
            </w:tabs>
            <w:spacing w:line="240" w:lineRule="auto"/>
            <w:ind w:left="0" w:firstLine="540"/>
            <w:rPr>
              <w:rFonts w:ascii="Soho Gothic Pro" w:hAnsi="Soho Gothic Pro" w:cs="Segoe UI"/>
              <w:color w:val="000000"/>
              <w:sz w:val="20"/>
            </w:rPr>
          </w:pPr>
        </w:p>
        <w:p w14:paraId="7E7AA56B" w14:textId="77777777" w:rsidR="00090219" w:rsidRPr="00552B53" w:rsidRDefault="00090219" w:rsidP="00090219">
          <w:pPr>
            <w:pStyle w:val="GvdeMetni21"/>
            <w:tabs>
              <w:tab w:val="left" w:pos="708"/>
            </w:tabs>
            <w:spacing w:line="240" w:lineRule="auto"/>
            <w:ind w:left="0" w:firstLine="540"/>
            <w:rPr>
              <w:rFonts w:ascii="Soho Gothic Pro" w:hAnsi="Soho Gothic Pro" w:cs="Segoe UI"/>
              <w:color w:val="000000"/>
              <w:sz w:val="20"/>
            </w:rPr>
          </w:pPr>
        </w:p>
        <w:p w14:paraId="4228E924" w14:textId="77777777" w:rsidR="00090219" w:rsidRPr="00552B53" w:rsidRDefault="00090219" w:rsidP="00090219">
          <w:pPr>
            <w:pStyle w:val="GvdeMetni21"/>
            <w:tabs>
              <w:tab w:val="clear" w:pos="2340"/>
            </w:tabs>
            <w:spacing w:line="240" w:lineRule="auto"/>
            <w:rPr>
              <w:rFonts w:ascii="Soho Gothic Pro" w:hAnsi="Soho Gothic Pro" w:cs="Segoe UI"/>
              <w:b/>
              <w:i/>
              <w:color w:val="000000"/>
              <w:sz w:val="20"/>
            </w:rPr>
          </w:pPr>
        </w:p>
        <w:p w14:paraId="3684D9E1" w14:textId="77777777" w:rsidR="00090219" w:rsidRPr="00552B53" w:rsidRDefault="00090219" w:rsidP="00090219">
          <w:pPr>
            <w:pStyle w:val="GvdeMetni21"/>
            <w:tabs>
              <w:tab w:val="clear" w:pos="2340"/>
            </w:tabs>
            <w:spacing w:line="240" w:lineRule="auto"/>
            <w:ind w:left="0" w:firstLine="540"/>
            <w:rPr>
              <w:rFonts w:ascii="Soho Gothic Pro" w:hAnsi="Soho Gothic Pro" w:cs="Segoe UI"/>
              <w:b/>
              <w:i/>
              <w:color w:val="000000"/>
              <w:sz w:val="20"/>
            </w:rPr>
          </w:pPr>
        </w:p>
        <w:p w14:paraId="21A75160" w14:textId="77777777" w:rsidR="00090219" w:rsidRPr="00552B53" w:rsidRDefault="00090219" w:rsidP="00090219">
          <w:pPr>
            <w:ind w:firstLine="540"/>
            <w:jc w:val="both"/>
            <w:rPr>
              <w:rFonts w:ascii="Soho Gothic Pro" w:hAnsi="Soho Gothic Pro" w:cs="Segoe UI"/>
              <w:color w:val="000000"/>
              <w:sz w:val="20"/>
              <w:szCs w:val="20"/>
            </w:rPr>
          </w:pPr>
        </w:p>
        <w:p w14:paraId="2AE9920A" w14:textId="77777777" w:rsidR="00090219" w:rsidRPr="00552B53" w:rsidRDefault="00090219" w:rsidP="00090219">
          <w:pPr>
            <w:ind w:left="5664" w:firstLine="708"/>
            <w:jc w:val="both"/>
            <w:rPr>
              <w:rFonts w:ascii="Soho Gothic Pro" w:hAnsi="Soho Gothic Pro" w:cs="Segoe UI"/>
              <w:b/>
              <w:color w:val="000000"/>
              <w:sz w:val="20"/>
              <w:szCs w:val="20"/>
            </w:rPr>
          </w:pPr>
          <w:r w:rsidRPr="00552B53">
            <w:rPr>
              <w:rFonts w:ascii="Soho Gothic Pro" w:hAnsi="Soho Gothic Pro" w:cs="Segoe UI"/>
              <w:b/>
              <w:color w:val="000000"/>
              <w:sz w:val="20"/>
              <w:szCs w:val="20"/>
            </w:rPr>
            <w:t xml:space="preserve">        Barış YILDIRIM</w:t>
          </w:r>
        </w:p>
        <w:p w14:paraId="5D944C05" w14:textId="77777777" w:rsidR="00090219" w:rsidRPr="00552B53" w:rsidRDefault="00090219" w:rsidP="00090219">
          <w:pPr>
            <w:jc w:val="right"/>
            <w:rPr>
              <w:rFonts w:ascii="Soho Gothic Pro" w:hAnsi="Soho Gothic Pro" w:cs="Segoe UI"/>
              <w:color w:val="000000"/>
              <w:sz w:val="20"/>
              <w:szCs w:val="20"/>
            </w:rPr>
          </w:pPr>
          <w:r w:rsidRPr="00552B53">
            <w:rPr>
              <w:rFonts w:ascii="Soho Gothic Pro" w:hAnsi="Soho Gothic Pro" w:cs="Segoe UI"/>
              <w:b/>
              <w:color w:val="000000"/>
              <w:sz w:val="20"/>
              <w:szCs w:val="20"/>
            </w:rPr>
            <w:t xml:space="preserve">Kütüphane ve Dokümantasyon Daire Başkanı </w:t>
          </w:r>
        </w:p>
        <w:p w14:paraId="1D35331C" w14:textId="77777777" w:rsidR="00090219" w:rsidRPr="00552B53" w:rsidRDefault="00090219" w:rsidP="00090219">
          <w:pPr>
            <w:jc w:val="both"/>
            <w:rPr>
              <w:rFonts w:ascii="Soho Gothic Pro" w:hAnsi="Soho Gothic Pro" w:cs="Segoe UI"/>
              <w:color w:val="000000"/>
              <w:sz w:val="20"/>
              <w:szCs w:val="20"/>
            </w:rPr>
          </w:pPr>
        </w:p>
        <w:p w14:paraId="1CF6841A" w14:textId="77777777" w:rsidR="00090219" w:rsidRDefault="00090219" w:rsidP="00090219">
          <w:pPr>
            <w:jc w:val="both"/>
          </w:pPr>
        </w:p>
        <w:p w14:paraId="3836A580" w14:textId="77777777" w:rsidR="00090219" w:rsidRDefault="00090219" w:rsidP="00090219">
          <w:pPr>
            <w:jc w:val="both"/>
          </w:pPr>
        </w:p>
        <w:p w14:paraId="2377E0FD" w14:textId="77777777" w:rsidR="00090219" w:rsidRDefault="00090219" w:rsidP="00090219">
          <w:pPr>
            <w:jc w:val="both"/>
          </w:pPr>
        </w:p>
        <w:p w14:paraId="48FF1A4F" w14:textId="77777777" w:rsidR="00090219" w:rsidRDefault="00090219" w:rsidP="00090219">
          <w:pPr>
            <w:jc w:val="both"/>
          </w:pPr>
        </w:p>
        <w:p w14:paraId="7DA11EB7" w14:textId="77777777" w:rsidR="00090219" w:rsidRDefault="00090219" w:rsidP="00090219"/>
        <w:p w14:paraId="29244067" w14:textId="77777777" w:rsidR="00090219" w:rsidRDefault="00090219" w:rsidP="00090219">
          <w:r>
            <w:br w:type="page"/>
          </w:r>
        </w:p>
        <w:p w14:paraId="6EC774E0" w14:textId="77777777" w:rsidR="00090219" w:rsidRDefault="00090219" w:rsidP="00090219">
          <w:pPr>
            <w:jc w:val="both"/>
          </w:pPr>
        </w:p>
        <w:p w14:paraId="1BA5028E" w14:textId="77777777" w:rsidR="00090219" w:rsidRPr="003B4CC8" w:rsidRDefault="00090219" w:rsidP="009D3D7C">
          <w:pPr>
            <w:pStyle w:val="ListeParagraf"/>
            <w:numPr>
              <w:ilvl w:val="0"/>
              <w:numId w:val="3"/>
            </w:numPr>
            <w:rPr>
              <w:b/>
              <w:sz w:val="28"/>
              <w:szCs w:val="28"/>
            </w:rPr>
          </w:pPr>
          <w:r w:rsidRPr="003B4CC8">
            <w:rPr>
              <w:b/>
              <w:sz w:val="28"/>
              <w:szCs w:val="28"/>
            </w:rPr>
            <w:t>GENEL BİLGİLER</w:t>
          </w:r>
        </w:p>
        <w:p w14:paraId="245FCADE" w14:textId="77777777" w:rsidR="00090219" w:rsidRPr="003B4CC8" w:rsidRDefault="00090219" w:rsidP="00090219">
          <w:pPr>
            <w:pStyle w:val="ListeParagraf"/>
            <w:jc w:val="both"/>
            <w:rPr>
              <w:rFonts w:cstheme="minorHAnsi"/>
              <w:b/>
              <w:szCs w:val="24"/>
              <w:lang w:eastAsia="tr-TR"/>
            </w:rPr>
          </w:pPr>
          <w:r w:rsidRPr="003B4CC8">
            <w:rPr>
              <w:rFonts w:cstheme="minorHAnsi"/>
              <w:szCs w:val="24"/>
            </w:rPr>
            <w:t>Kütüphane ve Dokümantasyon Daire Başkanlığı olarak, öğrenci merkezli bir Üniversite olmanın bilinci ile Akademik ve İdari Birimler ile uyum içinde çalışmayı sağlayıp, planlanan eğitim-öğretim sürecinin düzenli yürütülmesini, öğrencilere, adaylara, mezunlara, öğretim elemanlarına ve hizmet vermekte olduğumuz kurumlara, gelişen bilgi ve teknolojileri kullanıp, güvenli ve hızlı bilgi-belge hizmeti sunarak öğrenci, öğretim elemanı ve çalışanların memnuniyetini ön plana çıkarıp fark yaratan birim olma çabasındayız</w:t>
          </w:r>
          <w:r w:rsidRPr="003B4CC8">
            <w:rPr>
              <w:rFonts w:cstheme="minorHAnsi"/>
              <w:color w:val="333333"/>
              <w:szCs w:val="24"/>
              <w:shd w:val="clear" w:color="auto" w:fill="FFFFFF"/>
            </w:rPr>
            <w:t>.</w:t>
          </w:r>
        </w:p>
        <w:p w14:paraId="09F672DB" w14:textId="77777777" w:rsidR="00090219" w:rsidRPr="003B4CC8" w:rsidRDefault="00090219" w:rsidP="00090219">
          <w:pPr>
            <w:pStyle w:val="GvdeMetni21"/>
            <w:tabs>
              <w:tab w:val="left" w:pos="708"/>
            </w:tabs>
            <w:spacing w:line="240" w:lineRule="auto"/>
            <w:ind w:left="720"/>
            <w:rPr>
              <w:rFonts w:asciiTheme="minorHAnsi" w:hAnsiTheme="minorHAnsi" w:cstheme="minorHAnsi"/>
              <w:color w:val="000000"/>
              <w:sz w:val="24"/>
              <w:szCs w:val="24"/>
            </w:rPr>
          </w:pPr>
        </w:p>
        <w:p w14:paraId="4EA0E49E" w14:textId="77777777" w:rsidR="00090219" w:rsidRPr="003B4CC8" w:rsidRDefault="00090219" w:rsidP="00090219">
          <w:pPr>
            <w:pStyle w:val="GvdeMetni21"/>
            <w:tabs>
              <w:tab w:val="left" w:pos="708"/>
            </w:tabs>
            <w:spacing w:line="240" w:lineRule="auto"/>
            <w:ind w:left="720"/>
            <w:rPr>
              <w:rFonts w:asciiTheme="minorHAnsi" w:hAnsiTheme="minorHAnsi" w:cstheme="minorHAnsi"/>
              <w:color w:val="000000"/>
              <w:sz w:val="24"/>
              <w:szCs w:val="24"/>
            </w:rPr>
          </w:pPr>
          <w:r w:rsidRPr="003B4CC8">
            <w:rPr>
              <w:rFonts w:asciiTheme="minorHAnsi" w:hAnsiTheme="minorHAnsi" w:cstheme="minorHAnsi"/>
              <w:color w:val="000000"/>
              <w:sz w:val="24"/>
              <w:szCs w:val="24"/>
            </w:rPr>
            <w:t xml:space="preserve">10.12.2003 tarihli ve 5018 sayılı Kamu Mali Yönetimi ve Kontrol Kanunu’nun 41. maddesine dayanılarak hazırlanan 17.03.2006 tarihli ve 26111 sayılı </w:t>
          </w:r>
          <w:proofErr w:type="gramStart"/>
          <w:r w:rsidRPr="003B4CC8">
            <w:rPr>
              <w:rFonts w:asciiTheme="minorHAnsi" w:hAnsiTheme="minorHAnsi" w:cstheme="minorHAnsi"/>
              <w:color w:val="000000"/>
              <w:sz w:val="24"/>
              <w:szCs w:val="24"/>
            </w:rPr>
            <w:t>Resmi</w:t>
          </w:r>
          <w:proofErr w:type="gramEnd"/>
          <w:r w:rsidRPr="003B4CC8">
            <w:rPr>
              <w:rFonts w:asciiTheme="minorHAnsi" w:hAnsiTheme="minorHAnsi" w:cstheme="minorHAnsi"/>
              <w:color w:val="000000"/>
              <w:sz w:val="24"/>
              <w:szCs w:val="24"/>
            </w:rPr>
            <w:t xml:space="preserve"> Gazetede yayınlanarak yürürlüğe giren </w:t>
          </w:r>
          <w:r w:rsidRPr="003B4CC8">
            <w:rPr>
              <w:rFonts w:asciiTheme="minorHAnsi" w:hAnsiTheme="minorHAnsi" w:cstheme="minorHAnsi"/>
              <w:b/>
              <w:color w:val="000000"/>
              <w:sz w:val="24"/>
              <w:szCs w:val="24"/>
            </w:rPr>
            <w:t>Kamu İdarelerince Hazırlanacak Faaliyet Raporları Hakkında Yönetmelik</w:t>
          </w:r>
          <w:r w:rsidRPr="003B4CC8">
            <w:rPr>
              <w:rFonts w:asciiTheme="minorHAnsi" w:hAnsiTheme="minorHAnsi" w:cstheme="minorHAnsi"/>
              <w:color w:val="000000"/>
              <w:sz w:val="24"/>
              <w:szCs w:val="24"/>
            </w:rPr>
            <w:t xml:space="preserve"> gereği Kütüphane ve Dokümantasyon Daire Başkanlığımızı</w:t>
          </w:r>
          <w:r>
            <w:rPr>
              <w:rFonts w:asciiTheme="minorHAnsi" w:hAnsiTheme="minorHAnsi" w:cstheme="minorHAnsi"/>
              <w:color w:val="000000"/>
              <w:sz w:val="24"/>
              <w:szCs w:val="24"/>
            </w:rPr>
            <w:t>n 2023 Yılı Faaliyet Raporu</w:t>
          </w:r>
          <w:r w:rsidRPr="003B4CC8">
            <w:rPr>
              <w:rFonts w:asciiTheme="minorHAnsi" w:hAnsiTheme="minorHAnsi" w:cstheme="minorHAnsi"/>
              <w:color w:val="000000"/>
              <w:sz w:val="24"/>
              <w:szCs w:val="24"/>
            </w:rPr>
            <w:t xml:space="preserve"> sunulmuştur.</w:t>
          </w:r>
        </w:p>
        <w:p w14:paraId="0D6F6FEC" w14:textId="77777777" w:rsidR="00090219" w:rsidRPr="003B4CC8" w:rsidRDefault="00090219" w:rsidP="00090219">
          <w:pPr>
            <w:pStyle w:val="GvdeMetni21"/>
            <w:tabs>
              <w:tab w:val="left" w:pos="708"/>
            </w:tabs>
            <w:spacing w:line="240" w:lineRule="auto"/>
            <w:ind w:left="720"/>
            <w:rPr>
              <w:rFonts w:asciiTheme="minorHAnsi" w:hAnsiTheme="minorHAnsi" w:cstheme="minorHAnsi"/>
              <w:color w:val="000000"/>
              <w:sz w:val="24"/>
              <w:szCs w:val="24"/>
            </w:rPr>
          </w:pPr>
        </w:p>
        <w:p w14:paraId="07256124" w14:textId="77777777" w:rsidR="00090219" w:rsidRDefault="00090219" w:rsidP="00090219">
          <w:pPr>
            <w:pStyle w:val="GvdeMetni21"/>
            <w:tabs>
              <w:tab w:val="left" w:pos="708"/>
            </w:tabs>
            <w:spacing w:line="240" w:lineRule="auto"/>
            <w:ind w:left="720"/>
            <w:rPr>
              <w:rFonts w:asciiTheme="minorHAnsi" w:hAnsiTheme="minorHAnsi" w:cstheme="minorHAnsi"/>
              <w:color w:val="000000"/>
              <w:sz w:val="24"/>
              <w:szCs w:val="24"/>
            </w:rPr>
          </w:pPr>
          <w:r w:rsidRPr="003B4CC8">
            <w:rPr>
              <w:rFonts w:asciiTheme="minorHAnsi" w:hAnsiTheme="minorHAnsi" w:cstheme="minorHAnsi"/>
              <w:color w:val="000000"/>
              <w:sz w:val="24"/>
              <w:szCs w:val="24"/>
            </w:rPr>
            <w:t>Faaliyet raporumuzda; misyon ve vizyon, yetki, görev ve sorumluluklar,</w:t>
          </w:r>
          <w:r>
            <w:rPr>
              <w:rFonts w:asciiTheme="minorHAnsi" w:hAnsiTheme="minorHAnsi" w:cstheme="minorHAnsi"/>
              <w:color w:val="000000"/>
              <w:sz w:val="24"/>
              <w:szCs w:val="24"/>
            </w:rPr>
            <w:t xml:space="preserve"> fiziksel yapı, örgüt yapısı,</w:t>
          </w:r>
          <w:r w:rsidRPr="003B4CC8">
            <w:rPr>
              <w:rFonts w:asciiTheme="minorHAnsi" w:hAnsiTheme="minorHAnsi" w:cstheme="minorHAnsi"/>
              <w:color w:val="000000"/>
              <w:sz w:val="24"/>
              <w:szCs w:val="24"/>
            </w:rPr>
            <w:t xml:space="preserve"> bilgi ve teknolojik kaynaklar ile faaliyet bilgileri yer almaktadır.</w:t>
          </w:r>
        </w:p>
        <w:p w14:paraId="400C6297" w14:textId="77777777" w:rsidR="00090219" w:rsidRDefault="00090219" w:rsidP="00090219">
          <w:pPr>
            <w:pStyle w:val="GvdeMetni21"/>
            <w:tabs>
              <w:tab w:val="left" w:pos="708"/>
            </w:tabs>
            <w:spacing w:line="240" w:lineRule="auto"/>
            <w:ind w:left="720"/>
            <w:rPr>
              <w:rFonts w:asciiTheme="minorHAnsi" w:hAnsiTheme="minorHAnsi" w:cstheme="minorHAnsi"/>
              <w:color w:val="000000"/>
              <w:sz w:val="24"/>
              <w:szCs w:val="24"/>
            </w:rPr>
          </w:pPr>
        </w:p>
        <w:p w14:paraId="362F23C2" w14:textId="77777777" w:rsidR="00090219" w:rsidRDefault="00090219" w:rsidP="009D3D7C">
          <w:pPr>
            <w:pStyle w:val="GvdeMetni21"/>
            <w:numPr>
              <w:ilvl w:val="1"/>
              <w:numId w:val="3"/>
            </w:numPr>
            <w:tabs>
              <w:tab w:val="clear" w:pos="2340"/>
              <w:tab w:val="left" w:pos="708"/>
              <w:tab w:val="left" w:pos="1276"/>
            </w:tabs>
            <w:spacing w:line="240" w:lineRule="auto"/>
            <w:rPr>
              <w:rFonts w:asciiTheme="minorHAnsi" w:hAnsiTheme="minorHAnsi" w:cstheme="minorHAnsi"/>
              <w:b/>
              <w:color w:val="000000"/>
              <w:sz w:val="24"/>
              <w:szCs w:val="24"/>
            </w:rPr>
          </w:pPr>
          <w:r w:rsidRPr="0031620C">
            <w:rPr>
              <w:rFonts w:asciiTheme="minorHAnsi" w:hAnsiTheme="minorHAnsi" w:cstheme="minorHAnsi"/>
              <w:b/>
              <w:color w:val="000000"/>
              <w:sz w:val="24"/>
              <w:szCs w:val="24"/>
            </w:rPr>
            <w:t>MİSYON VE VİZYON</w:t>
          </w:r>
        </w:p>
        <w:p w14:paraId="497B8857" w14:textId="77777777" w:rsidR="00090219" w:rsidRDefault="00090219" w:rsidP="00090219">
          <w:pPr>
            <w:pStyle w:val="GvdeMetni21"/>
            <w:tabs>
              <w:tab w:val="clear" w:pos="2340"/>
              <w:tab w:val="left" w:pos="708"/>
              <w:tab w:val="left" w:pos="1276"/>
            </w:tabs>
            <w:spacing w:line="240" w:lineRule="auto"/>
            <w:ind w:left="720"/>
            <w:rPr>
              <w:rFonts w:asciiTheme="minorHAnsi" w:hAnsiTheme="minorHAnsi" w:cstheme="minorHAnsi"/>
              <w:b/>
              <w:color w:val="000000"/>
              <w:sz w:val="24"/>
              <w:szCs w:val="24"/>
            </w:rPr>
          </w:pPr>
        </w:p>
        <w:p w14:paraId="232A5AA8" w14:textId="77777777" w:rsidR="00090219" w:rsidRPr="00855876" w:rsidRDefault="00090219" w:rsidP="00090219">
          <w:pPr>
            <w:pStyle w:val="GvdeMetni21"/>
            <w:tabs>
              <w:tab w:val="left" w:pos="708"/>
            </w:tabs>
            <w:spacing w:line="240" w:lineRule="auto"/>
            <w:ind w:left="720"/>
            <w:rPr>
              <w:rFonts w:asciiTheme="minorHAnsi" w:hAnsiTheme="minorHAnsi" w:cstheme="minorHAnsi"/>
              <w:b/>
              <w:color w:val="000000"/>
              <w:sz w:val="24"/>
              <w:szCs w:val="24"/>
            </w:rPr>
          </w:pPr>
          <w:r w:rsidRPr="00855876">
            <w:rPr>
              <w:rFonts w:asciiTheme="minorHAnsi" w:hAnsiTheme="minorHAnsi" w:cstheme="minorHAnsi"/>
              <w:b/>
              <w:color w:val="000000"/>
              <w:sz w:val="24"/>
              <w:szCs w:val="24"/>
            </w:rPr>
            <w:t>Misyon</w:t>
          </w:r>
        </w:p>
        <w:p w14:paraId="2AE4ABD6" w14:textId="77777777" w:rsidR="00090219" w:rsidRDefault="00090219" w:rsidP="00090219">
          <w:pPr>
            <w:pStyle w:val="GvdeMetni21"/>
            <w:tabs>
              <w:tab w:val="left" w:pos="708"/>
            </w:tabs>
            <w:spacing w:line="240" w:lineRule="auto"/>
            <w:ind w:left="720"/>
            <w:rPr>
              <w:rFonts w:asciiTheme="minorHAnsi" w:hAnsiTheme="minorHAnsi" w:cstheme="minorHAnsi"/>
              <w:color w:val="000000"/>
              <w:sz w:val="24"/>
              <w:szCs w:val="24"/>
            </w:rPr>
          </w:pPr>
        </w:p>
        <w:p w14:paraId="21A0EB30" w14:textId="77777777" w:rsidR="00090219" w:rsidRPr="00855876" w:rsidRDefault="00090219" w:rsidP="00090219">
          <w:pPr>
            <w:pStyle w:val="GvdeMetni21"/>
            <w:tabs>
              <w:tab w:val="left" w:pos="708"/>
            </w:tabs>
            <w:spacing w:line="240" w:lineRule="auto"/>
            <w:ind w:left="720"/>
            <w:rPr>
              <w:rFonts w:asciiTheme="minorHAnsi" w:hAnsiTheme="minorHAnsi" w:cstheme="minorHAnsi"/>
              <w:color w:val="000000"/>
              <w:sz w:val="24"/>
              <w:szCs w:val="24"/>
            </w:rPr>
          </w:pPr>
          <w:r w:rsidRPr="00855876">
            <w:rPr>
              <w:rFonts w:asciiTheme="minorHAnsi" w:hAnsiTheme="minorHAnsi" w:cstheme="minorHAnsi"/>
              <w:color w:val="000000"/>
              <w:sz w:val="24"/>
              <w:szCs w:val="24"/>
            </w:rPr>
            <w:t>Üniversitemizin temel misyonuna paralel olarak; araştırmacıların her türlü bilimsel bilgi ihtiyaçlarını çok çeşitli kanallar üzerinden karşılamayı; günümüz dünyasında hayati öneme sahip ‘bilgiye erişimi’ üniversite içinde en hızlı ve doğru şekilde gerçekleştirmeyi, bilgi hizmetlerini çağdaş gelişmeler doğrultusunda kullanıcıların hizmetine sunmaktır.</w:t>
          </w:r>
        </w:p>
        <w:p w14:paraId="356B5DFD" w14:textId="77777777" w:rsidR="00090219" w:rsidRDefault="00090219" w:rsidP="00090219">
          <w:pPr>
            <w:pStyle w:val="GvdeMetni21"/>
            <w:tabs>
              <w:tab w:val="left" w:pos="708"/>
            </w:tabs>
            <w:spacing w:line="240" w:lineRule="auto"/>
            <w:ind w:left="720"/>
            <w:rPr>
              <w:rFonts w:asciiTheme="minorHAnsi" w:hAnsiTheme="minorHAnsi" w:cstheme="minorHAnsi"/>
              <w:b/>
              <w:color w:val="000000"/>
              <w:sz w:val="24"/>
              <w:szCs w:val="24"/>
            </w:rPr>
          </w:pPr>
          <w:bookmarkStart w:id="0" w:name="_Toc500267409"/>
        </w:p>
        <w:p w14:paraId="73018CAC" w14:textId="77777777" w:rsidR="00090219" w:rsidRPr="00855876" w:rsidRDefault="00090219" w:rsidP="00090219">
          <w:pPr>
            <w:pStyle w:val="GvdeMetni21"/>
            <w:tabs>
              <w:tab w:val="left" w:pos="708"/>
            </w:tabs>
            <w:spacing w:line="240" w:lineRule="auto"/>
            <w:ind w:left="720"/>
            <w:rPr>
              <w:rFonts w:asciiTheme="minorHAnsi" w:hAnsiTheme="minorHAnsi" w:cstheme="minorHAnsi"/>
              <w:b/>
              <w:color w:val="000000"/>
              <w:sz w:val="24"/>
              <w:szCs w:val="24"/>
            </w:rPr>
          </w:pPr>
          <w:r w:rsidRPr="00855876">
            <w:rPr>
              <w:rFonts w:asciiTheme="minorHAnsi" w:hAnsiTheme="minorHAnsi" w:cstheme="minorHAnsi"/>
              <w:b/>
              <w:color w:val="000000"/>
              <w:sz w:val="24"/>
              <w:szCs w:val="24"/>
            </w:rPr>
            <w:t>Vizyon</w:t>
          </w:r>
          <w:bookmarkEnd w:id="0"/>
        </w:p>
        <w:p w14:paraId="1D7E938E" w14:textId="77777777" w:rsidR="00090219" w:rsidRDefault="00090219" w:rsidP="00090219">
          <w:pPr>
            <w:pStyle w:val="GvdeMetni21"/>
            <w:tabs>
              <w:tab w:val="left" w:pos="708"/>
            </w:tabs>
            <w:spacing w:line="240" w:lineRule="auto"/>
            <w:ind w:left="720"/>
            <w:rPr>
              <w:rFonts w:asciiTheme="minorHAnsi" w:hAnsiTheme="minorHAnsi" w:cstheme="minorHAnsi"/>
              <w:color w:val="000000"/>
              <w:sz w:val="24"/>
              <w:szCs w:val="24"/>
            </w:rPr>
          </w:pPr>
        </w:p>
        <w:p w14:paraId="1BEF65D0" w14:textId="77777777" w:rsidR="00090219" w:rsidRPr="00855876" w:rsidRDefault="00090219" w:rsidP="00090219">
          <w:pPr>
            <w:pStyle w:val="GvdeMetni21"/>
            <w:tabs>
              <w:tab w:val="left" w:pos="708"/>
            </w:tabs>
            <w:spacing w:line="240" w:lineRule="auto"/>
            <w:ind w:left="720"/>
            <w:rPr>
              <w:rFonts w:asciiTheme="minorHAnsi" w:hAnsiTheme="minorHAnsi" w:cstheme="minorHAnsi"/>
              <w:color w:val="000000"/>
              <w:sz w:val="24"/>
              <w:szCs w:val="24"/>
            </w:rPr>
          </w:pPr>
          <w:r w:rsidRPr="00855876">
            <w:rPr>
              <w:rFonts w:asciiTheme="minorHAnsi" w:hAnsiTheme="minorHAnsi" w:cstheme="minorHAnsi"/>
              <w:color w:val="000000"/>
              <w:sz w:val="24"/>
              <w:szCs w:val="24"/>
            </w:rPr>
            <w:t xml:space="preserve">Çağın teknolojik imkanlarını kullanarak bilgi ihtiyacını en üst düzeyde karşılayabilen, ‘bilgi’ olgusunun aynı zamanda kurumun temel faaliyet </w:t>
          </w:r>
          <w:proofErr w:type="spellStart"/>
          <w:r w:rsidRPr="00855876">
            <w:rPr>
              <w:rFonts w:asciiTheme="minorHAnsi" w:hAnsiTheme="minorHAnsi" w:cstheme="minorHAnsi"/>
              <w:color w:val="000000"/>
              <w:sz w:val="24"/>
              <w:szCs w:val="24"/>
            </w:rPr>
            <w:t>metası</w:t>
          </w:r>
          <w:proofErr w:type="spellEnd"/>
          <w:r w:rsidRPr="00855876">
            <w:rPr>
              <w:rFonts w:asciiTheme="minorHAnsi" w:hAnsiTheme="minorHAnsi" w:cstheme="minorHAnsi"/>
              <w:color w:val="000000"/>
              <w:sz w:val="24"/>
              <w:szCs w:val="24"/>
            </w:rPr>
            <w:t xml:space="preserve"> olması avantajını kullanarak gelişmiş bilgi merkezlerinden biri olmak.</w:t>
          </w:r>
        </w:p>
        <w:p w14:paraId="4A218B05" w14:textId="77777777" w:rsidR="00090219" w:rsidRPr="0031620C" w:rsidRDefault="00090219" w:rsidP="00090219">
          <w:pPr>
            <w:pStyle w:val="GvdeMetni21"/>
            <w:tabs>
              <w:tab w:val="clear" w:pos="2340"/>
              <w:tab w:val="left" w:pos="708"/>
              <w:tab w:val="left" w:pos="1276"/>
            </w:tabs>
            <w:spacing w:line="240" w:lineRule="auto"/>
            <w:ind w:left="720"/>
            <w:rPr>
              <w:rFonts w:asciiTheme="minorHAnsi" w:hAnsiTheme="minorHAnsi" w:cstheme="minorHAnsi"/>
              <w:b/>
              <w:color w:val="000000"/>
              <w:sz w:val="24"/>
              <w:szCs w:val="24"/>
            </w:rPr>
          </w:pPr>
        </w:p>
        <w:p w14:paraId="03DF09F9" w14:textId="77777777" w:rsidR="00090219" w:rsidRDefault="00090219" w:rsidP="009D3D7C">
          <w:pPr>
            <w:pStyle w:val="GvdeMetni21"/>
            <w:numPr>
              <w:ilvl w:val="1"/>
              <w:numId w:val="3"/>
            </w:numPr>
            <w:tabs>
              <w:tab w:val="clear" w:pos="2340"/>
              <w:tab w:val="left" w:pos="708"/>
              <w:tab w:val="left" w:pos="1276"/>
            </w:tabs>
            <w:spacing w:line="240" w:lineRule="auto"/>
            <w:rPr>
              <w:rFonts w:asciiTheme="minorHAnsi" w:hAnsiTheme="minorHAnsi" w:cstheme="minorHAnsi"/>
              <w:b/>
              <w:color w:val="000000"/>
              <w:sz w:val="24"/>
              <w:szCs w:val="24"/>
            </w:rPr>
          </w:pPr>
          <w:r w:rsidRPr="0031620C">
            <w:rPr>
              <w:rFonts w:asciiTheme="minorHAnsi" w:hAnsiTheme="minorHAnsi" w:cstheme="minorHAnsi"/>
              <w:b/>
              <w:color w:val="000000"/>
              <w:sz w:val="24"/>
              <w:szCs w:val="24"/>
            </w:rPr>
            <w:t>YETKİ, GÖREV VE SORUMLULUKLAR</w:t>
          </w:r>
        </w:p>
        <w:p w14:paraId="1E8E500E" w14:textId="77777777" w:rsidR="00090219" w:rsidRDefault="00090219" w:rsidP="00090219">
          <w:pPr>
            <w:pStyle w:val="GvdeMetni21"/>
            <w:tabs>
              <w:tab w:val="clear" w:pos="2340"/>
              <w:tab w:val="left" w:pos="708"/>
              <w:tab w:val="left" w:pos="1276"/>
            </w:tabs>
            <w:spacing w:line="240" w:lineRule="auto"/>
            <w:rPr>
              <w:rFonts w:asciiTheme="minorHAnsi" w:hAnsiTheme="minorHAnsi" w:cstheme="minorHAnsi"/>
              <w:b/>
              <w:color w:val="000000"/>
              <w:sz w:val="24"/>
              <w:szCs w:val="24"/>
            </w:rPr>
          </w:pPr>
        </w:p>
        <w:p w14:paraId="54A1DE36" w14:textId="77777777" w:rsidR="00090219" w:rsidRPr="007857BB" w:rsidRDefault="00090219" w:rsidP="00090219">
          <w:pPr>
            <w:pStyle w:val="GvdeMetni21"/>
            <w:tabs>
              <w:tab w:val="clear" w:pos="2340"/>
              <w:tab w:val="left" w:pos="708"/>
              <w:tab w:val="left" w:pos="1276"/>
            </w:tabs>
            <w:spacing w:line="240" w:lineRule="auto"/>
            <w:ind w:left="708"/>
            <w:rPr>
              <w:rFonts w:asciiTheme="minorHAnsi" w:hAnsiTheme="minorHAnsi" w:cstheme="minorHAnsi"/>
              <w:color w:val="000000"/>
              <w:sz w:val="24"/>
              <w:szCs w:val="24"/>
            </w:rPr>
          </w:pPr>
          <w:r>
            <w:rPr>
              <w:rFonts w:asciiTheme="minorHAnsi" w:hAnsiTheme="minorHAnsi" w:cstheme="minorHAnsi"/>
              <w:color w:val="000000"/>
              <w:sz w:val="24"/>
              <w:szCs w:val="24"/>
            </w:rPr>
            <w:tab/>
          </w:r>
          <w:r w:rsidRPr="007857BB">
            <w:rPr>
              <w:rFonts w:asciiTheme="minorHAnsi" w:hAnsiTheme="minorHAnsi" w:cstheme="minorHAnsi"/>
              <w:color w:val="000000"/>
              <w:sz w:val="24"/>
              <w:szCs w:val="24"/>
            </w:rPr>
            <w:t>Yüksek Öğretim Üst Kuruluşları ile Yüksek Öğretim kurumlarının idari teşkilatı hakkında 124 sayılı Kanun Hükmünde Kararname ile belirtilen Yayın ve Dokümantasyon Daire Başkanlığı’nın görevleri şunlardır:</w:t>
          </w:r>
        </w:p>
        <w:p w14:paraId="60D68F23" w14:textId="77777777" w:rsidR="00090219" w:rsidRPr="007857BB" w:rsidRDefault="00090219" w:rsidP="009D3D7C">
          <w:pPr>
            <w:pStyle w:val="GvdeMetni21"/>
            <w:numPr>
              <w:ilvl w:val="0"/>
              <w:numId w:val="4"/>
            </w:numPr>
            <w:tabs>
              <w:tab w:val="clear" w:pos="2340"/>
              <w:tab w:val="left" w:pos="708"/>
              <w:tab w:val="left" w:pos="1276"/>
            </w:tabs>
            <w:spacing w:line="240" w:lineRule="auto"/>
            <w:rPr>
              <w:rFonts w:asciiTheme="minorHAnsi" w:hAnsiTheme="minorHAnsi" w:cstheme="minorHAnsi"/>
              <w:color w:val="000000"/>
              <w:sz w:val="24"/>
              <w:szCs w:val="24"/>
            </w:rPr>
          </w:pPr>
          <w:r w:rsidRPr="007857BB">
            <w:rPr>
              <w:rFonts w:asciiTheme="minorHAnsi" w:hAnsiTheme="minorHAnsi" w:cstheme="minorHAnsi"/>
              <w:color w:val="000000"/>
              <w:sz w:val="24"/>
              <w:szCs w:val="24"/>
            </w:rPr>
            <w:t>Kütüphanenin düzenli çalışmasını sağlamak,</w:t>
          </w:r>
        </w:p>
        <w:p w14:paraId="223E2388" w14:textId="77777777" w:rsidR="00090219" w:rsidRPr="007857BB" w:rsidRDefault="00090219" w:rsidP="009D3D7C">
          <w:pPr>
            <w:pStyle w:val="GvdeMetni21"/>
            <w:numPr>
              <w:ilvl w:val="0"/>
              <w:numId w:val="4"/>
            </w:numPr>
            <w:tabs>
              <w:tab w:val="clear" w:pos="2340"/>
              <w:tab w:val="left" w:pos="708"/>
              <w:tab w:val="left" w:pos="1276"/>
            </w:tabs>
            <w:spacing w:line="240" w:lineRule="auto"/>
            <w:rPr>
              <w:rFonts w:asciiTheme="minorHAnsi" w:hAnsiTheme="minorHAnsi" w:cstheme="minorHAnsi"/>
              <w:color w:val="000000"/>
              <w:sz w:val="24"/>
              <w:szCs w:val="24"/>
            </w:rPr>
          </w:pPr>
          <w:r w:rsidRPr="007857BB">
            <w:rPr>
              <w:rFonts w:asciiTheme="minorHAnsi" w:hAnsiTheme="minorHAnsi" w:cstheme="minorHAnsi"/>
              <w:color w:val="000000"/>
              <w:sz w:val="24"/>
              <w:szCs w:val="24"/>
            </w:rPr>
            <w:t>Kitap ve dergileri yurtiçinden ve yurtdışından sağlamak ve ciltleme ve kataloglama işlemlerinin yapılmasını sağlamak,</w:t>
          </w:r>
        </w:p>
        <w:p w14:paraId="44E5EEE0" w14:textId="77777777" w:rsidR="00090219" w:rsidRPr="007857BB" w:rsidRDefault="00090219" w:rsidP="009D3D7C">
          <w:pPr>
            <w:pStyle w:val="GvdeMetni21"/>
            <w:numPr>
              <w:ilvl w:val="0"/>
              <w:numId w:val="4"/>
            </w:numPr>
            <w:tabs>
              <w:tab w:val="clear" w:pos="2340"/>
              <w:tab w:val="left" w:pos="708"/>
              <w:tab w:val="left" w:pos="1276"/>
            </w:tabs>
            <w:spacing w:line="240" w:lineRule="auto"/>
            <w:rPr>
              <w:rFonts w:asciiTheme="minorHAnsi" w:hAnsiTheme="minorHAnsi" w:cstheme="minorHAnsi"/>
              <w:color w:val="000000"/>
              <w:sz w:val="24"/>
              <w:szCs w:val="24"/>
            </w:rPr>
          </w:pPr>
          <w:r w:rsidRPr="007857BB">
            <w:rPr>
              <w:rFonts w:asciiTheme="minorHAnsi" w:hAnsiTheme="minorHAnsi" w:cstheme="minorHAnsi"/>
              <w:color w:val="000000"/>
              <w:sz w:val="24"/>
              <w:szCs w:val="24"/>
            </w:rPr>
            <w:t>Gerekli her türlü film, fotokopi, kitap, dergi ve makaleleri sağlamak,</w:t>
          </w:r>
        </w:p>
        <w:p w14:paraId="4409D261" w14:textId="77777777" w:rsidR="00090219" w:rsidRPr="007857BB" w:rsidRDefault="00090219" w:rsidP="009D3D7C">
          <w:pPr>
            <w:pStyle w:val="GvdeMetni21"/>
            <w:numPr>
              <w:ilvl w:val="0"/>
              <w:numId w:val="4"/>
            </w:numPr>
            <w:tabs>
              <w:tab w:val="clear" w:pos="2340"/>
              <w:tab w:val="left" w:pos="708"/>
              <w:tab w:val="left" w:pos="1276"/>
            </w:tabs>
            <w:spacing w:line="240" w:lineRule="auto"/>
            <w:rPr>
              <w:rFonts w:asciiTheme="minorHAnsi" w:hAnsiTheme="minorHAnsi" w:cstheme="minorHAnsi"/>
              <w:color w:val="000000"/>
              <w:sz w:val="24"/>
              <w:szCs w:val="24"/>
            </w:rPr>
          </w:pPr>
          <w:r w:rsidRPr="007857BB">
            <w:rPr>
              <w:rFonts w:asciiTheme="minorHAnsi" w:hAnsiTheme="minorHAnsi" w:cstheme="minorHAnsi"/>
              <w:color w:val="000000"/>
              <w:sz w:val="24"/>
              <w:szCs w:val="24"/>
            </w:rPr>
            <w:t>Kütüphane hizmetlerini Yüksek Öğretim Kurumları ile ihtiyaç duyan kişi ve kurumlara sunmaktır.</w:t>
          </w:r>
        </w:p>
        <w:p w14:paraId="47D8A642" w14:textId="77777777" w:rsidR="00090219" w:rsidRDefault="00090219" w:rsidP="00090219">
          <w:pPr>
            <w:pStyle w:val="GvdeMetni21"/>
            <w:tabs>
              <w:tab w:val="clear" w:pos="2340"/>
              <w:tab w:val="left" w:pos="708"/>
              <w:tab w:val="left" w:pos="1276"/>
            </w:tabs>
            <w:spacing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ab/>
          </w:r>
        </w:p>
        <w:p w14:paraId="5D6F15B4" w14:textId="77777777" w:rsidR="00090219" w:rsidRDefault="00090219" w:rsidP="00090219">
          <w:pPr>
            <w:pStyle w:val="GvdeMetni21"/>
            <w:tabs>
              <w:tab w:val="clear" w:pos="2340"/>
              <w:tab w:val="left" w:pos="708"/>
              <w:tab w:val="left" w:pos="1276"/>
            </w:tabs>
            <w:spacing w:line="240" w:lineRule="auto"/>
            <w:rPr>
              <w:rFonts w:asciiTheme="minorHAnsi" w:hAnsiTheme="minorHAnsi" w:cstheme="minorHAnsi"/>
              <w:color w:val="000000"/>
              <w:sz w:val="24"/>
              <w:szCs w:val="24"/>
            </w:rPr>
          </w:pPr>
        </w:p>
        <w:p w14:paraId="09A09188" w14:textId="77777777" w:rsidR="00090219" w:rsidRPr="007857BB" w:rsidRDefault="00090219" w:rsidP="00090219">
          <w:pPr>
            <w:pStyle w:val="GvdeMetni21"/>
            <w:tabs>
              <w:tab w:val="clear" w:pos="2340"/>
              <w:tab w:val="left" w:pos="708"/>
              <w:tab w:val="left" w:pos="1276"/>
            </w:tabs>
            <w:spacing w:line="240" w:lineRule="auto"/>
            <w:rPr>
              <w:rFonts w:asciiTheme="minorHAnsi" w:hAnsiTheme="minorHAnsi" w:cstheme="minorHAnsi"/>
              <w:color w:val="000000"/>
              <w:sz w:val="24"/>
              <w:szCs w:val="24"/>
            </w:rPr>
          </w:pPr>
          <w:r w:rsidRPr="007857BB">
            <w:rPr>
              <w:rFonts w:asciiTheme="minorHAnsi" w:hAnsiTheme="minorHAnsi" w:cstheme="minorHAnsi"/>
              <w:color w:val="000000"/>
              <w:sz w:val="24"/>
              <w:szCs w:val="24"/>
            </w:rPr>
            <w:lastRenderedPageBreak/>
            <w:t xml:space="preserve">Ayrıca 5018 sayılı Kamu Mali Yönetimi ve Kontrol Kanunun, bütçeyle ödenek tahsis edilen her bir harcama biriminin en üst yöneticisi, Harcama Yetkilisi olarak belirlenmiştir. Kütüphane ve Dokümantasyon Daire Başkanı Harcama Yetkilisi olarak kanunen atanmıştır. Harcama Yetkilisinin sorumlulukları ise Taşınır Mal Yönetmeliğinin 5. maddesi 1. fıkrasında açıkça ifade edilmiştir. Harcama Yetkilisi, taşınırların etkili, verimli, hukuka uygun olarak edinilmesinden; taşınırın kullanılmasından, kontrolünden ve kayıtların ilgili yönetmelikte belirtilen esas ve usullere göre saydam, erişilebilir şekilde tutulmasından; taşınır yönetim hesabını sağlamaktan sorumludur. Harcama Yetkilisi, birimlerinin stratejik planlarının ve bütçelerinin kalkınma planına, yıllık programlara, kurumun stratejik plan ve performans hedefleri ile hizmet gereklerine uygun olarak hazırlanması ve uygulanmasından, sorumlulukları altındaki kaynakların etkili, ekonomik ve verimli bir şekilde elde edilmesi ve kullanımını, kayıp ve kötüye kullanımının önlenmesini sağlamakla sorumludur. Daire Başkanı, gerçekleştirme görevlileri, ihale görevlileri, taşınır kayıt ve kontrol yetkilisini ve diğer bölüm sorumlularını atamakla yetkilidir. </w:t>
          </w:r>
        </w:p>
        <w:p w14:paraId="6FFBBA89" w14:textId="77777777" w:rsidR="00090219" w:rsidRPr="007857BB" w:rsidRDefault="00090219" w:rsidP="00090219">
          <w:pPr>
            <w:pStyle w:val="GvdeMetni21"/>
            <w:tabs>
              <w:tab w:val="clear" w:pos="2340"/>
              <w:tab w:val="left" w:pos="708"/>
              <w:tab w:val="left" w:pos="1276"/>
            </w:tabs>
            <w:spacing w:line="240" w:lineRule="auto"/>
            <w:rPr>
              <w:rFonts w:asciiTheme="minorHAnsi" w:hAnsiTheme="minorHAnsi" w:cstheme="minorHAnsi"/>
              <w:color w:val="000000"/>
              <w:sz w:val="24"/>
              <w:szCs w:val="24"/>
            </w:rPr>
          </w:pPr>
        </w:p>
        <w:p w14:paraId="27301973" w14:textId="77777777" w:rsidR="00090219" w:rsidRPr="007857BB" w:rsidRDefault="00090219" w:rsidP="00090219">
          <w:pPr>
            <w:pStyle w:val="GvdeMetni21"/>
            <w:tabs>
              <w:tab w:val="clear" w:pos="2340"/>
              <w:tab w:val="left" w:pos="708"/>
              <w:tab w:val="left" w:pos="1276"/>
            </w:tabs>
            <w:spacing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ab/>
          </w:r>
          <w:r w:rsidRPr="007857BB">
            <w:rPr>
              <w:rFonts w:asciiTheme="minorHAnsi" w:hAnsiTheme="minorHAnsi" w:cstheme="minorHAnsi"/>
              <w:color w:val="000000"/>
              <w:sz w:val="24"/>
              <w:szCs w:val="24"/>
            </w:rPr>
            <w:t>Bu bağlamda Daire Başkanı yetki, görev ve sorumlulukları;</w:t>
          </w:r>
        </w:p>
        <w:p w14:paraId="7B4D1808" w14:textId="77777777" w:rsidR="00090219" w:rsidRDefault="00090219" w:rsidP="00090219">
          <w:pPr>
            <w:pStyle w:val="GvdeMetni22"/>
            <w:tabs>
              <w:tab w:val="left" w:pos="708"/>
              <w:tab w:val="left" w:pos="7275"/>
            </w:tabs>
            <w:spacing w:before="100" w:beforeAutospacing="1" w:after="100" w:afterAutospacing="1" w:line="240" w:lineRule="auto"/>
            <w:rPr>
              <w:rFonts w:asciiTheme="minorHAnsi" w:eastAsia="Times New Roman" w:hAnsiTheme="minorHAnsi" w:cstheme="minorHAnsi"/>
              <w:b/>
              <w:color w:val="000000"/>
              <w:sz w:val="24"/>
              <w:szCs w:val="24"/>
              <w:lang w:val="tr-TR"/>
            </w:rPr>
          </w:pPr>
          <w:r>
            <w:rPr>
              <w:rFonts w:asciiTheme="minorHAnsi" w:eastAsia="Times New Roman" w:hAnsiTheme="minorHAnsi" w:cstheme="minorHAnsi"/>
              <w:b/>
              <w:color w:val="000000"/>
              <w:sz w:val="24"/>
              <w:szCs w:val="24"/>
              <w:lang w:val="tr-TR"/>
            </w:rPr>
            <w:t>Yetki</w:t>
          </w:r>
        </w:p>
        <w:p w14:paraId="579FE124" w14:textId="77777777" w:rsidR="00090219" w:rsidRPr="007857BB" w:rsidRDefault="00090219" w:rsidP="00090219">
          <w:pPr>
            <w:pStyle w:val="GvdeMetni22"/>
            <w:tabs>
              <w:tab w:val="left" w:pos="708"/>
              <w:tab w:val="left" w:pos="7275"/>
            </w:tabs>
            <w:spacing w:before="100" w:beforeAutospacing="1" w:after="100" w:afterAutospacing="1"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Başkanlık ile ilgili yazışmaları ve verilecek belgeleri imzalama yetkisine, aynı zamanda da Rektörlük ve Genel Sekreterlik Makamınca uygun görülen kararları uygulama yetkisine sahiptir.</w:t>
          </w:r>
        </w:p>
        <w:p w14:paraId="2B8D1432" w14:textId="77777777" w:rsidR="00090219" w:rsidRDefault="00090219" w:rsidP="00090219">
          <w:pPr>
            <w:pStyle w:val="GvdeMetni22"/>
            <w:tabs>
              <w:tab w:val="left" w:pos="567"/>
              <w:tab w:val="left" w:pos="851"/>
            </w:tabs>
            <w:spacing w:after="120" w:line="240" w:lineRule="auto"/>
            <w:rPr>
              <w:rFonts w:asciiTheme="minorHAnsi" w:eastAsia="Times New Roman" w:hAnsiTheme="minorHAnsi" w:cstheme="minorHAnsi"/>
              <w:b/>
              <w:color w:val="000000"/>
              <w:sz w:val="24"/>
              <w:szCs w:val="24"/>
              <w:lang w:val="tr-TR"/>
            </w:rPr>
          </w:pPr>
          <w:r>
            <w:rPr>
              <w:rFonts w:asciiTheme="minorHAnsi" w:eastAsia="Times New Roman" w:hAnsiTheme="minorHAnsi" w:cstheme="minorHAnsi"/>
              <w:b/>
              <w:color w:val="000000"/>
              <w:sz w:val="24"/>
              <w:szCs w:val="24"/>
              <w:lang w:val="tr-TR"/>
            </w:rPr>
            <w:t>Görev</w:t>
          </w:r>
        </w:p>
        <w:p w14:paraId="5E4C8E24"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Dairenin harcama yetkilisi olup</w:t>
          </w:r>
          <w:r>
            <w:rPr>
              <w:rFonts w:asciiTheme="minorHAnsi" w:eastAsia="Times New Roman" w:hAnsiTheme="minorHAnsi" w:cstheme="minorHAnsi"/>
              <w:color w:val="000000"/>
              <w:sz w:val="24"/>
              <w:szCs w:val="24"/>
              <w:lang w:val="tr-TR"/>
            </w:rPr>
            <w:t>,</w:t>
          </w:r>
          <w:r w:rsidRPr="007857BB">
            <w:rPr>
              <w:rFonts w:asciiTheme="minorHAnsi" w:eastAsia="Times New Roman" w:hAnsiTheme="minorHAnsi" w:cstheme="minorHAnsi"/>
              <w:color w:val="000000"/>
              <w:sz w:val="24"/>
              <w:szCs w:val="24"/>
              <w:lang w:val="tr-TR"/>
            </w:rPr>
            <w:t xml:space="preserve"> stratejik plan çerçevesinde dairesinin bütçesini hazırlar ve Rektörlüğe sunar.</w:t>
          </w:r>
        </w:p>
        <w:p w14:paraId="39F5DBF6"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Dairede çalışan bütün görevliler üzerinde genel yönetim, denetim, iş bölümü yapma, çalışma düzeni kurma, yetiştirme, hizmet içi eğitimi sağlama görev ve yetkilerine sahiptir. Bu görev ve yetkilerini genel yönetim ilkeleri doğrultusunda ve yönerge hükümlerine göre örgüt yapısı içinde yürütür.</w:t>
          </w:r>
        </w:p>
        <w:p w14:paraId="280440E3"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Üniversitedeki eğitim, öğretim ve araştırma faaliyetlerinin gerektirdiği her türlü bilgi kaynağını sağlar ve hizmete sunar.</w:t>
          </w:r>
        </w:p>
        <w:p w14:paraId="463A1A1C"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Üniversitedeki kütüphane hizmetlerinin, modern kütüphanecilik işlem ve teknikleri açısından yürütülmesini sağlar, denetler ve organize eder.</w:t>
          </w:r>
        </w:p>
        <w:p w14:paraId="3E086F40"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Kullanıcıların bilgi hizmetlerinden daha hızlı ve etkin bir şekilde yararlanmalarını sağlar.</w:t>
          </w:r>
        </w:p>
        <w:p w14:paraId="64A0C43D"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Kütüphane hizmetlerinin aksamadan yürütülebilmesi için yeterli personel kadrosunun oluşturulması, bunların gözetim ve denetimini yapar.</w:t>
          </w:r>
        </w:p>
        <w:p w14:paraId="069537C6"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Kütüphaneler arasında koordinasyon sağlar.</w:t>
          </w:r>
        </w:p>
        <w:p w14:paraId="258951B7"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Yapılan faaliyetlerle ilgili (aylık- 6 aylık -yıllık) rapor hazırlayıp ilgili birimlere gönderir.</w:t>
          </w:r>
        </w:p>
        <w:p w14:paraId="2010A875"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Kütüphane Koleksiyonunun belirlenen politikalar çerçevesinde oluşmasını, geliştirilmesini ve korunmasını sağlar.</w:t>
          </w:r>
        </w:p>
        <w:p w14:paraId="3A1B5537"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Kütüphanecilik alanındaki gelişmeleri izleyerek teknolojik yeniliklerin kütüphaneye girmesi için çalışmalar yapar.</w:t>
          </w:r>
        </w:p>
        <w:p w14:paraId="45A0E81C"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 xml:space="preserve">Kütüphanede kullanılan her türlü araç, gereç, bilgisayar </w:t>
          </w:r>
          <w:proofErr w:type="spellStart"/>
          <w:r w:rsidRPr="007857BB">
            <w:rPr>
              <w:rFonts w:asciiTheme="minorHAnsi" w:eastAsia="Times New Roman" w:hAnsiTheme="minorHAnsi" w:cstheme="minorHAnsi"/>
              <w:color w:val="000000"/>
              <w:sz w:val="24"/>
              <w:szCs w:val="24"/>
              <w:lang w:val="tr-TR"/>
            </w:rPr>
            <w:t>v.b</w:t>
          </w:r>
          <w:proofErr w:type="spellEnd"/>
          <w:r w:rsidRPr="007857BB">
            <w:rPr>
              <w:rFonts w:asciiTheme="minorHAnsi" w:eastAsia="Times New Roman" w:hAnsiTheme="minorHAnsi" w:cstheme="minorHAnsi"/>
              <w:color w:val="000000"/>
              <w:sz w:val="24"/>
              <w:szCs w:val="24"/>
              <w:lang w:val="tr-TR"/>
            </w:rPr>
            <w:t>. malzemelerin en yeni teknoloji ile düzenli olarak yenilenmesini sağlar.</w:t>
          </w:r>
        </w:p>
        <w:p w14:paraId="48F55ECD"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lastRenderedPageBreak/>
            <w:t>Teknik işler, okuyucu ve otomasyon hizmetlerinin standartlaşmasını sağlayıp denetimini yapar.</w:t>
          </w:r>
        </w:p>
        <w:p w14:paraId="0842B624" w14:textId="77777777" w:rsidR="00090219" w:rsidRPr="007857BB" w:rsidRDefault="00090219" w:rsidP="00090219">
          <w:pPr>
            <w:pStyle w:val="GvdeMetni22"/>
            <w:tabs>
              <w:tab w:val="left" w:pos="567"/>
              <w:tab w:val="left" w:pos="851"/>
            </w:tabs>
            <w:spacing w:after="120" w:line="240" w:lineRule="auto"/>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Rektörlükçe v</w:t>
          </w:r>
          <w:r>
            <w:rPr>
              <w:rFonts w:asciiTheme="minorHAnsi" w:eastAsia="Times New Roman" w:hAnsiTheme="minorHAnsi" w:cstheme="minorHAnsi"/>
              <w:color w:val="000000"/>
              <w:sz w:val="24"/>
              <w:szCs w:val="24"/>
              <w:lang w:val="tr-TR"/>
            </w:rPr>
            <w:t>erilecek diğer benzer görevleri</w:t>
          </w:r>
          <w:r w:rsidRPr="007857BB">
            <w:rPr>
              <w:rFonts w:asciiTheme="minorHAnsi" w:eastAsia="Times New Roman" w:hAnsiTheme="minorHAnsi" w:cstheme="minorHAnsi"/>
              <w:color w:val="000000"/>
              <w:sz w:val="24"/>
              <w:szCs w:val="24"/>
              <w:lang w:val="tr-TR"/>
            </w:rPr>
            <w:t xml:space="preserve"> yürütür.</w:t>
          </w:r>
        </w:p>
        <w:p w14:paraId="02524A7D" w14:textId="77777777" w:rsidR="00090219" w:rsidRDefault="00090219" w:rsidP="00090219">
          <w:pPr>
            <w:pStyle w:val="GvdeMetni22"/>
            <w:tabs>
              <w:tab w:val="left" w:pos="567"/>
              <w:tab w:val="left" w:pos="851"/>
            </w:tabs>
            <w:spacing w:after="120" w:line="240" w:lineRule="auto"/>
            <w:ind w:left="0"/>
            <w:rPr>
              <w:rFonts w:asciiTheme="minorHAnsi" w:eastAsia="Times New Roman" w:hAnsiTheme="minorHAnsi" w:cstheme="minorHAnsi"/>
              <w:b/>
              <w:color w:val="000000"/>
              <w:sz w:val="24"/>
              <w:szCs w:val="24"/>
              <w:lang w:val="tr-TR"/>
            </w:rPr>
          </w:pPr>
          <w:r>
            <w:rPr>
              <w:rFonts w:asciiTheme="minorHAnsi" w:eastAsia="Times New Roman" w:hAnsiTheme="minorHAnsi" w:cstheme="minorHAnsi"/>
              <w:b/>
              <w:color w:val="000000"/>
              <w:sz w:val="24"/>
              <w:szCs w:val="24"/>
              <w:lang w:val="tr-TR"/>
            </w:rPr>
            <w:t>Sorumluluklar</w:t>
          </w:r>
        </w:p>
        <w:p w14:paraId="2A0054DC" w14:textId="77777777" w:rsidR="00090219" w:rsidRDefault="00090219" w:rsidP="00090219">
          <w:pPr>
            <w:pStyle w:val="GvdeMetni22"/>
            <w:tabs>
              <w:tab w:val="left" w:pos="567"/>
              <w:tab w:val="left" w:pos="851"/>
            </w:tabs>
            <w:spacing w:after="120" w:line="240" w:lineRule="auto"/>
            <w:ind w:left="0"/>
            <w:rPr>
              <w:rFonts w:asciiTheme="minorHAnsi" w:eastAsia="Times New Roman" w:hAnsiTheme="minorHAnsi" w:cstheme="minorHAnsi"/>
              <w:color w:val="000000"/>
              <w:sz w:val="24"/>
              <w:szCs w:val="24"/>
              <w:lang w:val="tr-TR"/>
            </w:rPr>
          </w:pPr>
          <w:r w:rsidRPr="007857BB">
            <w:rPr>
              <w:rFonts w:asciiTheme="minorHAnsi" w:eastAsia="Times New Roman" w:hAnsiTheme="minorHAnsi" w:cstheme="minorHAnsi"/>
              <w:color w:val="000000"/>
              <w:sz w:val="24"/>
              <w:szCs w:val="24"/>
              <w:lang w:val="tr-TR"/>
            </w:rPr>
            <w:t xml:space="preserve">Yükseköğretim Kanunu ile ilgili mevzuatla kendisine verilen görevlerinin gereği gibi yerine getirilmesinden; yetkilerin zamanında ve gereğince </w:t>
          </w:r>
          <w:proofErr w:type="gramStart"/>
          <w:r w:rsidRPr="007857BB">
            <w:rPr>
              <w:rFonts w:asciiTheme="minorHAnsi" w:eastAsia="Times New Roman" w:hAnsiTheme="minorHAnsi" w:cstheme="minorHAnsi"/>
              <w:color w:val="000000"/>
              <w:sz w:val="24"/>
              <w:szCs w:val="24"/>
              <w:lang w:val="tr-TR"/>
            </w:rPr>
            <w:t>kullanılmasından;</w:t>
          </w:r>
          <w:proofErr w:type="gramEnd"/>
          <w:r w:rsidRPr="007857BB">
            <w:rPr>
              <w:rFonts w:asciiTheme="minorHAnsi" w:eastAsia="Times New Roman" w:hAnsiTheme="minorHAnsi" w:cstheme="minorHAnsi"/>
              <w:color w:val="000000"/>
              <w:sz w:val="24"/>
              <w:szCs w:val="24"/>
              <w:lang w:val="tr-TR"/>
            </w:rPr>
            <w:t xml:space="preserve"> demirbaş eşyaların korunmasından sorumludur.</w:t>
          </w:r>
        </w:p>
        <w:p w14:paraId="69C43F48" w14:textId="77777777" w:rsidR="00090219" w:rsidRDefault="00090219" w:rsidP="00090219">
          <w:pPr>
            <w:pStyle w:val="GvdeMetni22"/>
            <w:tabs>
              <w:tab w:val="left" w:pos="567"/>
              <w:tab w:val="left" w:pos="851"/>
            </w:tabs>
            <w:spacing w:after="120" w:line="240" w:lineRule="auto"/>
            <w:ind w:left="0"/>
            <w:rPr>
              <w:rFonts w:asciiTheme="minorHAnsi" w:eastAsia="Times New Roman" w:hAnsiTheme="minorHAnsi" w:cstheme="minorHAnsi"/>
              <w:color w:val="000000"/>
              <w:sz w:val="24"/>
              <w:szCs w:val="24"/>
              <w:lang w:val="tr-TR"/>
            </w:rPr>
          </w:pPr>
        </w:p>
        <w:p w14:paraId="28BCA950" w14:textId="77777777" w:rsidR="00090219" w:rsidRDefault="00090219" w:rsidP="00090219">
          <w:pPr>
            <w:autoSpaceDE w:val="0"/>
            <w:autoSpaceDN w:val="0"/>
            <w:adjustRightInd w:val="0"/>
            <w:spacing w:line="276" w:lineRule="auto"/>
            <w:rPr>
              <w:rFonts w:ascii="Tahoma-Bold" w:hAnsi="Tahoma-Bold" w:cs="Tahoma-Bold"/>
              <w:b/>
              <w:bCs/>
            </w:rPr>
          </w:pPr>
          <w:r>
            <w:rPr>
              <w:rFonts w:ascii="Tahoma-Bold" w:hAnsi="Tahoma-Bold" w:cs="Tahoma-Bold"/>
              <w:b/>
              <w:bCs/>
            </w:rPr>
            <w:t>Şube Müdürlüklerinin Görev ve Yetkileri:</w:t>
          </w:r>
        </w:p>
        <w:p w14:paraId="68B83B13" w14:textId="77777777" w:rsidR="00090219" w:rsidRDefault="00090219" w:rsidP="00090219">
          <w:pPr>
            <w:autoSpaceDE w:val="0"/>
            <w:autoSpaceDN w:val="0"/>
            <w:adjustRightInd w:val="0"/>
            <w:spacing w:line="276" w:lineRule="auto"/>
            <w:rPr>
              <w:rFonts w:ascii="Tahoma-Bold" w:hAnsi="Tahoma-Bold" w:cs="Tahoma-Bold"/>
              <w:b/>
              <w:bCs/>
            </w:rPr>
          </w:pPr>
        </w:p>
        <w:p w14:paraId="7EBF4002" w14:textId="77777777" w:rsidR="00090219" w:rsidRPr="00C22711" w:rsidRDefault="00090219" w:rsidP="009D3D7C">
          <w:pPr>
            <w:pStyle w:val="ListeParagraf"/>
            <w:numPr>
              <w:ilvl w:val="0"/>
              <w:numId w:val="4"/>
            </w:numPr>
            <w:autoSpaceDE w:val="0"/>
            <w:autoSpaceDN w:val="0"/>
            <w:adjustRightInd w:val="0"/>
            <w:spacing w:after="0" w:line="276" w:lineRule="auto"/>
            <w:rPr>
              <w:rFonts w:cstheme="minorHAnsi"/>
              <w:color w:val="000000"/>
              <w:szCs w:val="24"/>
            </w:rPr>
          </w:pPr>
          <w:r w:rsidRPr="00C22711">
            <w:rPr>
              <w:rFonts w:cstheme="minorHAnsi"/>
              <w:color w:val="000000"/>
              <w:szCs w:val="24"/>
            </w:rPr>
            <w:t>Daire Başkanının bulunmadığı durumlarda yerine vekâleten hizmetleri yürütmek,</w:t>
          </w:r>
        </w:p>
        <w:p w14:paraId="0A079374" w14:textId="77777777" w:rsidR="00090219" w:rsidRPr="00C22711" w:rsidRDefault="00090219" w:rsidP="009D3D7C">
          <w:pPr>
            <w:pStyle w:val="ListeParagraf"/>
            <w:numPr>
              <w:ilvl w:val="0"/>
              <w:numId w:val="4"/>
            </w:numPr>
            <w:autoSpaceDE w:val="0"/>
            <w:autoSpaceDN w:val="0"/>
            <w:adjustRightInd w:val="0"/>
            <w:spacing w:after="0" w:line="276" w:lineRule="auto"/>
            <w:rPr>
              <w:rFonts w:cstheme="minorHAnsi"/>
              <w:color w:val="000000"/>
              <w:szCs w:val="24"/>
            </w:rPr>
          </w:pPr>
          <w:r w:rsidRPr="00C22711">
            <w:rPr>
              <w:rFonts w:cstheme="minorHAnsi"/>
              <w:color w:val="000000"/>
              <w:szCs w:val="24"/>
            </w:rPr>
            <w:t>Kütüphanede verilecek hizmetleri Daire Başkanlığı tarafından yapılan düzenlemeler çerçevesinde yürütmek,</w:t>
          </w:r>
        </w:p>
        <w:p w14:paraId="5FB06D08" w14:textId="77777777" w:rsidR="00090219" w:rsidRPr="00C22711" w:rsidRDefault="00090219" w:rsidP="009D3D7C">
          <w:pPr>
            <w:pStyle w:val="ListeParagraf"/>
            <w:numPr>
              <w:ilvl w:val="0"/>
              <w:numId w:val="4"/>
            </w:numPr>
            <w:autoSpaceDE w:val="0"/>
            <w:autoSpaceDN w:val="0"/>
            <w:adjustRightInd w:val="0"/>
            <w:spacing w:after="0" w:line="276" w:lineRule="auto"/>
            <w:rPr>
              <w:rFonts w:cstheme="minorHAnsi"/>
              <w:color w:val="000000"/>
              <w:szCs w:val="24"/>
            </w:rPr>
          </w:pPr>
          <w:r w:rsidRPr="00C22711">
            <w:rPr>
              <w:rFonts w:cstheme="minorHAnsi"/>
              <w:color w:val="000000"/>
              <w:szCs w:val="24"/>
            </w:rPr>
            <w:t>Sorumlusu olduğu birimdeki çalışmaları takip etmek, denetimini yapmak, aksaklıklar varsa düzeltmek,</w:t>
          </w:r>
        </w:p>
        <w:p w14:paraId="0E53A5F9" w14:textId="77777777" w:rsidR="00090219" w:rsidRPr="00C22711" w:rsidRDefault="00090219" w:rsidP="009D3D7C">
          <w:pPr>
            <w:pStyle w:val="ListeParagraf"/>
            <w:numPr>
              <w:ilvl w:val="0"/>
              <w:numId w:val="4"/>
            </w:numPr>
            <w:autoSpaceDE w:val="0"/>
            <w:autoSpaceDN w:val="0"/>
            <w:adjustRightInd w:val="0"/>
            <w:spacing w:after="0" w:line="276" w:lineRule="auto"/>
            <w:rPr>
              <w:rFonts w:cstheme="minorHAnsi"/>
              <w:color w:val="000000"/>
              <w:szCs w:val="24"/>
            </w:rPr>
          </w:pPr>
          <w:r w:rsidRPr="00C22711">
            <w:rPr>
              <w:rFonts w:cstheme="minorHAnsi"/>
              <w:color w:val="000000"/>
              <w:szCs w:val="24"/>
            </w:rPr>
            <w:t>Sorumlusu olduğu şubede yer alan birimler arasındaki koordinasyonu sağlamak ve organize etmek,</w:t>
          </w:r>
        </w:p>
        <w:p w14:paraId="3A1301AC" w14:textId="77777777" w:rsidR="00090219" w:rsidRPr="00C22711" w:rsidRDefault="00090219" w:rsidP="009D3D7C">
          <w:pPr>
            <w:pStyle w:val="ListeParagraf"/>
            <w:numPr>
              <w:ilvl w:val="0"/>
              <w:numId w:val="4"/>
            </w:numPr>
            <w:autoSpaceDE w:val="0"/>
            <w:autoSpaceDN w:val="0"/>
            <w:adjustRightInd w:val="0"/>
            <w:spacing w:after="0" w:line="276" w:lineRule="auto"/>
            <w:rPr>
              <w:rFonts w:cstheme="minorHAnsi"/>
              <w:color w:val="000000"/>
              <w:szCs w:val="24"/>
            </w:rPr>
          </w:pPr>
          <w:r w:rsidRPr="00C22711">
            <w:rPr>
              <w:rFonts w:cstheme="minorHAnsi"/>
              <w:color w:val="000000"/>
              <w:szCs w:val="24"/>
            </w:rPr>
            <w:t>Sorumlu olduğu birimde, ihtiyaç duyulan araç-gereç ve her türlü kütüphane materyalini Daire Başkanlığına bildirmek,</w:t>
          </w:r>
        </w:p>
        <w:p w14:paraId="0633F084" w14:textId="77777777" w:rsidR="00090219" w:rsidRPr="00C22711" w:rsidRDefault="00090219" w:rsidP="009D3D7C">
          <w:pPr>
            <w:pStyle w:val="ListeParagraf"/>
            <w:numPr>
              <w:ilvl w:val="0"/>
              <w:numId w:val="4"/>
            </w:numPr>
            <w:autoSpaceDE w:val="0"/>
            <w:autoSpaceDN w:val="0"/>
            <w:adjustRightInd w:val="0"/>
            <w:spacing w:after="0" w:line="276" w:lineRule="auto"/>
            <w:rPr>
              <w:rFonts w:cstheme="minorHAnsi"/>
              <w:color w:val="000000"/>
              <w:szCs w:val="24"/>
            </w:rPr>
          </w:pPr>
          <w:r w:rsidRPr="00C22711">
            <w:rPr>
              <w:rFonts w:cstheme="minorHAnsi"/>
              <w:color w:val="000000"/>
              <w:szCs w:val="24"/>
            </w:rPr>
            <w:t xml:space="preserve">Her yıl </w:t>
          </w:r>
          <w:proofErr w:type="gramStart"/>
          <w:r w:rsidRPr="00C22711">
            <w:rPr>
              <w:rFonts w:cstheme="minorHAnsi"/>
              <w:color w:val="000000"/>
              <w:szCs w:val="24"/>
            </w:rPr>
            <w:t>Aralık</w:t>
          </w:r>
          <w:proofErr w:type="gramEnd"/>
          <w:r w:rsidRPr="00C22711">
            <w:rPr>
              <w:rFonts w:cstheme="minorHAnsi"/>
              <w:color w:val="000000"/>
              <w:szCs w:val="24"/>
            </w:rPr>
            <w:t xml:space="preserve"> ayı içinde hazırlayacağı faaliyet raporunu Daire Başkanlığına sunmak,</w:t>
          </w:r>
        </w:p>
        <w:p w14:paraId="119EA0F1" w14:textId="77777777" w:rsidR="00090219" w:rsidRPr="00C22711" w:rsidRDefault="00090219" w:rsidP="009D3D7C">
          <w:pPr>
            <w:pStyle w:val="ListeParagraf"/>
            <w:numPr>
              <w:ilvl w:val="0"/>
              <w:numId w:val="4"/>
            </w:numPr>
            <w:autoSpaceDE w:val="0"/>
            <w:autoSpaceDN w:val="0"/>
            <w:adjustRightInd w:val="0"/>
            <w:spacing w:after="0" w:line="276" w:lineRule="auto"/>
            <w:rPr>
              <w:rFonts w:cstheme="minorHAnsi"/>
              <w:color w:val="000000"/>
              <w:szCs w:val="24"/>
            </w:rPr>
          </w:pPr>
          <w:r w:rsidRPr="00C22711">
            <w:rPr>
              <w:rFonts w:cstheme="minorHAnsi"/>
              <w:color w:val="000000"/>
              <w:szCs w:val="24"/>
            </w:rPr>
            <w:t>Görev alanına giren diğer hizmetleri yapmakla görevlidir.</w:t>
          </w:r>
        </w:p>
        <w:p w14:paraId="0D90FEBE" w14:textId="77777777" w:rsidR="00090219" w:rsidRPr="00C22711" w:rsidRDefault="00090219" w:rsidP="00090219">
          <w:pPr>
            <w:autoSpaceDE w:val="0"/>
            <w:autoSpaceDN w:val="0"/>
            <w:adjustRightInd w:val="0"/>
            <w:spacing w:line="276" w:lineRule="auto"/>
            <w:rPr>
              <w:rFonts w:eastAsia="Times New Roman" w:cstheme="minorHAnsi"/>
              <w:color w:val="000000"/>
              <w:lang w:eastAsia="ko-KR"/>
            </w:rPr>
          </w:pPr>
        </w:p>
        <w:p w14:paraId="0E89738D" w14:textId="77777777" w:rsidR="00090219" w:rsidRPr="007857BB" w:rsidRDefault="00090219" w:rsidP="00090219">
          <w:pPr>
            <w:pStyle w:val="GvdeMetni22"/>
            <w:tabs>
              <w:tab w:val="left" w:pos="567"/>
              <w:tab w:val="left" w:pos="851"/>
            </w:tabs>
            <w:spacing w:after="120" w:line="240" w:lineRule="auto"/>
            <w:ind w:left="0"/>
            <w:rPr>
              <w:rFonts w:asciiTheme="minorHAnsi" w:eastAsia="Times New Roman" w:hAnsiTheme="minorHAnsi" w:cstheme="minorHAnsi"/>
              <w:color w:val="000000"/>
              <w:sz w:val="24"/>
              <w:szCs w:val="24"/>
              <w:lang w:val="tr-TR"/>
            </w:rPr>
          </w:pPr>
        </w:p>
        <w:p w14:paraId="4A22A85C" w14:textId="77777777" w:rsidR="00090219" w:rsidRPr="0031620C" w:rsidRDefault="00090219" w:rsidP="00090219">
          <w:pPr>
            <w:pStyle w:val="GvdeMetni21"/>
            <w:tabs>
              <w:tab w:val="clear" w:pos="2340"/>
              <w:tab w:val="left" w:pos="708"/>
              <w:tab w:val="left" w:pos="1276"/>
            </w:tabs>
            <w:spacing w:line="240" w:lineRule="auto"/>
            <w:rPr>
              <w:rFonts w:asciiTheme="minorHAnsi" w:hAnsiTheme="minorHAnsi" w:cstheme="minorHAnsi"/>
              <w:b/>
              <w:color w:val="000000"/>
              <w:sz w:val="24"/>
              <w:szCs w:val="24"/>
            </w:rPr>
          </w:pPr>
        </w:p>
        <w:p w14:paraId="2EA1BDD8" w14:textId="77777777" w:rsidR="00090219" w:rsidRDefault="00090219" w:rsidP="009D3D7C">
          <w:pPr>
            <w:pStyle w:val="GvdeMetni21"/>
            <w:numPr>
              <w:ilvl w:val="1"/>
              <w:numId w:val="3"/>
            </w:numPr>
            <w:tabs>
              <w:tab w:val="clear" w:pos="2340"/>
              <w:tab w:val="left" w:pos="708"/>
              <w:tab w:val="left" w:pos="1276"/>
            </w:tabs>
            <w:spacing w:line="240" w:lineRule="auto"/>
            <w:rPr>
              <w:rFonts w:asciiTheme="minorHAnsi" w:hAnsiTheme="minorHAnsi" w:cstheme="minorHAnsi"/>
              <w:b/>
              <w:color w:val="000000"/>
              <w:sz w:val="24"/>
              <w:szCs w:val="24"/>
            </w:rPr>
          </w:pPr>
          <w:r w:rsidRPr="0031620C">
            <w:rPr>
              <w:rFonts w:asciiTheme="minorHAnsi" w:hAnsiTheme="minorHAnsi" w:cstheme="minorHAnsi"/>
              <w:b/>
              <w:color w:val="000000"/>
              <w:sz w:val="24"/>
              <w:szCs w:val="24"/>
            </w:rPr>
            <w:t>İDAREYE İLİŞKİN BİLGİLER</w:t>
          </w:r>
        </w:p>
        <w:p w14:paraId="0DFCDAF1" w14:textId="77777777" w:rsidR="00090219" w:rsidRPr="0031620C" w:rsidRDefault="00090219" w:rsidP="00090219">
          <w:pPr>
            <w:pStyle w:val="GvdeMetni21"/>
            <w:tabs>
              <w:tab w:val="clear" w:pos="2340"/>
              <w:tab w:val="left" w:pos="708"/>
              <w:tab w:val="left" w:pos="1276"/>
            </w:tabs>
            <w:spacing w:line="240" w:lineRule="auto"/>
            <w:rPr>
              <w:rFonts w:asciiTheme="minorHAnsi" w:hAnsiTheme="minorHAnsi" w:cstheme="minorHAnsi"/>
              <w:b/>
              <w:color w:val="000000"/>
              <w:sz w:val="24"/>
              <w:szCs w:val="24"/>
            </w:rPr>
          </w:pPr>
        </w:p>
        <w:p w14:paraId="3868105D" w14:textId="77777777" w:rsidR="00090219" w:rsidRDefault="00090219" w:rsidP="009D3D7C">
          <w:pPr>
            <w:pStyle w:val="GvdeMetni21"/>
            <w:numPr>
              <w:ilvl w:val="2"/>
              <w:numId w:val="3"/>
            </w:numPr>
            <w:tabs>
              <w:tab w:val="left" w:pos="708"/>
            </w:tabs>
            <w:spacing w:line="240" w:lineRule="auto"/>
            <w:rPr>
              <w:rFonts w:asciiTheme="minorHAnsi" w:hAnsiTheme="minorHAnsi" w:cstheme="minorHAnsi"/>
              <w:b/>
              <w:color w:val="000000"/>
              <w:sz w:val="24"/>
              <w:szCs w:val="24"/>
            </w:rPr>
          </w:pPr>
          <w:r w:rsidRPr="0031620C">
            <w:rPr>
              <w:rFonts w:asciiTheme="minorHAnsi" w:hAnsiTheme="minorHAnsi" w:cstheme="minorHAnsi"/>
              <w:b/>
              <w:color w:val="000000"/>
              <w:sz w:val="24"/>
              <w:szCs w:val="24"/>
            </w:rPr>
            <w:t>FİZİKSEL YAPI</w:t>
          </w:r>
        </w:p>
        <w:p w14:paraId="0B489E33"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7BE9B8E8" w14:textId="77777777" w:rsidR="00090219" w:rsidRDefault="00090219" w:rsidP="00090219">
          <w:pPr>
            <w:ind w:firstLine="708"/>
            <w:jc w:val="both"/>
            <w:rPr>
              <w:rFonts w:eastAsia="Times New Roman" w:cstheme="minorHAnsi"/>
              <w:color w:val="000000"/>
              <w:lang w:eastAsia="ko-KR"/>
            </w:rPr>
          </w:pPr>
          <w:r w:rsidRPr="00C22711">
            <w:rPr>
              <w:rFonts w:eastAsia="Times New Roman" w:cstheme="minorHAnsi"/>
              <w:color w:val="000000"/>
              <w:lang w:eastAsia="ko-KR"/>
            </w:rPr>
            <w:t xml:space="preserve">Bandırma </w:t>
          </w:r>
          <w:proofErr w:type="spellStart"/>
          <w:r w:rsidRPr="00C22711">
            <w:rPr>
              <w:rFonts w:eastAsia="Times New Roman" w:cstheme="minorHAnsi"/>
              <w:color w:val="000000"/>
              <w:lang w:eastAsia="ko-KR"/>
            </w:rPr>
            <w:t>Onyedi</w:t>
          </w:r>
          <w:proofErr w:type="spellEnd"/>
          <w:r w:rsidRPr="00C22711">
            <w:rPr>
              <w:rFonts w:eastAsia="Times New Roman" w:cstheme="minorHAnsi"/>
              <w:color w:val="000000"/>
              <w:lang w:eastAsia="ko-KR"/>
            </w:rPr>
            <w:t xml:space="preserve"> Eylül Üniversitesi Merkez Kütüphanesi, 2015 yılında k</w:t>
          </w:r>
          <w:r>
            <w:rPr>
              <w:rFonts w:eastAsia="Times New Roman" w:cstheme="minorHAnsi"/>
              <w:color w:val="000000"/>
              <w:lang w:eastAsia="ko-KR"/>
            </w:rPr>
            <w:t>urulmuştur. 2017 yılı içerisinde yapımı tamamlanan yeni Kütüphanemiz, çatı katında yapılan 1500</w:t>
          </w:r>
          <w:r w:rsidRPr="00C22711">
            <w:rPr>
              <w:rFonts w:eastAsia="Times New Roman" w:cstheme="minorHAnsi"/>
              <w:color w:val="000000"/>
              <w:lang w:eastAsia="ko-KR"/>
            </w:rPr>
            <w:t xml:space="preserve"> m² ala</w:t>
          </w:r>
          <w:r>
            <w:rPr>
              <w:rFonts w:eastAsia="Times New Roman" w:cstheme="minorHAnsi"/>
              <w:color w:val="000000"/>
              <w:lang w:eastAsia="ko-KR"/>
            </w:rPr>
            <w:t>n</w:t>
          </w:r>
          <w:r w:rsidRPr="00C22711">
            <w:rPr>
              <w:rFonts w:eastAsia="Times New Roman" w:cstheme="minorHAnsi"/>
              <w:color w:val="000000"/>
              <w:lang w:eastAsia="ko-KR"/>
            </w:rPr>
            <w:t>da hizmet vermekte</w:t>
          </w:r>
          <w:r>
            <w:rPr>
              <w:rFonts w:eastAsia="Times New Roman" w:cstheme="minorHAnsi"/>
              <w:color w:val="000000"/>
              <w:lang w:eastAsia="ko-KR"/>
            </w:rPr>
            <w:t xml:space="preserve"> olup; aynı anda yaklaşık olarak 350</w:t>
          </w:r>
          <w:r w:rsidRPr="00C22711">
            <w:rPr>
              <w:rFonts w:eastAsia="Times New Roman" w:cstheme="minorHAnsi"/>
              <w:color w:val="000000"/>
              <w:lang w:eastAsia="ko-KR"/>
            </w:rPr>
            <w:t xml:space="preserve"> okuyucuya hizmet verebilmektedir. </w:t>
          </w:r>
          <w:r>
            <w:rPr>
              <w:rFonts w:eastAsia="Times New Roman" w:cstheme="minorHAnsi"/>
              <w:color w:val="000000"/>
              <w:lang w:eastAsia="ko-KR"/>
            </w:rPr>
            <w:t>Bu alana ek olarak Başkanlığımız personeline ait 4 oda ve kütüphane içerisinde bulunan 2 özel çalışma odası bulunmaktadır.</w:t>
          </w:r>
        </w:p>
        <w:p w14:paraId="506786D4" w14:textId="77777777" w:rsidR="00090219" w:rsidRPr="003476A6" w:rsidRDefault="00090219" w:rsidP="00090219">
          <w:pPr>
            <w:ind w:firstLine="708"/>
            <w:jc w:val="both"/>
            <w:rPr>
              <w:rFonts w:eastAsia="Times New Roman" w:cstheme="minorHAnsi"/>
              <w:color w:val="000000"/>
              <w:lang w:eastAsia="ko-KR"/>
            </w:rPr>
          </w:pPr>
          <w:r w:rsidRPr="003476A6">
            <w:rPr>
              <w:rFonts w:eastAsia="Times New Roman" w:cstheme="minorHAnsi"/>
              <w:color w:val="000000"/>
              <w:lang w:eastAsia="ko-KR"/>
            </w:rPr>
            <w:t xml:space="preserve">Çağdaş kütüphanecilik hizmetlerinin verildiği Merkez Kütüphane binası toplamda 1500 m² kapalı kullanım alanına sahip olup, çatı katındaki alanda 4 ayrı okuma salonundan oluşmaktadır. </w:t>
          </w:r>
        </w:p>
        <w:p w14:paraId="2EAC583F" w14:textId="77777777" w:rsidR="00090219" w:rsidRPr="003476A6" w:rsidRDefault="00090219" w:rsidP="00090219">
          <w:pPr>
            <w:ind w:firstLine="708"/>
            <w:jc w:val="both"/>
            <w:rPr>
              <w:rFonts w:eastAsia="Times New Roman" w:cstheme="minorHAnsi"/>
              <w:color w:val="000000"/>
              <w:lang w:eastAsia="ko-KR"/>
            </w:rPr>
          </w:pPr>
          <w:r w:rsidRPr="003476A6">
            <w:rPr>
              <w:rFonts w:eastAsia="Times New Roman" w:cstheme="minorHAnsi"/>
              <w:color w:val="000000"/>
              <w:lang w:eastAsia="ko-KR"/>
            </w:rPr>
            <w:t>Kütüphane alanı: Isıtma Merkezi sistem ile</w:t>
          </w:r>
          <w:r>
            <w:rPr>
              <w:rFonts w:eastAsia="Times New Roman" w:cstheme="minorHAnsi"/>
              <w:color w:val="000000"/>
              <w:lang w:eastAsia="ko-KR"/>
            </w:rPr>
            <w:t xml:space="preserve"> gerçekleştirilen alanımızda</w:t>
          </w:r>
          <w:r w:rsidRPr="003476A6">
            <w:rPr>
              <w:rFonts w:eastAsia="Times New Roman" w:cstheme="minorHAnsi"/>
              <w:color w:val="000000"/>
              <w:lang w:eastAsia="ko-KR"/>
            </w:rPr>
            <w:t xml:space="preserve">, </w:t>
          </w:r>
          <w:r>
            <w:rPr>
              <w:rFonts w:eastAsia="Times New Roman" w:cstheme="minorHAnsi"/>
              <w:color w:val="000000"/>
              <w:lang w:eastAsia="ko-KR"/>
            </w:rPr>
            <w:t xml:space="preserve">rafların </w:t>
          </w:r>
          <w:r w:rsidRPr="003476A6">
            <w:rPr>
              <w:rFonts w:eastAsia="Times New Roman" w:cstheme="minorHAnsi"/>
              <w:color w:val="000000"/>
              <w:lang w:eastAsia="ko-KR"/>
            </w:rPr>
            <w:t xml:space="preserve">tam dolu olması halinde 100.000 ciltlik kitap alanına sahiptir. Kütüphane içerisinde yer alan 2 adet Grup Çalışma Odaları toplam 15, Turuncu Salondaki çalışma alanı 174, asma kattaki çalışma masaları 36, alt katta bulunan oturma grupları ile </w:t>
          </w:r>
          <w:r>
            <w:rPr>
              <w:rFonts w:eastAsia="Times New Roman" w:cstheme="minorHAnsi"/>
              <w:b/>
              <w:color w:val="000000"/>
              <w:lang w:eastAsia="ko-KR"/>
            </w:rPr>
            <w:t>toplamda 600</w:t>
          </w:r>
          <w:r w:rsidRPr="003476A6">
            <w:rPr>
              <w:rFonts w:eastAsia="Times New Roman" w:cstheme="minorHAnsi"/>
              <w:b/>
              <w:color w:val="000000"/>
              <w:lang w:eastAsia="ko-KR"/>
            </w:rPr>
            <w:t xml:space="preserve"> kişilik</w:t>
          </w:r>
          <w:r w:rsidRPr="003476A6">
            <w:rPr>
              <w:rFonts w:eastAsia="Times New Roman" w:cstheme="minorHAnsi"/>
              <w:color w:val="000000"/>
              <w:lang w:eastAsia="ko-KR"/>
            </w:rPr>
            <w:t xml:space="preserve"> çalışma alanı kapasitesine sahiptir. </w:t>
          </w:r>
        </w:p>
        <w:p w14:paraId="24C22B93" w14:textId="77777777" w:rsidR="00090219" w:rsidRPr="003476A6" w:rsidRDefault="00090219" w:rsidP="00090219">
          <w:pPr>
            <w:ind w:firstLine="708"/>
            <w:jc w:val="both"/>
            <w:rPr>
              <w:rFonts w:eastAsia="Times New Roman" w:cstheme="minorHAnsi"/>
              <w:color w:val="000000"/>
              <w:lang w:eastAsia="ko-KR"/>
            </w:rPr>
          </w:pPr>
          <w:r w:rsidRPr="003476A6">
            <w:rPr>
              <w:rFonts w:eastAsia="Times New Roman" w:cstheme="minorHAnsi"/>
              <w:color w:val="000000"/>
              <w:lang w:eastAsia="ko-KR"/>
            </w:rPr>
            <w:t>Kütüphane içerisinde; Teknik Ofis Odası, Okuma Alanı, Süreli Yayınlar Alanı, Danışma İşlemleri, Üye Kayıt, Ödünç İşlemleri Servisi, Çalışma Alanı, tez ve danışma kaynakları Alanı, kendi bilgisayarı ile çalışma alanı (kablosuz internet kullanımı), bilgisayar ve internet alanı bulunmaktadır.</w:t>
          </w:r>
        </w:p>
        <w:p w14:paraId="76B41525" w14:textId="77777777" w:rsidR="00C65B1A" w:rsidRDefault="00C65B1A" w:rsidP="00090219">
          <w:pPr>
            <w:ind w:firstLine="708"/>
            <w:jc w:val="both"/>
            <w:rPr>
              <w:rFonts w:eastAsia="Times New Roman" w:cstheme="minorHAnsi"/>
              <w:color w:val="000000"/>
              <w:lang w:eastAsia="ko-KR"/>
            </w:rPr>
          </w:pPr>
        </w:p>
        <w:p w14:paraId="480E7334" w14:textId="5C885F12" w:rsidR="00090219" w:rsidRDefault="00090219" w:rsidP="00090219">
          <w:pPr>
            <w:ind w:firstLine="708"/>
            <w:jc w:val="both"/>
            <w:rPr>
              <w:rFonts w:eastAsia="Times New Roman" w:cstheme="minorHAnsi"/>
              <w:color w:val="000000"/>
              <w:lang w:eastAsia="ko-KR"/>
            </w:rPr>
          </w:pPr>
          <w:r>
            <w:rPr>
              <w:rFonts w:eastAsia="Times New Roman" w:cstheme="minorHAnsi"/>
              <w:color w:val="000000"/>
              <w:lang w:eastAsia="ko-KR"/>
            </w:rPr>
            <w:lastRenderedPageBreak/>
            <w:t xml:space="preserve">Turuncu Salon: </w:t>
          </w:r>
          <w:r w:rsidRPr="002F7A57">
            <w:rPr>
              <w:rFonts w:eastAsia="Times New Roman" w:cstheme="minorHAnsi"/>
              <w:b/>
              <w:color w:val="000000"/>
              <w:lang w:eastAsia="ko-KR"/>
            </w:rPr>
            <w:t>174 kişilik</w:t>
          </w:r>
        </w:p>
        <w:p w14:paraId="6D6672B2" w14:textId="77777777" w:rsidR="00090219" w:rsidRDefault="00090219" w:rsidP="00090219">
          <w:pPr>
            <w:ind w:firstLine="708"/>
            <w:jc w:val="both"/>
            <w:rPr>
              <w:rFonts w:eastAsia="Times New Roman" w:cstheme="minorHAnsi"/>
              <w:color w:val="000000"/>
              <w:lang w:eastAsia="ko-KR"/>
            </w:rPr>
          </w:pPr>
          <w:r>
            <w:rPr>
              <w:rFonts w:eastAsia="Times New Roman" w:cstheme="minorHAnsi"/>
              <w:color w:val="000000"/>
              <w:lang w:eastAsia="ko-KR"/>
            </w:rPr>
            <w:t xml:space="preserve">Turuncu Salon içerisinde çalışma masaları hariç: </w:t>
          </w:r>
          <w:r w:rsidRPr="002F7A57">
            <w:rPr>
              <w:rFonts w:eastAsia="Times New Roman" w:cstheme="minorHAnsi"/>
              <w:b/>
              <w:color w:val="000000"/>
              <w:lang w:eastAsia="ko-KR"/>
            </w:rPr>
            <w:t>32 kişilik</w:t>
          </w:r>
        </w:p>
        <w:p w14:paraId="0E4B0A95" w14:textId="77777777" w:rsidR="00090219" w:rsidRDefault="00090219" w:rsidP="00090219">
          <w:pPr>
            <w:ind w:firstLine="708"/>
            <w:jc w:val="both"/>
            <w:rPr>
              <w:rFonts w:eastAsia="Times New Roman" w:cstheme="minorHAnsi"/>
              <w:color w:val="000000"/>
              <w:lang w:eastAsia="ko-KR"/>
            </w:rPr>
          </w:pPr>
          <w:r>
            <w:rPr>
              <w:rFonts w:eastAsia="Times New Roman" w:cstheme="minorHAnsi"/>
              <w:color w:val="000000"/>
              <w:lang w:eastAsia="ko-KR"/>
            </w:rPr>
            <w:t xml:space="preserve">Asma Kat: </w:t>
          </w:r>
          <w:r w:rsidRPr="002F7A57">
            <w:rPr>
              <w:rFonts w:eastAsia="Times New Roman" w:cstheme="minorHAnsi"/>
              <w:b/>
              <w:color w:val="000000"/>
              <w:lang w:eastAsia="ko-KR"/>
            </w:rPr>
            <w:t>36 kişilik</w:t>
          </w:r>
        </w:p>
        <w:p w14:paraId="6FE1A99A" w14:textId="77777777" w:rsidR="00090219" w:rsidRPr="003476A6" w:rsidRDefault="00090219" w:rsidP="00090219">
          <w:pPr>
            <w:ind w:firstLine="708"/>
            <w:jc w:val="both"/>
            <w:rPr>
              <w:rFonts w:eastAsia="Times New Roman" w:cstheme="minorHAnsi"/>
              <w:color w:val="000000"/>
              <w:lang w:eastAsia="ko-KR"/>
            </w:rPr>
          </w:pPr>
          <w:r w:rsidRPr="003476A6">
            <w:rPr>
              <w:rFonts w:eastAsia="Times New Roman" w:cstheme="minorHAnsi"/>
              <w:color w:val="000000"/>
              <w:lang w:eastAsia="ko-KR"/>
            </w:rPr>
            <w:t xml:space="preserve">Turkuaz Salon: </w:t>
          </w:r>
          <w:r w:rsidRPr="003476A6">
            <w:rPr>
              <w:rFonts w:eastAsia="Times New Roman" w:cstheme="minorHAnsi"/>
              <w:b/>
              <w:color w:val="000000"/>
              <w:lang w:eastAsia="ko-KR"/>
            </w:rPr>
            <w:t>76 kişilik</w:t>
          </w:r>
          <w:r w:rsidRPr="003476A6">
            <w:rPr>
              <w:rFonts w:eastAsia="Times New Roman" w:cstheme="minorHAnsi"/>
              <w:color w:val="000000"/>
              <w:lang w:eastAsia="ko-KR"/>
            </w:rPr>
            <w:t xml:space="preserve"> </w:t>
          </w:r>
        </w:p>
        <w:p w14:paraId="3F3470FB" w14:textId="77777777" w:rsidR="00090219" w:rsidRPr="003476A6" w:rsidRDefault="00090219" w:rsidP="00090219">
          <w:pPr>
            <w:ind w:firstLine="708"/>
            <w:jc w:val="both"/>
            <w:rPr>
              <w:rFonts w:eastAsia="Times New Roman" w:cstheme="minorHAnsi"/>
              <w:color w:val="000000"/>
              <w:lang w:eastAsia="ko-KR"/>
            </w:rPr>
          </w:pPr>
          <w:r w:rsidRPr="003476A6">
            <w:rPr>
              <w:rFonts w:eastAsia="Times New Roman" w:cstheme="minorHAnsi"/>
              <w:color w:val="000000"/>
              <w:lang w:eastAsia="ko-KR"/>
            </w:rPr>
            <w:t xml:space="preserve">Lacivert Salon: </w:t>
          </w:r>
          <w:r w:rsidRPr="003476A6">
            <w:rPr>
              <w:rFonts w:eastAsia="Times New Roman" w:cstheme="minorHAnsi"/>
              <w:b/>
              <w:color w:val="000000"/>
              <w:lang w:eastAsia="ko-KR"/>
            </w:rPr>
            <w:t>32 kişilik</w:t>
          </w:r>
        </w:p>
        <w:p w14:paraId="59DF26B9" w14:textId="77777777" w:rsidR="00090219" w:rsidRPr="003476A6" w:rsidRDefault="00090219" w:rsidP="00090219">
          <w:pPr>
            <w:ind w:firstLine="708"/>
            <w:jc w:val="both"/>
            <w:rPr>
              <w:rFonts w:eastAsia="Times New Roman" w:cstheme="minorHAnsi"/>
              <w:color w:val="000000"/>
              <w:lang w:eastAsia="ko-KR"/>
            </w:rPr>
          </w:pPr>
          <w:r w:rsidRPr="003476A6">
            <w:rPr>
              <w:rFonts w:eastAsia="Times New Roman" w:cstheme="minorHAnsi"/>
              <w:color w:val="000000"/>
              <w:lang w:eastAsia="ko-KR"/>
            </w:rPr>
            <w:t xml:space="preserve">Amfi Salon: </w:t>
          </w:r>
          <w:r>
            <w:rPr>
              <w:rFonts w:eastAsia="Times New Roman" w:cstheme="minorHAnsi"/>
              <w:b/>
              <w:color w:val="000000"/>
              <w:lang w:eastAsia="ko-KR"/>
            </w:rPr>
            <w:t>250</w:t>
          </w:r>
          <w:r w:rsidRPr="003476A6">
            <w:rPr>
              <w:rFonts w:eastAsia="Times New Roman" w:cstheme="minorHAnsi"/>
              <w:b/>
              <w:color w:val="000000"/>
              <w:lang w:eastAsia="ko-KR"/>
            </w:rPr>
            <w:t xml:space="preserve"> kişilik</w:t>
          </w:r>
        </w:p>
        <w:p w14:paraId="60DD635E" w14:textId="77777777" w:rsidR="00090219" w:rsidRPr="003476A6" w:rsidRDefault="00090219" w:rsidP="00090219">
          <w:pPr>
            <w:ind w:firstLine="708"/>
            <w:jc w:val="both"/>
            <w:rPr>
              <w:rFonts w:eastAsia="Times New Roman" w:cstheme="minorHAnsi"/>
              <w:color w:val="000000"/>
              <w:lang w:eastAsia="ko-KR"/>
            </w:rPr>
          </w:pPr>
        </w:p>
        <w:p w14:paraId="2839F706" w14:textId="77777777" w:rsidR="00090219" w:rsidRPr="003476A6" w:rsidRDefault="00090219" w:rsidP="00090219">
          <w:pPr>
            <w:ind w:firstLine="708"/>
            <w:jc w:val="both"/>
            <w:rPr>
              <w:rFonts w:eastAsia="Times New Roman" w:cstheme="minorHAnsi"/>
              <w:color w:val="000000"/>
              <w:lang w:eastAsia="ko-KR"/>
            </w:rPr>
          </w:pPr>
          <w:r w:rsidRPr="003476A6">
            <w:rPr>
              <w:rFonts w:eastAsia="Times New Roman" w:cstheme="minorHAnsi"/>
              <w:color w:val="000000"/>
              <w:lang w:eastAsia="ko-KR"/>
            </w:rPr>
            <w:t xml:space="preserve">Merkez Kütüphane binasında sunulan okuyucu hizmetlerine yönelik hizmet alanları ve kapasitelerini gösteren tablo aşağıda yer almaktadır.  </w:t>
          </w:r>
        </w:p>
        <w:tbl>
          <w:tblPr>
            <w:tblStyle w:val="TabloKlavuzu"/>
            <w:tblW w:w="9064" w:type="dxa"/>
            <w:tblLook w:val="04A0" w:firstRow="1" w:lastRow="0" w:firstColumn="1" w:lastColumn="0" w:noHBand="0" w:noVBand="1"/>
          </w:tblPr>
          <w:tblGrid>
            <w:gridCol w:w="4040"/>
            <w:gridCol w:w="1255"/>
            <w:gridCol w:w="1873"/>
            <w:gridCol w:w="1896"/>
          </w:tblGrid>
          <w:tr w:rsidR="00090219" w14:paraId="4792C0B4" w14:textId="77777777" w:rsidTr="00090219">
            <w:trPr>
              <w:trHeight w:val="941"/>
            </w:trPr>
            <w:tc>
              <w:tcPr>
                <w:tcW w:w="0" w:type="auto"/>
                <w:hideMark/>
              </w:tcPr>
              <w:p w14:paraId="52C66DE8" w14:textId="77777777" w:rsidR="00090219" w:rsidRDefault="00090219" w:rsidP="00090219">
                <w:r>
                  <w:rPr>
                    <w:rFonts w:eastAsia="Times New Roman"/>
                  </w:rPr>
                  <w:t xml:space="preserve">Kullanıcı Hizmet Alanları </w:t>
                </w:r>
              </w:p>
            </w:tc>
            <w:tc>
              <w:tcPr>
                <w:tcW w:w="0" w:type="auto"/>
                <w:hideMark/>
              </w:tcPr>
              <w:p w14:paraId="2173371F" w14:textId="77777777" w:rsidR="00090219" w:rsidRDefault="00090219" w:rsidP="00090219">
                <w:pPr>
                  <w:ind w:left="96"/>
                </w:pPr>
                <w:r>
                  <w:rPr>
                    <w:rFonts w:eastAsia="Times New Roman"/>
                  </w:rPr>
                  <w:t xml:space="preserve">Adet </w:t>
                </w:r>
              </w:p>
            </w:tc>
            <w:tc>
              <w:tcPr>
                <w:tcW w:w="0" w:type="auto"/>
                <w:hideMark/>
              </w:tcPr>
              <w:p w14:paraId="5C1671EF" w14:textId="77777777" w:rsidR="00090219" w:rsidRDefault="00090219" w:rsidP="00090219">
                <w:pPr>
                  <w:ind w:left="2"/>
                  <w:jc w:val="center"/>
                </w:pPr>
                <w:r>
                  <w:rPr>
                    <w:rFonts w:eastAsia="Times New Roman"/>
                  </w:rPr>
                  <w:t xml:space="preserve">Alan </w:t>
                </w:r>
                <w:proofErr w:type="gramStart"/>
                <w:r>
                  <w:rPr>
                    <w:rFonts w:eastAsia="Times New Roman"/>
                  </w:rPr>
                  <w:t>( m</w:t>
                </w:r>
                <w:proofErr w:type="gramEnd"/>
                <w:r>
                  <w:rPr>
                    <w:rFonts w:eastAsia="Times New Roman"/>
                  </w:rPr>
                  <w:t xml:space="preserve">²) </w:t>
                </w:r>
              </w:p>
            </w:tc>
            <w:tc>
              <w:tcPr>
                <w:tcW w:w="0" w:type="auto"/>
                <w:hideMark/>
              </w:tcPr>
              <w:p w14:paraId="641DB736" w14:textId="77777777" w:rsidR="00090219" w:rsidRDefault="00090219" w:rsidP="00090219">
                <w:pPr>
                  <w:ind w:left="4"/>
                  <w:jc w:val="center"/>
                </w:pPr>
                <w:r>
                  <w:rPr>
                    <w:rFonts w:eastAsia="Times New Roman"/>
                  </w:rPr>
                  <w:t xml:space="preserve">Kullanıcı </w:t>
                </w:r>
              </w:p>
              <w:p w14:paraId="630A8734" w14:textId="77777777" w:rsidR="00090219" w:rsidRDefault="00090219" w:rsidP="00090219">
                <w:pPr>
                  <w:spacing w:after="22"/>
                  <w:ind w:left="6"/>
                  <w:jc w:val="center"/>
                </w:pPr>
                <w:r>
                  <w:rPr>
                    <w:rFonts w:eastAsia="Times New Roman"/>
                  </w:rPr>
                  <w:t xml:space="preserve">Kapasitesi </w:t>
                </w:r>
              </w:p>
              <w:p w14:paraId="25F1C802" w14:textId="77777777" w:rsidR="00090219" w:rsidRDefault="00090219" w:rsidP="00090219">
                <w:pPr>
                  <w:ind w:left="3"/>
                  <w:jc w:val="center"/>
                </w:pPr>
                <w:r>
                  <w:rPr>
                    <w:rFonts w:eastAsia="Times New Roman"/>
                  </w:rPr>
                  <w:t xml:space="preserve">(Kişi) </w:t>
                </w:r>
              </w:p>
            </w:tc>
          </w:tr>
          <w:tr w:rsidR="00090219" w14:paraId="559F538D" w14:textId="77777777" w:rsidTr="00090219">
            <w:trPr>
              <w:trHeight w:val="577"/>
            </w:trPr>
            <w:tc>
              <w:tcPr>
                <w:tcW w:w="0" w:type="auto"/>
                <w:hideMark/>
              </w:tcPr>
              <w:p w14:paraId="63F79A45" w14:textId="77777777" w:rsidR="00090219" w:rsidRDefault="00090219" w:rsidP="00090219">
                <w:r>
                  <w:rPr>
                    <w:rFonts w:eastAsia="Times New Roman"/>
                  </w:rPr>
                  <w:t>Okuma Alanları</w:t>
                </w:r>
              </w:p>
            </w:tc>
            <w:tc>
              <w:tcPr>
                <w:tcW w:w="0" w:type="auto"/>
                <w:hideMark/>
              </w:tcPr>
              <w:p w14:paraId="2CE643F3" w14:textId="77777777" w:rsidR="00090219" w:rsidRDefault="00090219" w:rsidP="00090219">
                <w:pPr>
                  <w:ind w:left="4"/>
                  <w:jc w:val="center"/>
                </w:pPr>
                <w:r>
                  <w:rPr>
                    <w:rFonts w:eastAsia="Times New Roman"/>
                  </w:rPr>
                  <w:t xml:space="preserve">4 </w:t>
                </w:r>
              </w:p>
            </w:tc>
            <w:tc>
              <w:tcPr>
                <w:tcW w:w="0" w:type="auto"/>
                <w:hideMark/>
              </w:tcPr>
              <w:p w14:paraId="18C996EC" w14:textId="77777777" w:rsidR="00090219" w:rsidRDefault="00090219" w:rsidP="00090219">
                <w:pPr>
                  <w:ind w:left="4"/>
                  <w:jc w:val="center"/>
                </w:pPr>
                <w:r>
                  <w:t>1500</w:t>
                </w:r>
              </w:p>
            </w:tc>
            <w:tc>
              <w:tcPr>
                <w:tcW w:w="0" w:type="auto"/>
                <w:hideMark/>
              </w:tcPr>
              <w:p w14:paraId="08AFA6D1" w14:textId="77777777" w:rsidR="00090219" w:rsidRDefault="00090219" w:rsidP="00090219">
                <w:pPr>
                  <w:ind w:left="7"/>
                  <w:jc w:val="center"/>
                </w:pPr>
                <w:r>
                  <w:rPr>
                    <w:rFonts w:eastAsia="Times New Roman"/>
                  </w:rPr>
                  <w:t>600</w:t>
                </w:r>
              </w:p>
            </w:tc>
          </w:tr>
          <w:tr w:rsidR="00090219" w14:paraId="0AEA552D" w14:textId="77777777" w:rsidTr="00090219">
            <w:trPr>
              <w:trHeight w:val="369"/>
            </w:trPr>
            <w:tc>
              <w:tcPr>
                <w:tcW w:w="0" w:type="auto"/>
                <w:hideMark/>
              </w:tcPr>
              <w:p w14:paraId="5C5527D4" w14:textId="77777777" w:rsidR="00090219" w:rsidRDefault="00090219" w:rsidP="00090219">
                <w:pPr>
                  <w:ind w:left="3"/>
                </w:pPr>
                <w:r>
                  <w:rPr>
                    <w:rFonts w:eastAsia="Times New Roman"/>
                  </w:rPr>
                  <w:t xml:space="preserve">TOPLAM </w:t>
                </w:r>
              </w:p>
            </w:tc>
            <w:tc>
              <w:tcPr>
                <w:tcW w:w="0" w:type="auto"/>
                <w:hideMark/>
              </w:tcPr>
              <w:p w14:paraId="49E5E787" w14:textId="77777777" w:rsidR="00090219" w:rsidRDefault="00090219" w:rsidP="00090219">
                <w:pPr>
                  <w:ind w:left="4"/>
                  <w:jc w:val="center"/>
                </w:pPr>
                <w:r>
                  <w:rPr>
                    <w:rFonts w:eastAsia="Times New Roman"/>
                    <w:b/>
                  </w:rPr>
                  <w:t>4</w:t>
                </w:r>
              </w:p>
            </w:tc>
            <w:tc>
              <w:tcPr>
                <w:tcW w:w="0" w:type="auto"/>
                <w:hideMark/>
              </w:tcPr>
              <w:p w14:paraId="13EFF505" w14:textId="77777777" w:rsidR="00090219" w:rsidRDefault="00090219" w:rsidP="00090219">
                <w:pPr>
                  <w:ind w:left="7"/>
                  <w:jc w:val="center"/>
                </w:pPr>
                <w:r>
                  <w:rPr>
                    <w:rFonts w:eastAsia="Times New Roman"/>
                    <w:b/>
                  </w:rPr>
                  <w:t>1500</w:t>
                </w:r>
              </w:p>
            </w:tc>
            <w:tc>
              <w:tcPr>
                <w:tcW w:w="0" w:type="auto"/>
                <w:hideMark/>
              </w:tcPr>
              <w:p w14:paraId="77978586" w14:textId="77777777" w:rsidR="00090219" w:rsidRDefault="00090219" w:rsidP="00090219">
                <w:pPr>
                  <w:ind w:left="7"/>
                  <w:jc w:val="center"/>
                </w:pPr>
                <w:r>
                  <w:rPr>
                    <w:rFonts w:eastAsia="Times New Roman"/>
                    <w:b/>
                  </w:rPr>
                  <w:t>600</w:t>
                </w:r>
              </w:p>
            </w:tc>
          </w:tr>
        </w:tbl>
        <w:p w14:paraId="5AD25D9D" w14:textId="77777777" w:rsidR="00090219" w:rsidRDefault="00090219" w:rsidP="00090219">
          <w:pPr>
            <w:ind w:firstLine="708"/>
            <w:jc w:val="both"/>
            <w:rPr>
              <w:rFonts w:eastAsia="Times New Roman" w:cstheme="minorHAnsi"/>
              <w:color w:val="000000"/>
              <w:lang w:eastAsia="ko-KR"/>
            </w:rPr>
          </w:pPr>
        </w:p>
        <w:p w14:paraId="5E25EBCC" w14:textId="77777777" w:rsidR="00090219" w:rsidRPr="00C22711" w:rsidRDefault="00090219" w:rsidP="00090219">
          <w:pPr>
            <w:ind w:firstLine="708"/>
            <w:jc w:val="both"/>
            <w:rPr>
              <w:rFonts w:eastAsia="Times New Roman" w:cstheme="minorHAnsi"/>
              <w:color w:val="000000"/>
              <w:lang w:eastAsia="ko-KR"/>
            </w:rPr>
          </w:pPr>
        </w:p>
        <w:p w14:paraId="6FD3CEEB" w14:textId="77777777" w:rsidR="00090219" w:rsidRPr="0031620C" w:rsidRDefault="00090219" w:rsidP="00090219">
          <w:pPr>
            <w:pStyle w:val="GvdeMetni21"/>
            <w:tabs>
              <w:tab w:val="left" w:pos="708"/>
            </w:tabs>
            <w:spacing w:line="240" w:lineRule="auto"/>
            <w:rPr>
              <w:rFonts w:asciiTheme="minorHAnsi" w:hAnsiTheme="minorHAnsi" w:cstheme="minorHAnsi"/>
              <w:b/>
              <w:color w:val="000000"/>
              <w:sz w:val="24"/>
              <w:szCs w:val="24"/>
            </w:rPr>
          </w:pPr>
        </w:p>
        <w:p w14:paraId="2BB5F719" w14:textId="77777777" w:rsidR="00090219" w:rsidRDefault="00090219" w:rsidP="009D3D7C">
          <w:pPr>
            <w:pStyle w:val="GvdeMetni21"/>
            <w:numPr>
              <w:ilvl w:val="2"/>
              <w:numId w:val="3"/>
            </w:numPr>
            <w:tabs>
              <w:tab w:val="left" w:pos="708"/>
            </w:tabs>
            <w:spacing w:line="240" w:lineRule="auto"/>
            <w:rPr>
              <w:rFonts w:asciiTheme="minorHAnsi" w:hAnsiTheme="minorHAnsi" w:cstheme="minorHAnsi"/>
              <w:b/>
              <w:color w:val="000000"/>
              <w:sz w:val="24"/>
              <w:szCs w:val="24"/>
            </w:rPr>
          </w:pPr>
          <w:r w:rsidRPr="0031620C">
            <w:rPr>
              <w:rFonts w:asciiTheme="minorHAnsi" w:hAnsiTheme="minorHAnsi" w:cstheme="minorHAnsi"/>
              <w:b/>
              <w:color w:val="000000"/>
              <w:sz w:val="24"/>
              <w:szCs w:val="24"/>
            </w:rPr>
            <w:t>ÖRGÜT YAPISI</w:t>
          </w:r>
        </w:p>
        <w:p w14:paraId="7ED538F2"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54F684F6"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1057C4AF"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68480" behindDoc="0" locked="0" layoutInCell="1" allowOverlap="1" wp14:anchorId="1A1E1178" wp14:editId="0E90E9A3">
                    <wp:simplePos x="0" y="0"/>
                    <wp:positionH relativeFrom="margin">
                      <wp:posOffset>2881630</wp:posOffset>
                    </wp:positionH>
                    <wp:positionV relativeFrom="paragraph">
                      <wp:posOffset>46990</wp:posOffset>
                    </wp:positionV>
                    <wp:extent cx="1838325" cy="495300"/>
                    <wp:effectExtent l="0" t="0" r="9525" b="19050"/>
                    <wp:wrapNone/>
                    <wp:docPr id="7" name="Dirsek Bağlayıcısı 7"/>
                    <wp:cNvGraphicFramePr/>
                    <a:graphic xmlns:a="http://schemas.openxmlformats.org/drawingml/2006/main">
                      <a:graphicData uri="http://schemas.microsoft.com/office/word/2010/wordprocessingShape">
                        <wps:wsp>
                          <wps:cNvCnPr/>
                          <wps:spPr>
                            <a:xfrm>
                              <a:off x="0" y="0"/>
                              <a:ext cx="1838325" cy="495300"/>
                            </a:xfrm>
                            <a:prstGeom prst="bentConnector3">
                              <a:avLst>
                                <a:gd name="adj1" fmla="val 527"/>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084580C3"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7" o:spid="_x0000_s1026" type="#_x0000_t34" style="position:absolute;margin-left:226.9pt;margin-top:3.7pt;width:144.75pt;height: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" adj="114" strokecolor="#5b9bd5" strokeweight=".5pt">
                    <w10:wrap anchorx="margin"/>
                  </v:shape>
                </w:pict>
              </mc:Fallback>
            </mc:AlternateContent>
          </w: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62336" behindDoc="0" locked="0" layoutInCell="1" allowOverlap="1" wp14:anchorId="685FB8CD" wp14:editId="3B417F38">
                    <wp:simplePos x="0" y="0"/>
                    <wp:positionH relativeFrom="margin">
                      <wp:posOffset>2062480</wp:posOffset>
                    </wp:positionH>
                    <wp:positionV relativeFrom="paragraph">
                      <wp:posOffset>8890</wp:posOffset>
                    </wp:positionV>
                    <wp:extent cx="1771650" cy="46672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177165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C3D911" w14:textId="77777777" w:rsidR="0043578E" w:rsidRPr="00C23D27" w:rsidRDefault="0043578E" w:rsidP="00090219">
                                <w:pPr>
                                  <w:jc w:val="center"/>
                                  <w:rPr>
                                    <w:b/>
                                    <w:color w:val="000000" w:themeColor="text1"/>
                                  </w:rPr>
                                </w:pPr>
                                <w:r w:rsidRPr="00C23D27">
                                  <w:rPr>
                                    <w:b/>
                                    <w:color w:val="000000" w:themeColor="text1"/>
                                  </w:rPr>
                                  <w:t>Daire Başkanı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FB8CD" id="Dikdörtgen 8" o:spid="_x0000_s1027" style="position:absolute;left:0;text-align:left;margin-left:162.4pt;margin-top:.7pt;width:139.5pt;height:3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" fillcolor="#4472c4 [3204]" strokecolor="#1f3763 [1604]" strokeweight="1pt">
                    <v:textbox>
                      <w:txbxContent>
                        <w:p w14:paraId="20C3D911" w14:textId="77777777" w:rsidR="0043578E" w:rsidRPr="00C23D27" w:rsidRDefault="0043578E" w:rsidP="00090219">
                          <w:pPr>
                            <w:jc w:val="center"/>
                            <w:rPr>
                              <w:b/>
                              <w:color w:val="000000" w:themeColor="text1"/>
                            </w:rPr>
                          </w:pPr>
                          <w:r w:rsidRPr="00C23D27">
                            <w:rPr>
                              <w:b/>
                              <w:color w:val="000000" w:themeColor="text1"/>
                            </w:rPr>
                            <w:t>Daire Başkanı</w:t>
                          </w:r>
                        </w:p>
                      </w:txbxContent>
                    </v:textbox>
                    <w10:wrap anchorx="margin"/>
                  </v:rect>
                </w:pict>
              </mc:Fallback>
            </mc:AlternateContent>
          </w:r>
        </w:p>
        <w:p w14:paraId="122135F5"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69504" behindDoc="0" locked="0" layoutInCell="1" allowOverlap="1" wp14:anchorId="5ABA4CA7" wp14:editId="381B7D2F">
                    <wp:simplePos x="0" y="0"/>
                    <wp:positionH relativeFrom="margin">
                      <wp:posOffset>52705</wp:posOffset>
                    </wp:positionH>
                    <wp:positionV relativeFrom="paragraph">
                      <wp:posOffset>146050</wp:posOffset>
                    </wp:positionV>
                    <wp:extent cx="2819400" cy="209550"/>
                    <wp:effectExtent l="0" t="0" r="76200" b="19050"/>
                    <wp:wrapNone/>
                    <wp:docPr id="15" name="Dirsek Bağlayıcısı 15"/>
                    <wp:cNvGraphicFramePr/>
                    <a:graphic xmlns:a="http://schemas.openxmlformats.org/drawingml/2006/main">
                      <a:graphicData uri="http://schemas.microsoft.com/office/word/2010/wordprocessingShape">
                        <wps:wsp>
                          <wps:cNvCnPr/>
                          <wps:spPr>
                            <a:xfrm flipV="1">
                              <a:off x="0" y="0"/>
                              <a:ext cx="2819400" cy="209550"/>
                            </a:xfrm>
                            <a:prstGeom prst="bentConnector3">
                              <a:avLst>
                                <a:gd name="adj1" fmla="val 101453"/>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3AF43336" id="Dirsek Bağlayıcısı 15" o:spid="_x0000_s1026" type="#_x0000_t34" style="position:absolute;margin-left:4.15pt;margin-top:11.5pt;width:222pt;height:16.5p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" adj="21914" strokecolor="#5b9bd5" strokeweight=".5pt">
                    <w10:wrap anchorx="margin"/>
                  </v:shape>
                </w:pict>
              </mc:Fallback>
            </mc:AlternateContent>
          </w:r>
        </w:p>
        <w:p w14:paraId="1F1FBD51"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1FAE8094"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66432" behindDoc="0" locked="0" layoutInCell="1" allowOverlap="1" wp14:anchorId="119E37BD" wp14:editId="7DCD01F5">
                    <wp:simplePos x="0" y="0"/>
                    <wp:positionH relativeFrom="column">
                      <wp:posOffset>4786630</wp:posOffset>
                    </wp:positionH>
                    <wp:positionV relativeFrom="paragraph">
                      <wp:posOffset>40640</wp:posOffset>
                    </wp:positionV>
                    <wp:extent cx="914400" cy="704850"/>
                    <wp:effectExtent l="438150" t="38100" r="19050" b="114300"/>
                    <wp:wrapNone/>
                    <wp:docPr id="6" name="Satır Belirtme Çizgisi 2 (Kenarlık ve Diğer Çubuk) 6"/>
                    <wp:cNvGraphicFramePr/>
                    <a:graphic xmlns:a="http://schemas.openxmlformats.org/drawingml/2006/main">
                      <a:graphicData uri="http://schemas.microsoft.com/office/word/2010/wordprocessingShape">
                        <wps:wsp>
                          <wps:cNvSpPr/>
                          <wps:spPr>
                            <a:xfrm>
                              <a:off x="0" y="0"/>
                              <a:ext cx="914400" cy="704850"/>
                            </a:xfrm>
                            <a:prstGeom prst="accentBorderCallout2">
                              <a:avLst/>
                            </a:prstGeom>
                            <a:solidFill>
                              <a:srgbClr val="5B9BD5"/>
                            </a:solidFill>
                            <a:ln w="12700" cap="flat" cmpd="sng" algn="ctr">
                              <a:solidFill>
                                <a:srgbClr val="5B9BD5">
                                  <a:shade val="50000"/>
                                </a:srgbClr>
                              </a:solidFill>
                              <a:prstDash val="solid"/>
                              <a:miter lim="800000"/>
                            </a:ln>
                            <a:effectLst/>
                          </wps:spPr>
                          <wps:txbx>
                            <w:txbxContent>
                              <w:p w14:paraId="146B23F1" w14:textId="77777777" w:rsidR="0043578E" w:rsidRPr="00C23D27" w:rsidRDefault="0043578E" w:rsidP="00090219">
                                <w:pPr>
                                  <w:jc w:val="center"/>
                                  <w:rPr>
                                    <w:b/>
                                  </w:rPr>
                                </w:pPr>
                                <w:r w:rsidRPr="00C23D27">
                                  <w:rPr>
                                    <w:b/>
                                  </w:rPr>
                                  <w:t xml:space="preserve">İdari Hizmetler Şube </w:t>
                                </w:r>
                                <w:proofErr w:type="spellStart"/>
                                <w:r w:rsidRPr="00C23D27">
                                  <w:rPr>
                                    <w:b/>
                                  </w:rPr>
                                  <w:t>Müd</w:t>
                                </w:r>
                                <w:proofErr w:type="spellEnd"/>
                                <w:r w:rsidRPr="00C23D27">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9E37BD"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Satır Belirtme Çizgisi 2 (Kenarlık ve Diğer Çubuk) 6" o:spid="_x0000_s1028" type="#_x0000_t51" style="position:absolute;left:0;text-align:left;margin-left:376.9pt;margin-top:3.2pt;width:1in;height:5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" fillcolor="#5b9bd5" strokecolor="#41719c" strokeweight="1pt">
                    <v:textbox>
                      <w:txbxContent>
                        <w:p w14:paraId="146B23F1" w14:textId="77777777" w:rsidR="0043578E" w:rsidRPr="00C23D27" w:rsidRDefault="0043578E" w:rsidP="00090219">
                          <w:pPr>
                            <w:jc w:val="center"/>
                            <w:rPr>
                              <w:b/>
                            </w:rPr>
                          </w:pPr>
                          <w:r w:rsidRPr="00C23D27">
                            <w:rPr>
                              <w:b/>
                            </w:rPr>
                            <w:t xml:space="preserve">İdari Hizmetler Şube </w:t>
                          </w:r>
                          <w:proofErr w:type="spellStart"/>
                          <w:r w:rsidRPr="00C23D27">
                            <w:rPr>
                              <w:b/>
                            </w:rPr>
                            <w:t>Müd</w:t>
                          </w:r>
                          <w:proofErr w:type="spellEnd"/>
                          <w:r w:rsidRPr="00C23D27">
                            <w:rPr>
                              <w:b/>
                            </w:rPr>
                            <w:t>.</w:t>
                          </w:r>
                        </w:p>
                      </w:txbxContent>
                    </v:textbox>
                    <o:callout v:ext="edit" minusy="t"/>
                  </v:shape>
                </w:pict>
              </mc:Fallback>
            </mc:AlternateContent>
          </w: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64384" behindDoc="0" locked="0" layoutInCell="1" allowOverlap="1" wp14:anchorId="3CD10BF7" wp14:editId="3AC4D53A">
                    <wp:simplePos x="0" y="0"/>
                    <wp:positionH relativeFrom="column">
                      <wp:posOffset>3376930</wp:posOffset>
                    </wp:positionH>
                    <wp:positionV relativeFrom="paragraph">
                      <wp:posOffset>50164</wp:posOffset>
                    </wp:positionV>
                    <wp:extent cx="914400" cy="752475"/>
                    <wp:effectExtent l="361950" t="38100" r="19050" b="123825"/>
                    <wp:wrapNone/>
                    <wp:docPr id="4" name="Satır Belirtme Çizgisi 1 (Kenarlık ve Diğer Çubuk) 4"/>
                    <wp:cNvGraphicFramePr/>
                    <a:graphic xmlns:a="http://schemas.openxmlformats.org/drawingml/2006/main">
                      <a:graphicData uri="http://schemas.microsoft.com/office/word/2010/wordprocessingShape">
                        <wps:wsp>
                          <wps:cNvSpPr/>
                          <wps:spPr>
                            <a:xfrm>
                              <a:off x="0" y="0"/>
                              <a:ext cx="914400" cy="752475"/>
                            </a:xfrm>
                            <a:prstGeom prst="accen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E81F4" w14:textId="77777777" w:rsidR="0043578E" w:rsidRPr="00C23D27" w:rsidRDefault="0043578E" w:rsidP="00090219">
                                <w:pPr>
                                  <w:jc w:val="center"/>
                                  <w:rPr>
                                    <w:b/>
                                    <w:color w:val="000000" w:themeColor="text1"/>
                                  </w:rPr>
                                </w:pPr>
                                <w:r w:rsidRPr="00C23D27">
                                  <w:rPr>
                                    <w:b/>
                                    <w:color w:val="000000" w:themeColor="text1"/>
                                  </w:rPr>
                                  <w:t xml:space="preserve">Okuyucu Hizmetleri Şube </w:t>
                                </w:r>
                                <w:proofErr w:type="spellStart"/>
                                <w:r w:rsidRPr="00C23D27">
                                  <w:rPr>
                                    <w:b/>
                                    <w:color w:val="000000" w:themeColor="text1"/>
                                  </w:rPr>
                                  <w:t>Müd</w:t>
                                </w:r>
                                <w:proofErr w:type="spellEnd"/>
                                <w:r w:rsidRPr="00C23D27">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D10BF7"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4" o:spid="_x0000_s1029" type="#_x0000_t50" style="position:absolute;left:0;text-align:left;margin-left:265.9pt;margin-top:3.95pt;width:1in;height:5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" fillcolor="#4472c4 [3204]" strokecolor="#1f3763 [1604]" strokeweight="1pt">
                    <v:textbox>
                      <w:txbxContent>
                        <w:p w14:paraId="6D4E81F4" w14:textId="77777777" w:rsidR="0043578E" w:rsidRPr="00C23D27" w:rsidRDefault="0043578E" w:rsidP="00090219">
                          <w:pPr>
                            <w:jc w:val="center"/>
                            <w:rPr>
                              <w:b/>
                              <w:color w:val="000000" w:themeColor="text1"/>
                            </w:rPr>
                          </w:pPr>
                          <w:r w:rsidRPr="00C23D27">
                            <w:rPr>
                              <w:b/>
                              <w:color w:val="000000" w:themeColor="text1"/>
                            </w:rPr>
                            <w:t xml:space="preserve">Okuyucu Hizmetleri Şube </w:t>
                          </w:r>
                          <w:proofErr w:type="spellStart"/>
                          <w:r w:rsidRPr="00C23D27">
                            <w:rPr>
                              <w:b/>
                              <w:color w:val="000000" w:themeColor="text1"/>
                            </w:rPr>
                            <w:t>Müd</w:t>
                          </w:r>
                          <w:proofErr w:type="spellEnd"/>
                          <w:r w:rsidRPr="00C23D27">
                            <w:rPr>
                              <w:b/>
                              <w:color w:val="000000" w:themeColor="text1"/>
                            </w:rPr>
                            <w:t>.</w:t>
                          </w:r>
                        </w:p>
                      </w:txbxContent>
                    </v:textbox>
                    <o:callout v:ext="edit" minusy="t"/>
                  </v:shape>
                </w:pict>
              </mc:Fallback>
            </mc:AlternateContent>
          </w: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65408" behindDoc="0" locked="0" layoutInCell="1" allowOverlap="1" wp14:anchorId="2C34EB63" wp14:editId="0536FC3A">
                    <wp:simplePos x="0" y="0"/>
                    <wp:positionH relativeFrom="column">
                      <wp:posOffset>138430</wp:posOffset>
                    </wp:positionH>
                    <wp:positionV relativeFrom="paragraph">
                      <wp:posOffset>50164</wp:posOffset>
                    </wp:positionV>
                    <wp:extent cx="914400" cy="752475"/>
                    <wp:effectExtent l="438150" t="38100" r="19050" b="295275"/>
                    <wp:wrapNone/>
                    <wp:docPr id="5" name="Satır Belirtme Çizgisi 2 (Kenarlık ve Diğer Çubuk) 5"/>
                    <wp:cNvGraphicFramePr/>
                    <a:graphic xmlns:a="http://schemas.openxmlformats.org/drawingml/2006/main">
                      <a:graphicData uri="http://schemas.microsoft.com/office/word/2010/wordprocessingShape">
                        <wps:wsp>
                          <wps:cNvSpPr/>
                          <wps:spPr>
                            <a:xfrm>
                              <a:off x="0" y="0"/>
                              <a:ext cx="914400" cy="752475"/>
                            </a:xfrm>
                            <a:prstGeom prst="accentBorderCallout2">
                              <a:avLst>
                                <a:gd name="adj1" fmla="val 18750"/>
                                <a:gd name="adj2" fmla="val -8333"/>
                                <a:gd name="adj3" fmla="val 18750"/>
                                <a:gd name="adj4" fmla="val -16667"/>
                                <a:gd name="adj5" fmla="val 135840"/>
                                <a:gd name="adj6" fmla="val -47709"/>
                              </a:avLst>
                            </a:prstGeom>
                            <a:solidFill>
                              <a:srgbClr val="5B9BD5"/>
                            </a:solidFill>
                            <a:ln w="12700" cap="flat" cmpd="sng" algn="ctr">
                              <a:solidFill>
                                <a:srgbClr val="5B9BD5">
                                  <a:shade val="50000"/>
                                </a:srgbClr>
                              </a:solidFill>
                              <a:prstDash val="solid"/>
                              <a:miter lim="800000"/>
                            </a:ln>
                            <a:effectLst/>
                          </wps:spPr>
                          <wps:txbx>
                            <w:txbxContent>
                              <w:p w14:paraId="77DC70B0" w14:textId="77777777" w:rsidR="0043578E" w:rsidRPr="00C23D27" w:rsidRDefault="0043578E" w:rsidP="00090219">
                                <w:pPr>
                                  <w:jc w:val="center"/>
                                  <w:rPr>
                                    <w:b/>
                                  </w:rPr>
                                </w:pPr>
                                <w:r w:rsidRPr="00C23D27">
                                  <w:rPr>
                                    <w:b/>
                                  </w:rPr>
                                  <w:t xml:space="preserve">Teknik Hizmetler Şube </w:t>
                                </w:r>
                                <w:proofErr w:type="spellStart"/>
                                <w:r w:rsidRPr="00C23D27">
                                  <w:rPr>
                                    <w:b/>
                                  </w:rPr>
                                  <w:t>Müd</w:t>
                                </w:r>
                                <w:proofErr w:type="spellEnd"/>
                                <w:r w:rsidRPr="00C23D27">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4EB63" id="Satır Belirtme Çizgisi 2 (Kenarlık ve Diğer Çubuk) 5" o:spid="_x0000_s1030" type="#_x0000_t51" style="position:absolute;left:0;text-align:left;margin-left:10.9pt;margin-top:3.95pt;width:1in;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" adj="-10305,29341" fillcolor="#5b9bd5" strokecolor="#41719c" strokeweight="1pt">
                    <v:textbox>
                      <w:txbxContent>
                        <w:p w14:paraId="77DC70B0" w14:textId="77777777" w:rsidR="0043578E" w:rsidRPr="00C23D27" w:rsidRDefault="0043578E" w:rsidP="00090219">
                          <w:pPr>
                            <w:jc w:val="center"/>
                            <w:rPr>
                              <w:b/>
                            </w:rPr>
                          </w:pPr>
                          <w:r w:rsidRPr="00C23D27">
                            <w:rPr>
                              <w:b/>
                            </w:rPr>
                            <w:t xml:space="preserve">Teknik Hizmetler Şube </w:t>
                          </w:r>
                          <w:proofErr w:type="spellStart"/>
                          <w:r w:rsidRPr="00C23D27">
                            <w:rPr>
                              <w:b/>
                            </w:rPr>
                            <w:t>Müd</w:t>
                          </w:r>
                          <w:proofErr w:type="spellEnd"/>
                          <w:r w:rsidRPr="00C23D27">
                            <w:rPr>
                              <w:b/>
                            </w:rPr>
                            <w:t>.</w:t>
                          </w:r>
                        </w:p>
                      </w:txbxContent>
                    </v:textbox>
                    <o:callout v:ext="edit" minusy="t"/>
                  </v:shape>
                </w:pict>
              </mc:Fallback>
            </mc:AlternateContent>
          </w: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63360" behindDoc="0" locked="0" layoutInCell="1" allowOverlap="1" wp14:anchorId="2976E695" wp14:editId="5178ADBB">
                    <wp:simplePos x="0" y="0"/>
                    <wp:positionH relativeFrom="column">
                      <wp:posOffset>1814830</wp:posOffset>
                    </wp:positionH>
                    <wp:positionV relativeFrom="paragraph">
                      <wp:posOffset>50164</wp:posOffset>
                    </wp:positionV>
                    <wp:extent cx="914400" cy="752475"/>
                    <wp:effectExtent l="438150" t="38100" r="19050" b="123825"/>
                    <wp:wrapNone/>
                    <wp:docPr id="3" name="Satır Belirtme Çizgisi 2 (Kenarlık ve Diğer Çubuk) 3"/>
                    <wp:cNvGraphicFramePr/>
                    <a:graphic xmlns:a="http://schemas.openxmlformats.org/drawingml/2006/main">
                      <a:graphicData uri="http://schemas.microsoft.com/office/word/2010/wordprocessingShape">
                        <wps:wsp>
                          <wps:cNvSpPr/>
                          <wps:spPr>
                            <a:xfrm>
                              <a:off x="0" y="0"/>
                              <a:ext cx="914400" cy="752475"/>
                            </a:xfrm>
                            <a:prstGeom prst="accen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DC044D" w14:textId="77777777" w:rsidR="0043578E" w:rsidRPr="00C23D27" w:rsidRDefault="0043578E" w:rsidP="00090219">
                                <w:pPr>
                                  <w:jc w:val="center"/>
                                  <w:rPr>
                                    <w:b/>
                                    <w:color w:val="000000" w:themeColor="text1"/>
                                  </w:rPr>
                                </w:pPr>
                                <w:r w:rsidRPr="00C23D27">
                                  <w:rPr>
                                    <w:b/>
                                    <w:color w:val="000000" w:themeColor="text1"/>
                                  </w:rPr>
                                  <w:t xml:space="preserve">Bilişim Hizmetleri Şube </w:t>
                                </w:r>
                                <w:proofErr w:type="spellStart"/>
                                <w:r w:rsidRPr="00C23D27">
                                  <w:rPr>
                                    <w:b/>
                                    <w:color w:val="000000" w:themeColor="text1"/>
                                  </w:rPr>
                                  <w:t>Müd</w:t>
                                </w:r>
                                <w:proofErr w:type="spellEnd"/>
                                <w:r w:rsidRPr="00C23D27">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76E695" id="Satır Belirtme Çizgisi 2 (Kenarlık ve Diğer Çubuk) 3" o:spid="_x0000_s1031" type="#_x0000_t51" style="position:absolute;left:0;text-align:left;margin-left:142.9pt;margin-top:3.95pt;width:1in;height:5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" fillcolor="#4472c4 [3204]" strokecolor="#1f3763 [1604]" strokeweight="1pt">
                    <v:textbox>
                      <w:txbxContent>
                        <w:p w14:paraId="5EDC044D" w14:textId="77777777" w:rsidR="0043578E" w:rsidRPr="00C23D27" w:rsidRDefault="0043578E" w:rsidP="00090219">
                          <w:pPr>
                            <w:jc w:val="center"/>
                            <w:rPr>
                              <w:b/>
                              <w:color w:val="000000" w:themeColor="text1"/>
                            </w:rPr>
                          </w:pPr>
                          <w:r w:rsidRPr="00C23D27">
                            <w:rPr>
                              <w:b/>
                              <w:color w:val="000000" w:themeColor="text1"/>
                            </w:rPr>
                            <w:t xml:space="preserve">Bilişim Hizmetleri Şube </w:t>
                          </w:r>
                          <w:proofErr w:type="spellStart"/>
                          <w:r w:rsidRPr="00C23D27">
                            <w:rPr>
                              <w:b/>
                              <w:color w:val="000000" w:themeColor="text1"/>
                            </w:rPr>
                            <w:t>Müd</w:t>
                          </w:r>
                          <w:proofErr w:type="spellEnd"/>
                          <w:r w:rsidRPr="00C23D27">
                            <w:rPr>
                              <w:b/>
                              <w:color w:val="000000" w:themeColor="text1"/>
                            </w:rPr>
                            <w:t>.</w:t>
                          </w:r>
                        </w:p>
                      </w:txbxContent>
                    </v:textbox>
                    <o:callout v:ext="edit" minusy="t"/>
                  </v:shape>
                </w:pict>
              </mc:Fallback>
            </mc:AlternateContent>
          </w:r>
        </w:p>
        <w:p w14:paraId="0487716E"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5B173D42"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259604F0"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07483D9D"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79744" behindDoc="0" locked="0" layoutInCell="1" allowOverlap="1" wp14:anchorId="1DADC357" wp14:editId="2E2BA35E">
                    <wp:simplePos x="0" y="0"/>
                    <wp:positionH relativeFrom="column">
                      <wp:posOffset>4796155</wp:posOffset>
                    </wp:positionH>
                    <wp:positionV relativeFrom="paragraph">
                      <wp:posOffset>59055</wp:posOffset>
                    </wp:positionV>
                    <wp:extent cx="914400" cy="390525"/>
                    <wp:effectExtent l="419100" t="95250" r="19050" b="28575"/>
                    <wp:wrapNone/>
                    <wp:docPr id="26" name="Satır Belirtme Çizgisi 1 26"/>
                    <wp:cNvGraphicFramePr/>
                    <a:graphic xmlns:a="http://schemas.openxmlformats.org/drawingml/2006/main">
                      <a:graphicData uri="http://schemas.microsoft.com/office/word/2010/wordprocessingShape">
                        <wps:wsp>
                          <wps:cNvSpPr/>
                          <wps:spPr>
                            <a:xfrm>
                              <a:off x="0" y="0"/>
                              <a:ext cx="914400" cy="390525"/>
                            </a:xfrm>
                            <a:prstGeom prst="borderCallout1">
                              <a:avLst>
                                <a:gd name="adj1" fmla="val 18750"/>
                                <a:gd name="adj2" fmla="val -8333"/>
                                <a:gd name="adj3" fmla="val -21178"/>
                                <a:gd name="adj4" fmla="val -45624"/>
                              </a:avLst>
                            </a:prstGeom>
                            <a:solidFill>
                              <a:srgbClr val="5B9BD5"/>
                            </a:solidFill>
                            <a:ln w="12700" cap="flat" cmpd="sng" algn="ctr">
                              <a:solidFill>
                                <a:srgbClr val="5B9BD5">
                                  <a:shade val="50000"/>
                                </a:srgbClr>
                              </a:solidFill>
                              <a:prstDash val="solid"/>
                              <a:miter lim="800000"/>
                            </a:ln>
                            <a:effectLst/>
                          </wps:spPr>
                          <wps:txbx>
                            <w:txbxContent>
                              <w:p w14:paraId="399DDB42" w14:textId="77777777" w:rsidR="0043578E" w:rsidRPr="00C23D27" w:rsidRDefault="0043578E" w:rsidP="00090219">
                                <w:pPr>
                                  <w:jc w:val="center"/>
                                  <w:rPr>
                                    <w:sz w:val="18"/>
                                    <w:szCs w:val="18"/>
                                  </w:rPr>
                                </w:pPr>
                                <w:r>
                                  <w:rPr>
                                    <w:sz w:val="18"/>
                                    <w:szCs w:val="18"/>
                                  </w:rPr>
                                  <w:t>Sekreterlik ve Yazı İşleri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ADC35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26" o:spid="_x0000_s1032" type="#_x0000_t47" style="position:absolute;left:0;text-align:left;margin-left:377.65pt;margin-top:4.65pt;width:1in;height:30.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" adj="-9855,-4574" fillcolor="#5b9bd5" strokecolor="#41719c" strokeweight="1pt">
                    <v:textbox>
                      <w:txbxContent>
                        <w:p w14:paraId="399DDB42" w14:textId="77777777" w:rsidR="0043578E" w:rsidRPr="00C23D27" w:rsidRDefault="0043578E" w:rsidP="00090219">
                          <w:pPr>
                            <w:jc w:val="center"/>
                            <w:rPr>
                              <w:sz w:val="18"/>
                              <w:szCs w:val="18"/>
                            </w:rPr>
                          </w:pPr>
                          <w:r>
                            <w:rPr>
                              <w:sz w:val="18"/>
                              <w:szCs w:val="18"/>
                            </w:rPr>
                            <w:t>Sekreterlik ve Yazı İşleri</w:t>
                          </w:r>
                        </w:p>
                      </w:txbxContent>
                    </v:textbox>
                  </v:shape>
                </w:pict>
              </mc:Fallback>
            </mc:AlternateContent>
          </w: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74624" behindDoc="0" locked="0" layoutInCell="1" allowOverlap="1" wp14:anchorId="5B2720EB" wp14:editId="0726B410">
                    <wp:simplePos x="0" y="0"/>
                    <wp:positionH relativeFrom="column">
                      <wp:posOffset>1814830</wp:posOffset>
                    </wp:positionH>
                    <wp:positionV relativeFrom="paragraph">
                      <wp:posOffset>182880</wp:posOffset>
                    </wp:positionV>
                    <wp:extent cx="914400" cy="523875"/>
                    <wp:effectExtent l="438150" t="190500" r="19050" b="28575"/>
                    <wp:wrapNone/>
                    <wp:docPr id="20" name="Satır Belirtme Çizgisi 1 20"/>
                    <wp:cNvGraphicFramePr/>
                    <a:graphic xmlns:a="http://schemas.openxmlformats.org/drawingml/2006/main">
                      <a:graphicData uri="http://schemas.microsoft.com/office/word/2010/wordprocessingShape">
                        <wps:wsp>
                          <wps:cNvSpPr/>
                          <wps:spPr>
                            <a:xfrm>
                              <a:off x="0" y="0"/>
                              <a:ext cx="914400" cy="523875"/>
                            </a:xfrm>
                            <a:prstGeom prst="borderCallout1">
                              <a:avLst>
                                <a:gd name="adj1" fmla="val 18750"/>
                                <a:gd name="adj2" fmla="val -8333"/>
                                <a:gd name="adj3" fmla="val -33452"/>
                                <a:gd name="adj4" fmla="val -46667"/>
                              </a:avLst>
                            </a:prstGeom>
                            <a:solidFill>
                              <a:srgbClr val="5B9BD5"/>
                            </a:solidFill>
                            <a:ln w="12700" cap="flat" cmpd="sng" algn="ctr">
                              <a:solidFill>
                                <a:srgbClr val="5B9BD5">
                                  <a:shade val="50000"/>
                                </a:srgbClr>
                              </a:solidFill>
                              <a:prstDash val="solid"/>
                              <a:miter lim="800000"/>
                            </a:ln>
                            <a:effectLst/>
                          </wps:spPr>
                          <wps:txbx>
                            <w:txbxContent>
                              <w:p w14:paraId="77F15248" w14:textId="77777777" w:rsidR="0043578E" w:rsidRPr="00980F40" w:rsidRDefault="0043578E" w:rsidP="00090219">
                                <w:pPr>
                                  <w:jc w:val="center"/>
                                  <w:rPr>
                                    <w:sz w:val="18"/>
                                    <w:szCs w:val="18"/>
                                  </w:rPr>
                                </w:pPr>
                                <w:r w:rsidRPr="00980F40">
                                  <w:rPr>
                                    <w:sz w:val="18"/>
                                    <w:szCs w:val="18"/>
                                  </w:rPr>
                                  <w:t>Otomasyon Programı İşletimi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2720EB" id="Satır Belirtme Çizgisi 1 20" o:spid="_x0000_s1033" type="#_x0000_t47" style="position:absolute;left:0;text-align:left;margin-left:142.9pt;margin-top:14.4pt;width:1in;height:4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" adj="-10080,-7226" fillcolor="#5b9bd5" strokecolor="#41719c" strokeweight="1pt">
                    <v:textbox>
                      <w:txbxContent>
                        <w:p w14:paraId="77F15248" w14:textId="77777777" w:rsidR="0043578E" w:rsidRPr="00980F40" w:rsidRDefault="0043578E" w:rsidP="00090219">
                          <w:pPr>
                            <w:jc w:val="center"/>
                            <w:rPr>
                              <w:sz w:val="18"/>
                              <w:szCs w:val="18"/>
                            </w:rPr>
                          </w:pPr>
                          <w:r w:rsidRPr="00980F40">
                            <w:rPr>
                              <w:sz w:val="18"/>
                              <w:szCs w:val="18"/>
                            </w:rPr>
                            <w:t>Otomasyon Programı İşletimi</w:t>
                          </w:r>
                        </w:p>
                      </w:txbxContent>
                    </v:textbox>
                  </v:shape>
                </w:pict>
              </mc:Fallback>
            </mc:AlternateContent>
          </w: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67456" behindDoc="0" locked="0" layoutInCell="1" allowOverlap="1" wp14:anchorId="72D6715F" wp14:editId="27C8461F">
                    <wp:simplePos x="0" y="0"/>
                    <wp:positionH relativeFrom="column">
                      <wp:posOffset>128905</wp:posOffset>
                    </wp:positionH>
                    <wp:positionV relativeFrom="paragraph">
                      <wp:posOffset>163830</wp:posOffset>
                    </wp:positionV>
                    <wp:extent cx="914400" cy="323850"/>
                    <wp:effectExtent l="438150" t="19050" r="19050" b="19050"/>
                    <wp:wrapNone/>
                    <wp:docPr id="11" name="Satır Belirtme Çizgisi 1 11"/>
                    <wp:cNvGraphicFramePr/>
                    <a:graphic xmlns:a="http://schemas.openxmlformats.org/drawingml/2006/main">
                      <a:graphicData uri="http://schemas.microsoft.com/office/word/2010/wordprocessingShape">
                        <wps:wsp>
                          <wps:cNvSpPr/>
                          <wps:spPr>
                            <a:xfrm>
                              <a:off x="0" y="0"/>
                              <a:ext cx="914400" cy="323850"/>
                            </a:xfrm>
                            <a:prstGeom prst="borderCallout1">
                              <a:avLst>
                                <a:gd name="adj1" fmla="val 18750"/>
                                <a:gd name="adj2" fmla="val -8333"/>
                                <a:gd name="adj3" fmla="val -5182"/>
                                <a:gd name="adj4" fmla="val -4770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EE9627" w14:textId="77777777" w:rsidR="0043578E" w:rsidRPr="00980F40" w:rsidRDefault="0043578E" w:rsidP="00090219">
                                <w:pPr>
                                  <w:jc w:val="center"/>
                                  <w:rPr>
                                    <w:sz w:val="18"/>
                                    <w:szCs w:val="18"/>
                                  </w:rPr>
                                </w:pPr>
                                <w:r w:rsidRPr="00980F40">
                                  <w:rPr>
                                    <w:color w:val="000000" w:themeColor="text1"/>
                                    <w:sz w:val="18"/>
                                    <w:szCs w:val="18"/>
                                  </w:rPr>
                                  <w:t>Sağlama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D6715F" id="Satır Belirtme Çizgisi 1 11" o:spid="_x0000_s1034" type="#_x0000_t47" style="position:absolute;left:0;text-align:left;margin-left:10.15pt;margin-top:12.9pt;width:1in;height:2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" adj="-10305,-1119" fillcolor="#4472c4 [3204]" strokecolor="#1f3763 [1604]" strokeweight="1pt">
                    <v:textbox>
                      <w:txbxContent>
                        <w:p w14:paraId="7FEE9627" w14:textId="77777777" w:rsidR="0043578E" w:rsidRPr="00980F40" w:rsidRDefault="0043578E" w:rsidP="00090219">
                          <w:pPr>
                            <w:jc w:val="center"/>
                            <w:rPr>
                              <w:sz w:val="18"/>
                              <w:szCs w:val="18"/>
                            </w:rPr>
                          </w:pPr>
                          <w:r w:rsidRPr="00980F40">
                            <w:rPr>
                              <w:color w:val="000000" w:themeColor="text1"/>
                              <w:sz w:val="18"/>
                              <w:szCs w:val="18"/>
                            </w:rPr>
                            <w:t>Sağlama</w:t>
                          </w:r>
                        </w:p>
                      </w:txbxContent>
                    </v:textbox>
                  </v:shape>
                </w:pict>
              </mc:Fallback>
            </mc:AlternateContent>
          </w:r>
        </w:p>
        <w:p w14:paraId="79705C04"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75648" behindDoc="0" locked="0" layoutInCell="1" allowOverlap="1" wp14:anchorId="4936C96F" wp14:editId="55DA8DAD">
                    <wp:simplePos x="0" y="0"/>
                    <wp:positionH relativeFrom="column">
                      <wp:posOffset>3348355</wp:posOffset>
                    </wp:positionH>
                    <wp:positionV relativeFrom="paragraph">
                      <wp:posOffset>15875</wp:posOffset>
                    </wp:positionV>
                    <wp:extent cx="914400" cy="323850"/>
                    <wp:effectExtent l="323850" t="228600" r="19050" b="19050"/>
                    <wp:wrapNone/>
                    <wp:docPr id="21" name="Satır Belirtme Çizgisi 1 21"/>
                    <wp:cNvGraphicFramePr/>
                    <a:graphic xmlns:a="http://schemas.openxmlformats.org/drawingml/2006/main">
                      <a:graphicData uri="http://schemas.microsoft.com/office/word/2010/wordprocessingShape">
                        <wps:wsp>
                          <wps:cNvSpPr/>
                          <wps:spPr>
                            <a:xfrm>
                              <a:off x="0" y="0"/>
                              <a:ext cx="914400" cy="323850"/>
                            </a:xfrm>
                            <a:prstGeom prst="borderCallout1">
                              <a:avLst>
                                <a:gd name="adj1" fmla="val 18750"/>
                                <a:gd name="adj2" fmla="val -8333"/>
                                <a:gd name="adj3" fmla="val -66946"/>
                                <a:gd name="adj4" fmla="val -35208"/>
                              </a:avLst>
                            </a:prstGeom>
                            <a:solidFill>
                              <a:srgbClr val="5B9BD5"/>
                            </a:solidFill>
                            <a:ln w="12700" cap="flat" cmpd="sng" algn="ctr">
                              <a:solidFill>
                                <a:srgbClr val="5B9BD5">
                                  <a:shade val="50000"/>
                                </a:srgbClr>
                              </a:solidFill>
                              <a:prstDash val="solid"/>
                              <a:miter lim="800000"/>
                            </a:ln>
                            <a:effectLst/>
                          </wps:spPr>
                          <wps:txbx>
                            <w:txbxContent>
                              <w:p w14:paraId="7F035C10" w14:textId="77777777" w:rsidR="0043578E" w:rsidRPr="00980F40" w:rsidRDefault="0043578E" w:rsidP="00090219">
                                <w:pPr>
                                  <w:jc w:val="center"/>
                                  <w:rPr>
                                    <w:sz w:val="18"/>
                                    <w:szCs w:val="18"/>
                                  </w:rPr>
                                </w:pPr>
                                <w:r w:rsidRPr="00980F40">
                                  <w:rPr>
                                    <w:sz w:val="18"/>
                                    <w:szCs w:val="18"/>
                                  </w:rPr>
                                  <w:t>Danışma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36C96F" id="Satır Belirtme Çizgisi 1 21" o:spid="_x0000_s1035" type="#_x0000_t47" style="position:absolute;left:0;text-align:left;margin-left:263.65pt;margin-top:1.25pt;width:1in;height:2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" adj="-7605,-14460" fillcolor="#5b9bd5" strokecolor="#41719c" strokeweight="1pt">
                    <v:textbox>
                      <w:txbxContent>
                        <w:p w14:paraId="7F035C10" w14:textId="77777777" w:rsidR="0043578E" w:rsidRPr="00980F40" w:rsidRDefault="0043578E" w:rsidP="00090219">
                          <w:pPr>
                            <w:jc w:val="center"/>
                            <w:rPr>
                              <w:sz w:val="18"/>
                              <w:szCs w:val="18"/>
                            </w:rPr>
                          </w:pPr>
                          <w:r w:rsidRPr="00980F40">
                            <w:rPr>
                              <w:sz w:val="18"/>
                              <w:szCs w:val="18"/>
                            </w:rPr>
                            <w:t>Danışma</w:t>
                          </w:r>
                        </w:p>
                      </w:txbxContent>
                    </v:textbox>
                  </v:shape>
                </w:pict>
              </mc:Fallback>
            </mc:AlternateContent>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p>
        <w:p w14:paraId="6686F731"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62C608D0"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70528" behindDoc="0" locked="0" layoutInCell="1" allowOverlap="1" wp14:anchorId="3C7A0455" wp14:editId="30050C98">
                    <wp:simplePos x="0" y="0"/>
                    <wp:positionH relativeFrom="column">
                      <wp:posOffset>128905</wp:posOffset>
                    </wp:positionH>
                    <wp:positionV relativeFrom="paragraph">
                      <wp:posOffset>24130</wp:posOffset>
                    </wp:positionV>
                    <wp:extent cx="904875" cy="390525"/>
                    <wp:effectExtent l="419100" t="419100" r="28575" b="28575"/>
                    <wp:wrapNone/>
                    <wp:docPr id="16" name="Satır Belirtme Çizgisi 1 16"/>
                    <wp:cNvGraphicFramePr/>
                    <a:graphic xmlns:a="http://schemas.openxmlformats.org/drawingml/2006/main">
                      <a:graphicData uri="http://schemas.microsoft.com/office/word/2010/wordprocessingShape">
                        <wps:wsp>
                          <wps:cNvSpPr/>
                          <wps:spPr>
                            <a:xfrm>
                              <a:off x="0" y="0"/>
                              <a:ext cx="904875" cy="390525"/>
                            </a:xfrm>
                            <a:prstGeom prst="borderCallout1">
                              <a:avLst>
                                <a:gd name="adj1" fmla="val 18750"/>
                                <a:gd name="adj2" fmla="val -8333"/>
                                <a:gd name="adj3" fmla="val -103666"/>
                                <a:gd name="adj4" fmla="val -44583"/>
                              </a:avLst>
                            </a:prstGeom>
                            <a:solidFill>
                              <a:srgbClr val="5B9BD5"/>
                            </a:solidFill>
                            <a:ln w="12700" cap="flat" cmpd="sng" algn="ctr">
                              <a:solidFill>
                                <a:srgbClr val="5B9BD5">
                                  <a:shade val="50000"/>
                                </a:srgbClr>
                              </a:solidFill>
                              <a:prstDash val="solid"/>
                              <a:miter lim="800000"/>
                            </a:ln>
                            <a:effectLst/>
                          </wps:spPr>
                          <wps:txbx>
                            <w:txbxContent>
                              <w:p w14:paraId="3EEFC26E" w14:textId="77777777" w:rsidR="0043578E" w:rsidRPr="00980F40" w:rsidRDefault="0043578E" w:rsidP="00090219">
                                <w:pPr>
                                  <w:jc w:val="center"/>
                                  <w:rPr>
                                    <w:sz w:val="18"/>
                                    <w:szCs w:val="18"/>
                                  </w:rPr>
                                </w:pPr>
                                <w:r w:rsidRPr="00980F40">
                                  <w:rPr>
                                    <w:sz w:val="18"/>
                                    <w:szCs w:val="18"/>
                                  </w:rPr>
                                  <w:t>Kataloglama</w:t>
                                </w:r>
                                <w:r>
                                  <w:rPr>
                                    <w:sz w:val="18"/>
                                    <w:szCs w:val="18"/>
                                  </w:rPr>
                                  <w:t xml:space="preserve"> ve Sınıflama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A0455" id="Satır Belirtme Çizgisi 1 16" o:spid="_x0000_s1036" type="#_x0000_t47" style="position:absolute;left:0;text-align:left;margin-left:10.15pt;margin-top:1.9pt;width:71.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" adj="-9630,-22392" fillcolor="#5b9bd5" strokecolor="#41719c" strokeweight="1pt">
                    <v:textbox>
                      <w:txbxContent>
                        <w:p w14:paraId="3EEFC26E" w14:textId="77777777" w:rsidR="0043578E" w:rsidRPr="00980F40" w:rsidRDefault="0043578E" w:rsidP="00090219">
                          <w:pPr>
                            <w:jc w:val="center"/>
                            <w:rPr>
                              <w:sz w:val="18"/>
                              <w:szCs w:val="18"/>
                            </w:rPr>
                          </w:pPr>
                          <w:r w:rsidRPr="00980F40">
                            <w:rPr>
                              <w:sz w:val="18"/>
                              <w:szCs w:val="18"/>
                            </w:rPr>
                            <w:t>Kataloglama</w:t>
                          </w:r>
                          <w:r>
                            <w:rPr>
                              <w:sz w:val="18"/>
                              <w:szCs w:val="18"/>
                            </w:rPr>
                            <w:t xml:space="preserve"> ve Sınıflama</w:t>
                          </w:r>
                        </w:p>
                      </w:txbxContent>
                    </v:textbox>
                  </v:shape>
                </w:pict>
              </mc:Fallback>
            </mc:AlternateContent>
          </w: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80768" behindDoc="0" locked="0" layoutInCell="1" allowOverlap="1" wp14:anchorId="4CC0E348" wp14:editId="1EDC269D">
                    <wp:simplePos x="0" y="0"/>
                    <wp:positionH relativeFrom="column">
                      <wp:posOffset>4796155</wp:posOffset>
                    </wp:positionH>
                    <wp:positionV relativeFrom="paragraph">
                      <wp:posOffset>15240</wp:posOffset>
                    </wp:positionV>
                    <wp:extent cx="914400" cy="409575"/>
                    <wp:effectExtent l="419100" t="609600" r="19050" b="28575"/>
                    <wp:wrapNone/>
                    <wp:docPr id="27" name="Satır Belirtme Çizgisi 1 27"/>
                    <wp:cNvGraphicFramePr/>
                    <a:graphic xmlns:a="http://schemas.openxmlformats.org/drawingml/2006/main">
                      <a:graphicData uri="http://schemas.microsoft.com/office/word/2010/wordprocessingShape">
                        <wps:wsp>
                          <wps:cNvSpPr/>
                          <wps:spPr>
                            <a:xfrm>
                              <a:off x="0" y="0"/>
                              <a:ext cx="914400" cy="409575"/>
                            </a:xfrm>
                            <a:prstGeom prst="borderCallout1">
                              <a:avLst>
                                <a:gd name="adj1" fmla="val 18750"/>
                                <a:gd name="adj2" fmla="val -8333"/>
                                <a:gd name="adj3" fmla="val -145058"/>
                                <a:gd name="adj4" fmla="val -45624"/>
                              </a:avLst>
                            </a:prstGeom>
                            <a:solidFill>
                              <a:srgbClr val="5B9BD5"/>
                            </a:solidFill>
                            <a:ln w="12700" cap="flat" cmpd="sng" algn="ctr">
                              <a:solidFill>
                                <a:srgbClr val="5B9BD5">
                                  <a:shade val="50000"/>
                                </a:srgbClr>
                              </a:solidFill>
                              <a:prstDash val="solid"/>
                              <a:miter lim="800000"/>
                            </a:ln>
                            <a:effectLst/>
                          </wps:spPr>
                          <wps:txbx>
                            <w:txbxContent>
                              <w:p w14:paraId="0F02D01A" w14:textId="77777777" w:rsidR="0043578E" w:rsidRPr="00C23D27" w:rsidRDefault="0043578E" w:rsidP="00090219">
                                <w:pPr>
                                  <w:jc w:val="center"/>
                                  <w:rPr>
                                    <w:sz w:val="18"/>
                                    <w:szCs w:val="18"/>
                                  </w:rPr>
                                </w:pPr>
                                <w:r w:rsidRPr="00C23D27">
                                  <w:rPr>
                                    <w:sz w:val="18"/>
                                    <w:szCs w:val="18"/>
                                  </w:rPr>
                                  <w:t>Ayniyat Kayıt 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C0E348" id="Satır Belirtme Çizgisi 1 27" o:spid="_x0000_s1037" type="#_x0000_t47" style="position:absolute;left:0;text-align:left;margin-left:377.65pt;margin-top:1.2pt;width:1in;height:32.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" adj="-9855,-31333" fillcolor="#5b9bd5" strokecolor="#41719c" strokeweight="1pt">
                    <v:textbox>
                      <w:txbxContent>
                        <w:p w14:paraId="0F02D01A" w14:textId="77777777" w:rsidR="0043578E" w:rsidRPr="00C23D27" w:rsidRDefault="0043578E" w:rsidP="00090219">
                          <w:pPr>
                            <w:jc w:val="center"/>
                            <w:rPr>
                              <w:sz w:val="18"/>
                              <w:szCs w:val="18"/>
                            </w:rPr>
                          </w:pPr>
                          <w:r w:rsidRPr="00C23D27">
                            <w:rPr>
                              <w:sz w:val="18"/>
                              <w:szCs w:val="18"/>
                            </w:rPr>
                            <w:t>Ayniyat Kayıt Kontrol</w:t>
                          </w:r>
                        </w:p>
                      </w:txbxContent>
                    </v:textbox>
                  </v:shape>
                </w:pict>
              </mc:Fallback>
            </mc:AlternateContent>
          </w: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76672" behindDoc="0" locked="0" layoutInCell="1" allowOverlap="1" wp14:anchorId="7EC20642" wp14:editId="74771F23">
                    <wp:simplePos x="0" y="0"/>
                    <wp:positionH relativeFrom="column">
                      <wp:posOffset>3357880</wp:posOffset>
                    </wp:positionH>
                    <wp:positionV relativeFrom="paragraph">
                      <wp:posOffset>129540</wp:posOffset>
                    </wp:positionV>
                    <wp:extent cx="914400" cy="323850"/>
                    <wp:effectExtent l="323850" t="704850" r="19050" b="19050"/>
                    <wp:wrapNone/>
                    <wp:docPr id="23" name="Satır Belirtme Çizgisi 1 23"/>
                    <wp:cNvGraphicFramePr/>
                    <a:graphic xmlns:a="http://schemas.openxmlformats.org/drawingml/2006/main">
                      <a:graphicData uri="http://schemas.microsoft.com/office/word/2010/wordprocessingShape">
                        <wps:wsp>
                          <wps:cNvSpPr/>
                          <wps:spPr>
                            <a:xfrm>
                              <a:off x="0" y="0"/>
                              <a:ext cx="914400" cy="323850"/>
                            </a:xfrm>
                            <a:prstGeom prst="borderCallout1">
                              <a:avLst>
                                <a:gd name="adj1" fmla="val 18750"/>
                                <a:gd name="adj2" fmla="val -8333"/>
                                <a:gd name="adj3" fmla="val -214005"/>
                                <a:gd name="adj4" fmla="val -35208"/>
                              </a:avLst>
                            </a:prstGeom>
                            <a:solidFill>
                              <a:srgbClr val="5B9BD5"/>
                            </a:solidFill>
                            <a:ln w="12700" cap="flat" cmpd="sng" algn="ctr">
                              <a:solidFill>
                                <a:srgbClr val="5B9BD5">
                                  <a:shade val="50000"/>
                                </a:srgbClr>
                              </a:solidFill>
                              <a:prstDash val="solid"/>
                              <a:miter lim="800000"/>
                            </a:ln>
                            <a:effectLst/>
                          </wps:spPr>
                          <wps:txbx>
                            <w:txbxContent>
                              <w:p w14:paraId="79F63CA0" w14:textId="77777777" w:rsidR="0043578E" w:rsidRPr="00980F40" w:rsidRDefault="0043578E" w:rsidP="00090219">
                                <w:pPr>
                                  <w:jc w:val="center"/>
                                  <w:rPr>
                                    <w:sz w:val="18"/>
                                    <w:szCs w:val="18"/>
                                  </w:rPr>
                                </w:pPr>
                                <w:r w:rsidRPr="00980F40">
                                  <w:rPr>
                                    <w:sz w:val="18"/>
                                    <w:szCs w:val="18"/>
                                  </w:rPr>
                                  <w:t>Ödünç Verme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C20642" id="Satır Belirtme Çizgisi 1 23" o:spid="_x0000_s1038" type="#_x0000_t47" style="position:absolute;left:0;text-align:left;margin-left:264.4pt;margin-top:10.2pt;width:1in;height:2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" adj="-7605,-46225" fillcolor="#5b9bd5" strokecolor="#41719c" strokeweight="1pt">
                    <v:textbox>
                      <w:txbxContent>
                        <w:p w14:paraId="79F63CA0" w14:textId="77777777" w:rsidR="0043578E" w:rsidRPr="00980F40" w:rsidRDefault="0043578E" w:rsidP="00090219">
                          <w:pPr>
                            <w:jc w:val="center"/>
                            <w:rPr>
                              <w:sz w:val="18"/>
                              <w:szCs w:val="18"/>
                            </w:rPr>
                          </w:pPr>
                          <w:r w:rsidRPr="00980F40">
                            <w:rPr>
                              <w:sz w:val="18"/>
                              <w:szCs w:val="18"/>
                            </w:rPr>
                            <w:t>Ödünç Verme</w:t>
                          </w:r>
                        </w:p>
                      </w:txbxContent>
                    </v:textbox>
                  </v:shape>
                </w:pict>
              </mc:Fallback>
            </mc:AlternateContent>
          </w:r>
        </w:p>
        <w:p w14:paraId="624CF09F" w14:textId="77777777" w:rsidR="00090219" w:rsidRDefault="00090219" w:rsidP="00090219">
          <w:pPr>
            <w:jc w:val="center"/>
          </w:pPr>
          <w:r>
            <w:rPr>
              <w:rFonts w:cstheme="minorHAnsi"/>
              <w:b/>
              <w:noProof/>
              <w:color w:val="000000"/>
              <w:lang w:eastAsia="tr-TR"/>
            </w:rPr>
            <mc:AlternateContent>
              <mc:Choice Requires="wps">
                <w:drawing>
                  <wp:anchor distT="0" distB="0" distL="114300" distR="114300" simplePos="0" relativeHeight="251671552" behindDoc="0" locked="0" layoutInCell="1" allowOverlap="1" wp14:anchorId="18F28A03" wp14:editId="2BA55827">
                    <wp:simplePos x="0" y="0"/>
                    <wp:positionH relativeFrom="column">
                      <wp:posOffset>128905</wp:posOffset>
                    </wp:positionH>
                    <wp:positionV relativeFrom="paragraph">
                      <wp:posOffset>286385</wp:posOffset>
                    </wp:positionV>
                    <wp:extent cx="914400" cy="323850"/>
                    <wp:effectExtent l="438150" t="895350" r="19050" b="19050"/>
                    <wp:wrapNone/>
                    <wp:docPr id="17" name="Satır Belirtme Çizgisi 1 17"/>
                    <wp:cNvGraphicFramePr/>
                    <a:graphic xmlns:a="http://schemas.openxmlformats.org/drawingml/2006/main">
                      <a:graphicData uri="http://schemas.microsoft.com/office/word/2010/wordprocessingShape">
                        <wps:wsp>
                          <wps:cNvSpPr/>
                          <wps:spPr>
                            <a:xfrm>
                              <a:off x="0" y="0"/>
                              <a:ext cx="914400" cy="323850"/>
                            </a:xfrm>
                            <a:prstGeom prst="borderCallout1">
                              <a:avLst>
                                <a:gd name="adj1" fmla="val 18750"/>
                                <a:gd name="adj2" fmla="val -8333"/>
                                <a:gd name="adj3" fmla="val -272828"/>
                                <a:gd name="adj4" fmla="val -46666"/>
                              </a:avLst>
                            </a:prstGeom>
                            <a:solidFill>
                              <a:srgbClr val="5B9BD5"/>
                            </a:solidFill>
                            <a:ln w="12700" cap="flat" cmpd="sng" algn="ctr">
                              <a:solidFill>
                                <a:srgbClr val="5B9BD5">
                                  <a:shade val="50000"/>
                                </a:srgbClr>
                              </a:solidFill>
                              <a:prstDash val="solid"/>
                              <a:miter lim="800000"/>
                            </a:ln>
                            <a:effectLst/>
                          </wps:spPr>
                          <wps:txbx>
                            <w:txbxContent>
                              <w:p w14:paraId="7680B564" w14:textId="77777777" w:rsidR="0043578E" w:rsidRPr="00980F40" w:rsidRDefault="0043578E" w:rsidP="00090219">
                                <w:pPr>
                                  <w:jc w:val="center"/>
                                  <w:rPr>
                                    <w:sz w:val="18"/>
                                    <w:szCs w:val="18"/>
                                  </w:rPr>
                                </w:pPr>
                                <w:r w:rsidRPr="00980F40">
                                  <w:rPr>
                                    <w:sz w:val="18"/>
                                    <w:szCs w:val="18"/>
                                  </w:rPr>
                                  <w:t>Süreli Yayın</w:t>
                                </w:r>
                                <w:r>
                                  <w:rPr>
                                    <w:sz w:val="18"/>
                                    <w:szCs w:val="18"/>
                                  </w:rPr>
                                  <w:t>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F28A03" id="Satır Belirtme Çizgisi 1 17" o:spid="_x0000_s1039" type="#_x0000_t47" style="position:absolute;left:0;text-align:left;margin-left:10.15pt;margin-top:22.55pt;width:1in;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" adj="-10080,-58931" fillcolor="#5b9bd5" strokecolor="#41719c" strokeweight="1pt">
                    <v:textbox>
                      <w:txbxContent>
                        <w:p w14:paraId="7680B564" w14:textId="77777777" w:rsidR="0043578E" w:rsidRPr="00980F40" w:rsidRDefault="0043578E" w:rsidP="00090219">
                          <w:pPr>
                            <w:jc w:val="center"/>
                            <w:rPr>
                              <w:sz w:val="18"/>
                              <w:szCs w:val="18"/>
                            </w:rPr>
                          </w:pPr>
                          <w:r w:rsidRPr="00980F40">
                            <w:rPr>
                              <w:sz w:val="18"/>
                              <w:szCs w:val="18"/>
                            </w:rPr>
                            <w:t>Süreli Yayın</w:t>
                          </w:r>
                          <w:r>
                            <w:rPr>
                              <w:sz w:val="18"/>
                              <w:szCs w:val="18"/>
                            </w:rPr>
                            <w:t>lar</w:t>
                          </w:r>
                        </w:p>
                      </w:txbxContent>
                    </v:textbox>
                  </v:shape>
                </w:pict>
              </mc:Fallback>
            </mc:AlternateContent>
          </w:r>
        </w:p>
        <w:p w14:paraId="3CB7F488" w14:textId="77777777" w:rsidR="00090219" w:rsidRDefault="00090219" w:rsidP="00090219">
          <w:pPr>
            <w:jc w:val="center"/>
          </w:pPr>
          <w:r>
            <w:rPr>
              <w:rFonts w:cstheme="minorHAnsi"/>
              <w:b/>
              <w:noProof/>
              <w:color w:val="000000"/>
              <w:lang w:eastAsia="tr-TR"/>
            </w:rPr>
            <mc:AlternateContent>
              <mc:Choice Requires="wps">
                <w:drawing>
                  <wp:anchor distT="0" distB="0" distL="114300" distR="114300" simplePos="0" relativeHeight="251681792" behindDoc="0" locked="0" layoutInCell="1" allowOverlap="1" wp14:anchorId="01339974" wp14:editId="33929CFB">
                    <wp:simplePos x="0" y="0"/>
                    <wp:positionH relativeFrom="column">
                      <wp:posOffset>4796155</wp:posOffset>
                    </wp:positionH>
                    <wp:positionV relativeFrom="paragraph">
                      <wp:posOffset>57785</wp:posOffset>
                    </wp:positionV>
                    <wp:extent cx="914400" cy="533400"/>
                    <wp:effectExtent l="419100" t="1123950" r="19050" b="19050"/>
                    <wp:wrapNone/>
                    <wp:docPr id="28" name="Satır Belirtme Çizgisi 1 28"/>
                    <wp:cNvGraphicFramePr/>
                    <a:graphic xmlns:a="http://schemas.openxmlformats.org/drawingml/2006/main">
                      <a:graphicData uri="http://schemas.microsoft.com/office/word/2010/wordprocessingShape">
                        <wps:wsp>
                          <wps:cNvSpPr/>
                          <wps:spPr>
                            <a:xfrm>
                              <a:off x="0" y="0"/>
                              <a:ext cx="914400" cy="533400"/>
                            </a:xfrm>
                            <a:prstGeom prst="borderCallout1">
                              <a:avLst>
                                <a:gd name="adj1" fmla="val 18750"/>
                                <a:gd name="adj2" fmla="val -8333"/>
                                <a:gd name="adj3" fmla="val -207808"/>
                                <a:gd name="adj4" fmla="val -45625"/>
                              </a:avLst>
                            </a:prstGeom>
                            <a:solidFill>
                              <a:srgbClr val="5B9BD5"/>
                            </a:solidFill>
                            <a:ln w="12700" cap="flat" cmpd="sng" algn="ctr">
                              <a:solidFill>
                                <a:srgbClr val="5B9BD5">
                                  <a:shade val="50000"/>
                                </a:srgbClr>
                              </a:solidFill>
                              <a:prstDash val="solid"/>
                              <a:miter lim="800000"/>
                            </a:ln>
                            <a:effectLst/>
                          </wps:spPr>
                          <wps:txbx>
                            <w:txbxContent>
                              <w:p w14:paraId="42BBB37D" w14:textId="77777777" w:rsidR="0043578E" w:rsidRPr="00C23D27" w:rsidRDefault="0043578E" w:rsidP="00090219">
                                <w:pPr>
                                  <w:jc w:val="center"/>
                                  <w:rPr>
                                    <w:sz w:val="18"/>
                                    <w:szCs w:val="18"/>
                                  </w:rPr>
                                </w:pPr>
                                <w:r>
                                  <w:rPr>
                                    <w:sz w:val="18"/>
                                    <w:szCs w:val="18"/>
                                  </w:rPr>
                                  <w:t>Koleksiyon ve Malzeme Yönetimi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339974" id="Satır Belirtme Çizgisi 1 28" o:spid="_x0000_s1040" type="#_x0000_t47" style="position:absolute;left:0;text-align:left;margin-left:377.65pt;margin-top:4.55pt;width:1in;height:4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" adj="-9855,-44887" fillcolor="#5b9bd5" strokecolor="#41719c" strokeweight="1pt">
                    <v:textbox>
                      <w:txbxContent>
                        <w:p w14:paraId="42BBB37D" w14:textId="77777777" w:rsidR="0043578E" w:rsidRPr="00C23D27" w:rsidRDefault="0043578E" w:rsidP="00090219">
                          <w:pPr>
                            <w:jc w:val="center"/>
                            <w:rPr>
                              <w:sz w:val="18"/>
                              <w:szCs w:val="18"/>
                            </w:rPr>
                          </w:pPr>
                          <w:r>
                            <w:rPr>
                              <w:sz w:val="18"/>
                              <w:szCs w:val="18"/>
                            </w:rPr>
                            <w:t>Koleksiyon ve Malzeme Yönetimi</w:t>
                          </w:r>
                        </w:p>
                      </w:txbxContent>
                    </v:textbox>
                  </v:shape>
                </w:pict>
              </mc:Fallback>
            </mc:AlternateContent>
          </w:r>
          <w:r>
            <w:rPr>
              <w:rFonts w:cstheme="minorHAnsi"/>
              <w:b/>
              <w:noProof/>
              <w:color w:val="000000"/>
              <w:lang w:eastAsia="tr-TR"/>
            </w:rPr>
            <mc:AlternateContent>
              <mc:Choice Requires="wps">
                <w:drawing>
                  <wp:anchor distT="0" distB="0" distL="114300" distR="114300" simplePos="0" relativeHeight="251677696" behindDoc="0" locked="0" layoutInCell="1" allowOverlap="1" wp14:anchorId="1A9D189D" wp14:editId="17C5EC55">
                    <wp:simplePos x="0" y="0"/>
                    <wp:positionH relativeFrom="column">
                      <wp:posOffset>3367405</wp:posOffset>
                    </wp:positionH>
                    <wp:positionV relativeFrom="paragraph">
                      <wp:posOffset>95885</wp:posOffset>
                    </wp:positionV>
                    <wp:extent cx="914400" cy="323850"/>
                    <wp:effectExtent l="342900" t="1162050" r="19050" b="19050"/>
                    <wp:wrapNone/>
                    <wp:docPr id="24" name="Satır Belirtme Çizgisi 1 24"/>
                    <wp:cNvGraphicFramePr/>
                    <a:graphic xmlns:a="http://schemas.openxmlformats.org/drawingml/2006/main">
                      <a:graphicData uri="http://schemas.microsoft.com/office/word/2010/wordprocessingShape">
                        <wps:wsp>
                          <wps:cNvSpPr/>
                          <wps:spPr>
                            <a:xfrm>
                              <a:off x="0" y="0"/>
                              <a:ext cx="914400" cy="323850"/>
                            </a:xfrm>
                            <a:prstGeom prst="borderCallout1">
                              <a:avLst>
                                <a:gd name="adj1" fmla="val 18750"/>
                                <a:gd name="adj2" fmla="val -8333"/>
                                <a:gd name="adj3" fmla="val -355181"/>
                                <a:gd name="adj4" fmla="val -37291"/>
                              </a:avLst>
                            </a:prstGeom>
                            <a:solidFill>
                              <a:srgbClr val="5B9BD5"/>
                            </a:solidFill>
                            <a:ln w="12700" cap="flat" cmpd="sng" algn="ctr">
                              <a:solidFill>
                                <a:srgbClr val="5B9BD5">
                                  <a:shade val="50000"/>
                                </a:srgbClr>
                              </a:solidFill>
                              <a:prstDash val="solid"/>
                              <a:miter lim="800000"/>
                            </a:ln>
                            <a:effectLst/>
                          </wps:spPr>
                          <wps:txbx>
                            <w:txbxContent>
                              <w:p w14:paraId="35E1AD7C" w14:textId="77777777" w:rsidR="0043578E" w:rsidRPr="00980F40" w:rsidRDefault="0043578E" w:rsidP="00090219">
                                <w:pPr>
                                  <w:jc w:val="center"/>
                                  <w:rPr>
                                    <w:sz w:val="18"/>
                                    <w:szCs w:val="18"/>
                                  </w:rPr>
                                </w:pPr>
                                <w:proofErr w:type="spellStart"/>
                                <w:r>
                                  <w:rPr>
                                    <w:sz w:val="18"/>
                                    <w:szCs w:val="18"/>
                                  </w:rPr>
                                  <w:t>Reserve</w:t>
                                </w:r>
                                <w:proofErr w:type="spellEnd"/>
                                <w:r>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9D189D" id="Satır Belirtme Çizgisi 1 24" o:spid="_x0000_s1041" type="#_x0000_t47" style="position:absolute;left:0;text-align:left;margin-left:265.15pt;margin-top:7.55pt;width:1in;height:2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" adj="-8055,-76719" fillcolor="#5b9bd5" strokecolor="#41719c" strokeweight="1pt">
                    <v:textbox>
                      <w:txbxContent>
                        <w:p w14:paraId="35E1AD7C" w14:textId="77777777" w:rsidR="0043578E" w:rsidRPr="00980F40" w:rsidRDefault="0043578E" w:rsidP="00090219">
                          <w:pPr>
                            <w:jc w:val="center"/>
                            <w:rPr>
                              <w:sz w:val="18"/>
                              <w:szCs w:val="18"/>
                            </w:rPr>
                          </w:pPr>
                          <w:proofErr w:type="spellStart"/>
                          <w:r>
                            <w:rPr>
                              <w:sz w:val="18"/>
                              <w:szCs w:val="18"/>
                            </w:rPr>
                            <w:t>Reserve</w:t>
                          </w:r>
                          <w:proofErr w:type="spellEnd"/>
                          <w:r>
                            <w:rPr>
                              <w:sz w:val="18"/>
                              <w:szCs w:val="18"/>
                            </w:rPr>
                            <w:t xml:space="preserve"> </w:t>
                          </w:r>
                        </w:p>
                      </w:txbxContent>
                    </v:textbox>
                  </v:shape>
                </w:pict>
              </mc:Fallback>
            </mc:AlternateContent>
          </w:r>
        </w:p>
        <w:p w14:paraId="782CC70A"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noProof/>
              <w:color w:val="000000"/>
              <w:sz w:val="24"/>
              <w:szCs w:val="24"/>
              <w:lang w:eastAsia="tr-TR"/>
            </w:rPr>
            <mc:AlternateContent>
              <mc:Choice Requires="wps">
                <w:drawing>
                  <wp:anchor distT="0" distB="0" distL="114300" distR="114300" simplePos="0" relativeHeight="251672576" behindDoc="0" locked="0" layoutInCell="1" allowOverlap="1" wp14:anchorId="1F0837EF" wp14:editId="19568CC1">
                    <wp:simplePos x="0" y="0"/>
                    <wp:positionH relativeFrom="column">
                      <wp:posOffset>119380</wp:posOffset>
                    </wp:positionH>
                    <wp:positionV relativeFrom="paragraph">
                      <wp:posOffset>143510</wp:posOffset>
                    </wp:positionV>
                    <wp:extent cx="914400" cy="323850"/>
                    <wp:effectExtent l="438150" t="1314450" r="19050" b="19050"/>
                    <wp:wrapNone/>
                    <wp:docPr id="18" name="Satır Belirtme Çizgisi 1 18"/>
                    <wp:cNvGraphicFramePr/>
                    <a:graphic xmlns:a="http://schemas.openxmlformats.org/drawingml/2006/main">
                      <a:graphicData uri="http://schemas.microsoft.com/office/word/2010/wordprocessingShape">
                        <wps:wsp>
                          <wps:cNvSpPr/>
                          <wps:spPr>
                            <a:xfrm>
                              <a:off x="0" y="0"/>
                              <a:ext cx="914400" cy="323850"/>
                            </a:xfrm>
                            <a:prstGeom prst="borderCallout1">
                              <a:avLst>
                                <a:gd name="adj1" fmla="val 18750"/>
                                <a:gd name="adj2" fmla="val -8333"/>
                                <a:gd name="adj3" fmla="val -405181"/>
                                <a:gd name="adj4" fmla="val -47708"/>
                              </a:avLst>
                            </a:prstGeom>
                            <a:solidFill>
                              <a:srgbClr val="5B9BD5"/>
                            </a:solidFill>
                            <a:ln w="12700" cap="flat" cmpd="sng" algn="ctr">
                              <a:solidFill>
                                <a:srgbClr val="5B9BD5">
                                  <a:shade val="50000"/>
                                </a:srgbClr>
                              </a:solidFill>
                              <a:prstDash val="solid"/>
                              <a:miter lim="800000"/>
                            </a:ln>
                            <a:effectLst/>
                          </wps:spPr>
                          <wps:txbx>
                            <w:txbxContent>
                              <w:p w14:paraId="2DC9372E" w14:textId="77777777" w:rsidR="0043578E" w:rsidRPr="00980F40" w:rsidRDefault="0043578E" w:rsidP="00090219">
                                <w:pPr>
                                  <w:jc w:val="center"/>
                                  <w:rPr>
                                    <w:sz w:val="18"/>
                                    <w:szCs w:val="18"/>
                                  </w:rPr>
                                </w:pPr>
                                <w:r w:rsidRPr="00980F40">
                                  <w:rPr>
                                    <w:sz w:val="18"/>
                                    <w:szCs w:val="18"/>
                                  </w:rPr>
                                  <w:t>Multimedia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0837EF" id="Satır Belirtme Çizgisi 1 18" o:spid="_x0000_s1042" type="#_x0000_t47" style="position:absolute;left:0;text-align:left;margin-left:9.4pt;margin-top:11.3pt;width:1in;height:2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" adj="-10305,-87519" fillcolor="#5b9bd5" strokecolor="#41719c" strokeweight="1pt">
                    <v:textbox>
                      <w:txbxContent>
                        <w:p w14:paraId="2DC9372E" w14:textId="77777777" w:rsidR="0043578E" w:rsidRPr="00980F40" w:rsidRDefault="0043578E" w:rsidP="00090219">
                          <w:pPr>
                            <w:jc w:val="center"/>
                            <w:rPr>
                              <w:sz w:val="18"/>
                              <w:szCs w:val="18"/>
                            </w:rPr>
                          </w:pPr>
                          <w:r w:rsidRPr="00980F40">
                            <w:rPr>
                              <w:sz w:val="18"/>
                              <w:szCs w:val="18"/>
                            </w:rPr>
                            <w:t>Multimedia</w:t>
                          </w:r>
                        </w:p>
                      </w:txbxContent>
                    </v:textbox>
                  </v:shape>
                </w:pict>
              </mc:Fallback>
            </mc:AlternateContent>
          </w:r>
        </w:p>
        <w:p w14:paraId="68DCCF54" w14:textId="77777777" w:rsidR="00090219" w:rsidRDefault="00090219" w:rsidP="00090219">
          <w:pPr>
            <w:jc w:val="center"/>
          </w:pPr>
          <w:r>
            <w:rPr>
              <w:rFonts w:cstheme="minorHAnsi"/>
              <w:b/>
              <w:noProof/>
              <w:color w:val="000000"/>
              <w:lang w:eastAsia="tr-TR"/>
            </w:rPr>
            <mc:AlternateContent>
              <mc:Choice Requires="wps">
                <w:drawing>
                  <wp:anchor distT="0" distB="0" distL="114300" distR="114300" simplePos="0" relativeHeight="251682816" behindDoc="0" locked="0" layoutInCell="1" allowOverlap="1" wp14:anchorId="2862776F" wp14:editId="648C98B4">
                    <wp:simplePos x="0" y="0"/>
                    <wp:positionH relativeFrom="margin">
                      <wp:posOffset>4805680</wp:posOffset>
                    </wp:positionH>
                    <wp:positionV relativeFrom="paragraph">
                      <wp:posOffset>233680</wp:posOffset>
                    </wp:positionV>
                    <wp:extent cx="914400" cy="323850"/>
                    <wp:effectExtent l="457200" t="1790700" r="19050" b="19050"/>
                    <wp:wrapNone/>
                    <wp:docPr id="29" name="Satır Belirtme Çizgisi 1 29"/>
                    <wp:cNvGraphicFramePr/>
                    <a:graphic xmlns:a="http://schemas.openxmlformats.org/drawingml/2006/main">
                      <a:graphicData uri="http://schemas.microsoft.com/office/word/2010/wordprocessingShape">
                        <wps:wsp>
                          <wps:cNvSpPr/>
                          <wps:spPr>
                            <a:xfrm>
                              <a:off x="0" y="0"/>
                              <a:ext cx="914400" cy="323850"/>
                            </a:xfrm>
                            <a:prstGeom prst="borderCallout1">
                              <a:avLst>
                                <a:gd name="adj1" fmla="val 18750"/>
                                <a:gd name="adj2" fmla="val -8333"/>
                                <a:gd name="adj3" fmla="val -549299"/>
                                <a:gd name="adj4" fmla="val -48749"/>
                              </a:avLst>
                            </a:prstGeom>
                            <a:solidFill>
                              <a:srgbClr val="5B9BD5"/>
                            </a:solidFill>
                            <a:ln w="12700" cap="flat" cmpd="sng" algn="ctr">
                              <a:solidFill>
                                <a:srgbClr val="5B9BD5">
                                  <a:shade val="50000"/>
                                </a:srgbClr>
                              </a:solidFill>
                              <a:prstDash val="solid"/>
                              <a:miter lim="800000"/>
                            </a:ln>
                            <a:effectLst/>
                          </wps:spPr>
                          <wps:txbx>
                            <w:txbxContent>
                              <w:p w14:paraId="1B569DFB" w14:textId="77777777" w:rsidR="0043578E" w:rsidRPr="00C23D27" w:rsidRDefault="0043578E" w:rsidP="00090219">
                                <w:pPr>
                                  <w:jc w:val="center"/>
                                  <w:rPr>
                                    <w:sz w:val="18"/>
                                    <w:szCs w:val="18"/>
                                  </w:rPr>
                                </w:pPr>
                                <w:r>
                                  <w:rPr>
                                    <w:sz w:val="18"/>
                                    <w:szCs w:val="18"/>
                                  </w:rPr>
                                  <w:t>Güvenlik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62776F" id="Satır Belirtme Çizgisi 1 29" o:spid="_x0000_s1043" type="#_x0000_t47" style="position:absolute;left:0;text-align:left;margin-left:378.4pt;margin-top:18.4pt;width:1in;height:25.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" adj="-10530,-118649" fillcolor="#5b9bd5" strokecolor="#41719c" strokeweight="1pt">
                    <v:textbox>
                      <w:txbxContent>
                        <w:p w14:paraId="1B569DFB" w14:textId="77777777" w:rsidR="0043578E" w:rsidRPr="00C23D27" w:rsidRDefault="0043578E" w:rsidP="00090219">
                          <w:pPr>
                            <w:jc w:val="center"/>
                            <w:rPr>
                              <w:sz w:val="18"/>
                              <w:szCs w:val="18"/>
                            </w:rPr>
                          </w:pPr>
                          <w:r>
                            <w:rPr>
                              <w:sz w:val="18"/>
                              <w:szCs w:val="18"/>
                            </w:rPr>
                            <w:t>Güvenlik</w:t>
                          </w:r>
                        </w:p>
                      </w:txbxContent>
                    </v:textbox>
                    <w10:wrap anchorx="margin"/>
                  </v:shape>
                </w:pict>
              </mc:Fallback>
            </mc:AlternateContent>
          </w:r>
          <w:r>
            <w:rPr>
              <w:rFonts w:cstheme="minorHAnsi"/>
              <w:b/>
              <w:noProof/>
              <w:color w:val="000000"/>
              <w:lang w:eastAsia="tr-TR"/>
            </w:rPr>
            <mc:AlternateContent>
              <mc:Choice Requires="wps">
                <w:drawing>
                  <wp:anchor distT="0" distB="0" distL="114300" distR="114300" simplePos="0" relativeHeight="251678720" behindDoc="0" locked="0" layoutInCell="1" allowOverlap="1" wp14:anchorId="00CB1C81" wp14:editId="0B113A43">
                    <wp:simplePos x="0" y="0"/>
                    <wp:positionH relativeFrom="column">
                      <wp:posOffset>3357880</wp:posOffset>
                    </wp:positionH>
                    <wp:positionV relativeFrom="paragraph">
                      <wp:posOffset>81280</wp:posOffset>
                    </wp:positionV>
                    <wp:extent cx="933450" cy="314325"/>
                    <wp:effectExtent l="342900" t="1676400" r="19050" b="28575"/>
                    <wp:wrapNone/>
                    <wp:docPr id="25" name="Satır Belirtme Çizgisi 1 25"/>
                    <wp:cNvGraphicFramePr/>
                    <a:graphic xmlns:a="http://schemas.openxmlformats.org/drawingml/2006/main">
                      <a:graphicData uri="http://schemas.microsoft.com/office/word/2010/wordprocessingShape">
                        <wps:wsp>
                          <wps:cNvSpPr/>
                          <wps:spPr>
                            <a:xfrm>
                              <a:off x="0" y="0"/>
                              <a:ext cx="933450" cy="314325"/>
                            </a:xfrm>
                            <a:prstGeom prst="borderCallout1">
                              <a:avLst>
                                <a:gd name="adj1" fmla="val 18750"/>
                                <a:gd name="adj2" fmla="val -8333"/>
                                <a:gd name="adj3" fmla="val -514896"/>
                                <a:gd name="adj4" fmla="val -36462"/>
                              </a:avLst>
                            </a:prstGeom>
                            <a:solidFill>
                              <a:srgbClr val="5B9BD5"/>
                            </a:solidFill>
                            <a:ln w="12700" cap="flat" cmpd="sng" algn="ctr">
                              <a:solidFill>
                                <a:srgbClr val="5B9BD5">
                                  <a:shade val="50000"/>
                                </a:srgbClr>
                              </a:solidFill>
                              <a:prstDash val="solid"/>
                              <a:miter lim="800000"/>
                            </a:ln>
                            <a:effectLst/>
                          </wps:spPr>
                          <wps:txbx>
                            <w:txbxContent>
                              <w:p w14:paraId="64F7577C" w14:textId="77777777" w:rsidR="0043578E" w:rsidRPr="00C23D27" w:rsidRDefault="0043578E" w:rsidP="00090219">
                                <w:pPr>
                                  <w:jc w:val="center"/>
                                  <w:rPr>
                                    <w:sz w:val="18"/>
                                    <w:szCs w:val="18"/>
                                  </w:rPr>
                                </w:pPr>
                                <w:r>
                                  <w:rPr>
                                    <w:sz w:val="18"/>
                                    <w:szCs w:val="18"/>
                                  </w:rPr>
                                  <w:t>Fotokopi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B1C81" id="Satır Belirtme Çizgisi 1 25" o:spid="_x0000_s1044" type="#_x0000_t47" style="position:absolute;left:0;text-align:left;margin-left:264.4pt;margin-top:6.4pt;width:73.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" adj="-7876,-111218" fillcolor="#5b9bd5" strokecolor="#41719c" strokeweight="1pt">
                    <v:textbox>
                      <w:txbxContent>
                        <w:p w14:paraId="64F7577C" w14:textId="77777777" w:rsidR="0043578E" w:rsidRPr="00C23D27" w:rsidRDefault="0043578E" w:rsidP="00090219">
                          <w:pPr>
                            <w:jc w:val="center"/>
                            <w:rPr>
                              <w:sz w:val="18"/>
                              <w:szCs w:val="18"/>
                            </w:rPr>
                          </w:pPr>
                          <w:r>
                            <w:rPr>
                              <w:sz w:val="18"/>
                              <w:szCs w:val="18"/>
                            </w:rPr>
                            <w:t>Fotokopi</w:t>
                          </w:r>
                        </w:p>
                      </w:txbxContent>
                    </v:textbox>
                  </v:shape>
                </w:pict>
              </mc:Fallback>
            </mc:AlternateContent>
          </w:r>
        </w:p>
        <w:p w14:paraId="7A0ABDBA" w14:textId="77777777" w:rsidR="00090219" w:rsidRDefault="00090219" w:rsidP="00090219">
          <w:pPr>
            <w:jc w:val="center"/>
          </w:pPr>
          <w:r>
            <w:rPr>
              <w:rFonts w:cstheme="minorHAnsi"/>
              <w:b/>
              <w:noProof/>
              <w:color w:val="000000"/>
              <w:lang w:eastAsia="tr-TR"/>
            </w:rPr>
            <mc:AlternateContent>
              <mc:Choice Requires="wps">
                <w:drawing>
                  <wp:anchor distT="0" distB="0" distL="114300" distR="114300" simplePos="0" relativeHeight="251673600" behindDoc="0" locked="0" layoutInCell="1" allowOverlap="1" wp14:anchorId="2EF4D510" wp14:editId="019E990D">
                    <wp:simplePos x="0" y="0"/>
                    <wp:positionH relativeFrom="column">
                      <wp:posOffset>119380</wp:posOffset>
                    </wp:positionH>
                    <wp:positionV relativeFrom="paragraph">
                      <wp:posOffset>100965</wp:posOffset>
                    </wp:positionV>
                    <wp:extent cx="914400" cy="323850"/>
                    <wp:effectExtent l="438150" t="1752600" r="19050" b="19050"/>
                    <wp:wrapNone/>
                    <wp:docPr id="19" name="Satır Belirtme Çizgisi 1 19"/>
                    <wp:cNvGraphicFramePr/>
                    <a:graphic xmlns:a="http://schemas.openxmlformats.org/drawingml/2006/main">
                      <a:graphicData uri="http://schemas.microsoft.com/office/word/2010/wordprocessingShape">
                        <wps:wsp>
                          <wps:cNvSpPr/>
                          <wps:spPr>
                            <a:xfrm>
                              <a:off x="0" y="0"/>
                              <a:ext cx="914400" cy="323850"/>
                            </a:xfrm>
                            <a:prstGeom prst="borderCallout1">
                              <a:avLst>
                                <a:gd name="adj1" fmla="val 18750"/>
                                <a:gd name="adj2" fmla="val -8333"/>
                                <a:gd name="adj3" fmla="val -540475"/>
                                <a:gd name="adj4" fmla="val -46666"/>
                              </a:avLst>
                            </a:prstGeom>
                            <a:solidFill>
                              <a:srgbClr val="5B9BD5"/>
                            </a:solidFill>
                            <a:ln w="12700" cap="flat" cmpd="sng" algn="ctr">
                              <a:solidFill>
                                <a:srgbClr val="5B9BD5">
                                  <a:shade val="50000"/>
                                </a:srgbClr>
                              </a:solidFill>
                              <a:prstDash val="solid"/>
                              <a:miter lim="800000"/>
                            </a:ln>
                            <a:effectLst/>
                          </wps:spPr>
                          <wps:txbx>
                            <w:txbxContent>
                              <w:p w14:paraId="7FE41DD0" w14:textId="77777777" w:rsidR="0043578E" w:rsidRPr="00980F40" w:rsidRDefault="0043578E" w:rsidP="00090219">
                                <w:pPr>
                                  <w:jc w:val="center"/>
                                  <w:rPr>
                                    <w:sz w:val="18"/>
                                    <w:szCs w:val="18"/>
                                  </w:rPr>
                                </w:pPr>
                                <w:r w:rsidRPr="00980F40">
                                  <w:rPr>
                                    <w:sz w:val="18"/>
                                    <w:szCs w:val="18"/>
                                  </w:rPr>
                                  <w:t>Cilt</w:t>
                                </w:r>
                                <w:r>
                                  <w:rPr>
                                    <w:sz w:val="18"/>
                                    <w:szCs w:val="18"/>
                                  </w:rPr>
                                  <w:t xml:space="preserve"> /</w:t>
                                </w:r>
                                <w:r w:rsidRPr="00980F40">
                                  <w:rPr>
                                    <w:sz w:val="18"/>
                                    <w:szCs w:val="18"/>
                                  </w:rPr>
                                  <w:t xml:space="preserve"> Onarım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F4D510" id="Satır Belirtme Çizgisi 1 19" o:spid="_x0000_s1045" type="#_x0000_t47" style="position:absolute;left:0;text-align:left;margin-left:9.4pt;margin-top:7.95pt;width:1in;height:2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" adj="-10080,-116743" fillcolor="#5b9bd5" strokecolor="#41719c" strokeweight="1pt">
                    <v:textbox>
                      <w:txbxContent>
                        <w:p w14:paraId="7FE41DD0" w14:textId="77777777" w:rsidR="0043578E" w:rsidRPr="00980F40" w:rsidRDefault="0043578E" w:rsidP="00090219">
                          <w:pPr>
                            <w:jc w:val="center"/>
                            <w:rPr>
                              <w:sz w:val="18"/>
                              <w:szCs w:val="18"/>
                            </w:rPr>
                          </w:pPr>
                          <w:r w:rsidRPr="00980F40">
                            <w:rPr>
                              <w:sz w:val="18"/>
                              <w:szCs w:val="18"/>
                            </w:rPr>
                            <w:t>Cilt</w:t>
                          </w:r>
                          <w:r>
                            <w:rPr>
                              <w:sz w:val="18"/>
                              <w:szCs w:val="18"/>
                            </w:rPr>
                            <w:t xml:space="preserve"> /</w:t>
                          </w:r>
                          <w:r w:rsidRPr="00980F40">
                            <w:rPr>
                              <w:sz w:val="18"/>
                              <w:szCs w:val="18"/>
                            </w:rPr>
                            <w:t xml:space="preserve"> Onarım</w:t>
                          </w:r>
                        </w:p>
                      </w:txbxContent>
                    </v:textbox>
                  </v:shape>
                </w:pict>
              </mc:Fallback>
            </mc:AlternateContent>
          </w:r>
        </w:p>
        <w:p w14:paraId="091D7E36" w14:textId="77777777" w:rsidR="00090219" w:rsidRDefault="00090219" w:rsidP="00090219">
          <w:pPr>
            <w:jc w:val="center"/>
          </w:pPr>
        </w:p>
        <w:p w14:paraId="4B7F97FC"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78F68B7D"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25523EA9"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5F3AA3CC"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67AAB11C"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1A595D82" w14:textId="77777777" w:rsidR="00090219" w:rsidRDefault="00090219" w:rsidP="009D3D7C">
          <w:pPr>
            <w:pStyle w:val="GvdeMetni21"/>
            <w:numPr>
              <w:ilvl w:val="2"/>
              <w:numId w:val="3"/>
            </w:numPr>
            <w:tabs>
              <w:tab w:val="left" w:pos="708"/>
            </w:tabs>
            <w:spacing w:line="240" w:lineRule="auto"/>
            <w:rPr>
              <w:rFonts w:asciiTheme="minorHAnsi" w:hAnsiTheme="minorHAnsi" w:cstheme="minorHAnsi"/>
              <w:b/>
              <w:color w:val="000000"/>
              <w:sz w:val="24"/>
              <w:szCs w:val="24"/>
            </w:rPr>
          </w:pPr>
          <w:r w:rsidRPr="0031620C">
            <w:rPr>
              <w:rFonts w:asciiTheme="minorHAnsi" w:hAnsiTheme="minorHAnsi" w:cstheme="minorHAnsi"/>
              <w:b/>
              <w:color w:val="000000"/>
              <w:sz w:val="24"/>
              <w:szCs w:val="24"/>
            </w:rPr>
            <w:t>BİLGİ VE TEKNOLOJİK KAYNAKLAR</w:t>
          </w:r>
        </w:p>
        <w:p w14:paraId="71651200"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4D7078AB" w14:textId="77777777" w:rsidR="00090219" w:rsidRPr="0013470A" w:rsidRDefault="00090219" w:rsidP="00090219">
          <w:pPr>
            <w:ind w:firstLine="708"/>
            <w:jc w:val="both"/>
            <w:rPr>
              <w:rFonts w:eastAsia="Times New Roman" w:cstheme="minorHAnsi"/>
              <w:b/>
              <w:color w:val="000000"/>
              <w:lang w:eastAsia="ko-KR"/>
            </w:rPr>
          </w:pPr>
          <w:r w:rsidRPr="0013470A">
            <w:rPr>
              <w:rFonts w:eastAsia="Times New Roman" w:cstheme="minorHAnsi"/>
              <w:b/>
              <w:color w:val="000000"/>
              <w:lang w:eastAsia="ko-KR"/>
            </w:rPr>
            <w:t>Bilgi Kaynaklarımız</w:t>
          </w:r>
        </w:p>
        <w:p w14:paraId="6ED21CE6" w14:textId="77777777" w:rsidR="00090219" w:rsidRPr="00836BF6" w:rsidRDefault="00090219" w:rsidP="00090219">
          <w:pPr>
            <w:spacing w:after="200" w:line="276" w:lineRule="auto"/>
            <w:ind w:firstLine="708"/>
            <w:jc w:val="both"/>
            <w:rPr>
              <w:rFonts w:eastAsia="Times New Roman" w:cstheme="minorHAnsi"/>
              <w:b/>
              <w:color w:val="000000"/>
              <w:lang w:eastAsia="ko-KR"/>
            </w:rPr>
          </w:pPr>
          <w:r w:rsidRPr="00836BF6">
            <w:rPr>
              <w:rFonts w:eastAsia="Times New Roman" w:cstheme="minorHAnsi"/>
              <w:b/>
              <w:color w:val="000000"/>
              <w:lang w:eastAsia="ko-KR"/>
            </w:rPr>
            <w:t>202</w:t>
          </w:r>
          <w:r>
            <w:rPr>
              <w:rFonts w:eastAsia="Times New Roman" w:cstheme="minorHAnsi"/>
              <w:b/>
              <w:color w:val="000000"/>
              <w:lang w:eastAsia="ko-KR"/>
            </w:rPr>
            <w:t>4</w:t>
          </w:r>
          <w:r w:rsidRPr="00836BF6">
            <w:rPr>
              <w:rFonts w:eastAsia="Times New Roman" w:cstheme="minorHAnsi"/>
              <w:b/>
              <w:color w:val="000000"/>
              <w:lang w:eastAsia="ko-KR"/>
            </w:rPr>
            <w:t xml:space="preserve"> Yılı Kütüphane Bilgi Kaynaklarımız</w:t>
          </w:r>
        </w:p>
        <w:p w14:paraId="0DAB8929" w14:textId="77777777" w:rsidR="00090219" w:rsidRDefault="00090219" w:rsidP="00090219">
          <w:pPr>
            <w:spacing w:after="200" w:line="276" w:lineRule="auto"/>
            <w:ind w:firstLine="708"/>
            <w:jc w:val="both"/>
            <w:rPr>
              <w:rFonts w:eastAsia="Times New Roman" w:cstheme="minorHAnsi"/>
              <w:color w:val="000000"/>
              <w:lang w:eastAsia="ko-KR"/>
            </w:rPr>
          </w:pPr>
        </w:p>
        <w:p w14:paraId="08B9A910" w14:textId="77777777" w:rsidR="00090219" w:rsidRPr="009F3C6B" w:rsidRDefault="00090219" w:rsidP="00090219">
          <w:pPr>
            <w:spacing w:after="200" w:line="276" w:lineRule="auto"/>
            <w:ind w:firstLine="708"/>
            <w:jc w:val="both"/>
            <w:rPr>
              <w:rFonts w:eastAsia="Times New Roman" w:cstheme="minorHAnsi"/>
              <w:color w:val="000000"/>
              <w:highlight w:val="yellow"/>
              <w:lang w:eastAsia="ko-KR"/>
            </w:rPr>
          </w:pPr>
          <w:r w:rsidRPr="00AA005C">
            <w:rPr>
              <w:rFonts w:eastAsia="Times New Roman" w:cstheme="minorHAnsi"/>
              <w:color w:val="000000"/>
              <w:lang w:eastAsia="ko-KR"/>
            </w:rPr>
            <w:t xml:space="preserve">Basılı Kitap: </w:t>
          </w:r>
          <w:r w:rsidRPr="00AA005C">
            <w:rPr>
              <w:rFonts w:eastAsia="Times New Roman" w:cstheme="minorHAnsi"/>
              <w:color w:val="000000"/>
              <w:lang w:eastAsia="ko-KR"/>
            </w:rPr>
            <w:tab/>
          </w:r>
          <w:r w:rsidRPr="00AA005C">
            <w:rPr>
              <w:rFonts w:eastAsia="Times New Roman" w:cstheme="minorHAnsi"/>
              <w:color w:val="000000"/>
              <w:lang w:eastAsia="ko-KR"/>
            </w:rPr>
            <w:tab/>
            <w:t>90.414</w:t>
          </w:r>
        </w:p>
        <w:p w14:paraId="55978302" w14:textId="77777777" w:rsidR="00090219" w:rsidRPr="00AA005C" w:rsidRDefault="00090219" w:rsidP="00090219">
          <w:pPr>
            <w:spacing w:after="200" w:line="276" w:lineRule="auto"/>
            <w:ind w:left="2832" w:hanging="2124"/>
            <w:jc w:val="both"/>
            <w:rPr>
              <w:rFonts w:eastAsia="Times New Roman" w:cstheme="minorHAnsi"/>
              <w:color w:val="000000"/>
              <w:lang w:eastAsia="ko-KR"/>
            </w:rPr>
          </w:pPr>
          <w:r w:rsidRPr="00AA005C">
            <w:rPr>
              <w:rFonts w:eastAsia="Times New Roman" w:cstheme="minorHAnsi"/>
              <w:color w:val="000000"/>
              <w:lang w:eastAsia="ko-KR"/>
            </w:rPr>
            <w:t>E-Kitap:</w:t>
          </w:r>
          <w:r>
            <w:rPr>
              <w:rFonts w:eastAsia="Times New Roman" w:cstheme="minorHAnsi"/>
              <w:color w:val="000000"/>
              <w:lang w:eastAsia="ko-KR"/>
            </w:rPr>
            <w:tab/>
          </w:r>
          <w:r w:rsidRPr="00AA005C">
            <w:rPr>
              <w:rFonts w:eastAsia="Times New Roman" w:cstheme="minorHAnsi"/>
              <w:color w:val="000000"/>
              <w:lang w:eastAsia="ko-KR"/>
            </w:rPr>
            <w:t>986.549 (Ücretli abonelikler, EKUAL ve satın alma ile sağlanan) ve 6.075.078 (açık</w:t>
          </w:r>
          <w:r>
            <w:rPr>
              <w:rFonts w:eastAsia="Times New Roman" w:cstheme="minorHAnsi"/>
              <w:color w:val="000000"/>
              <w:lang w:eastAsia="ko-KR"/>
            </w:rPr>
            <w:t xml:space="preserve"> </w:t>
          </w:r>
          <w:r w:rsidRPr="00AA005C">
            <w:rPr>
              <w:rFonts w:eastAsia="Times New Roman" w:cstheme="minorHAnsi"/>
              <w:color w:val="000000"/>
              <w:lang w:eastAsia="ko-KR"/>
            </w:rPr>
            <w:t>erişim ile toplam sayı)</w:t>
          </w:r>
        </w:p>
        <w:p w14:paraId="3089C669" w14:textId="77777777" w:rsidR="00090219" w:rsidRPr="00062D59" w:rsidRDefault="00090219" w:rsidP="00090219">
          <w:pPr>
            <w:spacing w:after="200" w:line="276" w:lineRule="auto"/>
            <w:ind w:firstLine="708"/>
            <w:jc w:val="both"/>
            <w:rPr>
              <w:rFonts w:eastAsia="Times New Roman" w:cstheme="minorHAnsi"/>
              <w:color w:val="000000"/>
              <w:lang w:eastAsia="ko-KR"/>
            </w:rPr>
          </w:pPr>
          <w:r w:rsidRPr="00062D59">
            <w:rPr>
              <w:rFonts w:eastAsia="Times New Roman" w:cstheme="minorHAnsi"/>
              <w:color w:val="000000"/>
              <w:lang w:eastAsia="ko-KR"/>
            </w:rPr>
            <w:t xml:space="preserve">E-Dergi (Hakemli): </w:t>
          </w:r>
          <w:r w:rsidRPr="00062D59">
            <w:rPr>
              <w:rFonts w:eastAsia="Times New Roman" w:cstheme="minorHAnsi"/>
              <w:color w:val="000000"/>
              <w:lang w:eastAsia="ko-KR"/>
            </w:rPr>
            <w:tab/>
            <w:t>98.862</w:t>
          </w:r>
        </w:p>
        <w:p w14:paraId="308D6617" w14:textId="77777777" w:rsidR="00090219" w:rsidRPr="00062D59" w:rsidRDefault="00090219" w:rsidP="00090219">
          <w:pPr>
            <w:spacing w:after="200" w:line="276" w:lineRule="auto"/>
            <w:ind w:firstLine="708"/>
            <w:jc w:val="both"/>
            <w:rPr>
              <w:rFonts w:eastAsia="Times New Roman" w:cstheme="minorHAnsi"/>
              <w:color w:val="000000"/>
              <w:lang w:eastAsia="ko-KR"/>
            </w:rPr>
          </w:pPr>
          <w:r w:rsidRPr="00062D59">
            <w:rPr>
              <w:rFonts w:eastAsia="Times New Roman" w:cstheme="minorHAnsi"/>
              <w:color w:val="000000"/>
              <w:lang w:eastAsia="ko-KR"/>
            </w:rPr>
            <w:t>E-İncelemeler/Tezler: 3.290.802 (açık erişim)</w:t>
          </w:r>
        </w:p>
        <w:p w14:paraId="3B923FD2" w14:textId="77777777" w:rsidR="00090219" w:rsidRPr="00062D59" w:rsidRDefault="00090219" w:rsidP="00090219">
          <w:pPr>
            <w:spacing w:after="200" w:line="276" w:lineRule="auto"/>
            <w:ind w:firstLine="708"/>
            <w:jc w:val="both"/>
            <w:rPr>
              <w:rFonts w:eastAsia="Times New Roman" w:cstheme="minorHAnsi"/>
              <w:color w:val="000000"/>
              <w:lang w:eastAsia="ko-KR"/>
            </w:rPr>
          </w:pPr>
          <w:r w:rsidRPr="00062D59">
            <w:rPr>
              <w:rFonts w:eastAsia="Times New Roman" w:cstheme="minorHAnsi"/>
              <w:color w:val="000000"/>
              <w:lang w:eastAsia="ko-KR"/>
            </w:rPr>
            <w:t xml:space="preserve">Veri Tabanları: </w:t>
          </w:r>
          <w:r w:rsidRPr="00062D59">
            <w:rPr>
              <w:rFonts w:eastAsia="Times New Roman" w:cstheme="minorHAnsi"/>
              <w:color w:val="000000"/>
              <w:lang w:eastAsia="ko-KR"/>
            </w:rPr>
            <w:tab/>
            <w:t xml:space="preserve">19 kurumsal abonelik; 19 </w:t>
          </w:r>
          <w:proofErr w:type="spellStart"/>
          <w:r w:rsidRPr="00062D59">
            <w:rPr>
              <w:rFonts w:eastAsia="Times New Roman" w:cstheme="minorHAnsi"/>
              <w:color w:val="000000"/>
              <w:lang w:eastAsia="ko-KR"/>
            </w:rPr>
            <w:t>Tübitak</w:t>
          </w:r>
          <w:proofErr w:type="spellEnd"/>
          <w:r w:rsidRPr="00062D59">
            <w:rPr>
              <w:rFonts w:eastAsia="Times New Roman" w:cstheme="minorHAnsi"/>
              <w:color w:val="000000"/>
              <w:lang w:eastAsia="ko-KR"/>
            </w:rPr>
            <w:t xml:space="preserve"> EKUAL</w:t>
          </w:r>
        </w:p>
        <w:p w14:paraId="4CD0AE9E" w14:textId="7EDA1C24" w:rsidR="00090219" w:rsidRDefault="00C65B1A" w:rsidP="00090219">
          <w:pPr>
            <w:spacing w:after="200" w:line="276" w:lineRule="auto"/>
            <w:ind w:firstLine="708"/>
            <w:jc w:val="both"/>
            <w:rPr>
              <w:rFonts w:eastAsia="Times New Roman" w:cstheme="minorHAnsi"/>
              <w:color w:val="000000"/>
              <w:lang w:eastAsia="ko-KR"/>
            </w:rPr>
          </w:pPr>
          <w:r>
            <w:rPr>
              <w:rFonts w:eastAsia="Times New Roman" w:cstheme="minorHAnsi"/>
              <w:color w:val="000000"/>
              <w:lang w:eastAsia="ko-KR"/>
            </w:rPr>
            <w:t xml:space="preserve">Toplam: 4.467.359 </w:t>
          </w:r>
        </w:p>
        <w:p w14:paraId="107689F1" w14:textId="77777777" w:rsidR="00C65B1A" w:rsidRDefault="00C65B1A" w:rsidP="00090219">
          <w:pPr>
            <w:spacing w:after="200" w:line="276" w:lineRule="auto"/>
            <w:ind w:firstLine="708"/>
            <w:jc w:val="both"/>
            <w:rPr>
              <w:rFonts w:eastAsia="Times New Roman" w:cstheme="minorHAnsi"/>
              <w:color w:val="000000"/>
              <w:lang w:eastAsia="ko-KR"/>
            </w:rPr>
          </w:pPr>
        </w:p>
        <w:p w14:paraId="7CC7C746" w14:textId="77777777" w:rsidR="00090219" w:rsidRPr="0013470A" w:rsidRDefault="00090219" w:rsidP="00090219">
          <w:pPr>
            <w:ind w:firstLine="708"/>
            <w:jc w:val="both"/>
            <w:rPr>
              <w:rFonts w:eastAsia="Times New Roman" w:cstheme="minorHAnsi"/>
              <w:b/>
              <w:color w:val="000000"/>
              <w:lang w:eastAsia="ko-KR"/>
            </w:rPr>
          </w:pPr>
          <w:r w:rsidRPr="0013470A">
            <w:rPr>
              <w:rFonts w:eastAsia="Times New Roman" w:cstheme="minorHAnsi"/>
              <w:b/>
              <w:color w:val="000000"/>
              <w:lang w:eastAsia="ko-KR"/>
            </w:rPr>
            <w:t>Teknolojik Kaynaklarımız</w:t>
          </w:r>
        </w:p>
        <w:p w14:paraId="1734CD81" w14:textId="77777777" w:rsidR="00090219" w:rsidRPr="0013470A" w:rsidRDefault="00090219" w:rsidP="009D3D7C">
          <w:pPr>
            <w:numPr>
              <w:ilvl w:val="0"/>
              <w:numId w:val="2"/>
            </w:numPr>
            <w:shd w:val="clear" w:color="auto" w:fill="FFFFFF"/>
            <w:spacing w:before="100" w:beforeAutospacing="1" w:after="100" w:afterAutospacing="1" w:line="276" w:lineRule="auto"/>
            <w:contextualSpacing/>
            <w:jc w:val="both"/>
            <w:rPr>
              <w:rFonts w:eastAsia="Times New Roman" w:cstheme="minorHAnsi"/>
              <w:color w:val="000000"/>
              <w:lang w:eastAsia="ko-KR"/>
            </w:rPr>
          </w:pPr>
          <w:r w:rsidRPr="0013470A">
            <w:rPr>
              <w:rFonts w:eastAsia="Times New Roman" w:cstheme="minorHAnsi"/>
              <w:color w:val="000000"/>
              <w:lang w:eastAsia="ko-KR"/>
            </w:rPr>
            <w:t>YORDAM Kütüphane Otomasyon Programı</w:t>
          </w:r>
        </w:p>
        <w:p w14:paraId="5FBC981E" w14:textId="77777777" w:rsidR="00090219" w:rsidRPr="0013470A" w:rsidRDefault="00090219" w:rsidP="009D3D7C">
          <w:pPr>
            <w:numPr>
              <w:ilvl w:val="0"/>
              <w:numId w:val="2"/>
            </w:numPr>
            <w:shd w:val="clear" w:color="auto" w:fill="FFFFFF"/>
            <w:spacing w:before="100" w:beforeAutospacing="1" w:after="100" w:afterAutospacing="1" w:line="276" w:lineRule="auto"/>
            <w:contextualSpacing/>
            <w:jc w:val="both"/>
            <w:rPr>
              <w:rFonts w:eastAsia="Times New Roman" w:cstheme="minorHAnsi"/>
              <w:color w:val="000000"/>
              <w:lang w:eastAsia="ko-KR"/>
            </w:rPr>
          </w:pPr>
          <w:r w:rsidRPr="0013470A">
            <w:rPr>
              <w:rFonts w:eastAsia="Times New Roman" w:cstheme="minorHAnsi"/>
              <w:color w:val="000000"/>
              <w:lang w:eastAsia="ko-KR"/>
            </w:rPr>
            <w:t xml:space="preserve">Akıllı Kütüphane Sistemleri (Elektronik güvenlik kapısı, RFID kitap güvenlik sistemi, ödünç alıp vermeyi kolaylaştıran elektronik el terminali ve doldur boşalt sistemi) </w:t>
          </w:r>
        </w:p>
        <w:p w14:paraId="612490F6" w14:textId="77777777" w:rsidR="00090219" w:rsidRDefault="00090219" w:rsidP="009D3D7C">
          <w:pPr>
            <w:numPr>
              <w:ilvl w:val="0"/>
              <w:numId w:val="2"/>
            </w:numPr>
            <w:shd w:val="clear" w:color="auto" w:fill="FFFFFF"/>
            <w:spacing w:before="100" w:beforeAutospacing="1" w:after="100" w:afterAutospacing="1" w:line="276" w:lineRule="auto"/>
            <w:contextualSpacing/>
            <w:jc w:val="both"/>
            <w:rPr>
              <w:rFonts w:eastAsia="Times New Roman" w:cstheme="minorHAnsi"/>
              <w:color w:val="000000"/>
              <w:lang w:eastAsia="ko-KR"/>
            </w:rPr>
          </w:pPr>
          <w:r w:rsidRPr="0013470A">
            <w:rPr>
              <w:rFonts w:eastAsia="Times New Roman" w:cstheme="minorHAnsi"/>
              <w:color w:val="000000"/>
              <w:lang w:eastAsia="ko-KR"/>
            </w:rPr>
            <w:t>Ödünç/İade İstasyonu</w:t>
          </w:r>
          <w:r>
            <w:rPr>
              <w:rFonts w:eastAsia="Times New Roman" w:cstheme="minorHAnsi"/>
              <w:color w:val="000000"/>
              <w:lang w:eastAsia="ko-KR"/>
            </w:rPr>
            <w:t xml:space="preserve"> (2 adet)</w:t>
          </w:r>
        </w:p>
        <w:p w14:paraId="52DA13F1" w14:textId="77777777" w:rsidR="00090219" w:rsidRDefault="00090219" w:rsidP="009D3D7C">
          <w:pPr>
            <w:numPr>
              <w:ilvl w:val="0"/>
              <w:numId w:val="2"/>
            </w:numPr>
            <w:shd w:val="clear" w:color="auto" w:fill="FFFFFF"/>
            <w:spacing w:before="100" w:beforeAutospacing="1" w:after="100" w:afterAutospacing="1" w:line="276" w:lineRule="auto"/>
            <w:contextualSpacing/>
            <w:jc w:val="both"/>
            <w:rPr>
              <w:rFonts w:eastAsia="Times New Roman" w:cstheme="minorHAnsi"/>
              <w:color w:val="000000"/>
              <w:lang w:eastAsia="ko-KR"/>
            </w:rPr>
          </w:pPr>
          <w:r>
            <w:rPr>
              <w:rFonts w:eastAsia="Times New Roman" w:cstheme="minorHAnsi"/>
              <w:color w:val="000000"/>
              <w:lang w:eastAsia="ko-KR"/>
            </w:rPr>
            <w:t xml:space="preserve">Engelsiz </w:t>
          </w:r>
          <w:r w:rsidRPr="0013470A">
            <w:rPr>
              <w:rFonts w:eastAsia="Times New Roman" w:cstheme="minorHAnsi"/>
              <w:color w:val="000000"/>
              <w:lang w:eastAsia="ko-KR"/>
            </w:rPr>
            <w:t>Ödünç/İade İstasyonu</w:t>
          </w:r>
          <w:r>
            <w:rPr>
              <w:rFonts w:eastAsia="Times New Roman" w:cstheme="minorHAnsi"/>
              <w:color w:val="000000"/>
              <w:lang w:eastAsia="ko-KR"/>
            </w:rPr>
            <w:t xml:space="preserve"> (1 adet)</w:t>
          </w:r>
        </w:p>
        <w:p w14:paraId="133BF7F2" w14:textId="77777777" w:rsidR="00090219" w:rsidRDefault="00090219" w:rsidP="009D3D7C">
          <w:pPr>
            <w:numPr>
              <w:ilvl w:val="0"/>
              <w:numId w:val="2"/>
            </w:numPr>
            <w:shd w:val="clear" w:color="auto" w:fill="FFFFFF"/>
            <w:spacing w:before="100" w:beforeAutospacing="1" w:after="100" w:afterAutospacing="1" w:line="276" w:lineRule="auto"/>
            <w:contextualSpacing/>
            <w:jc w:val="both"/>
            <w:rPr>
              <w:rFonts w:eastAsia="Times New Roman" w:cstheme="minorHAnsi"/>
              <w:color w:val="000000"/>
              <w:lang w:eastAsia="ko-KR"/>
            </w:rPr>
          </w:pPr>
          <w:r>
            <w:rPr>
              <w:rFonts w:eastAsia="Times New Roman" w:cstheme="minorHAnsi"/>
              <w:color w:val="000000"/>
              <w:lang w:eastAsia="ko-KR"/>
            </w:rPr>
            <w:t xml:space="preserve">Tarama </w:t>
          </w:r>
          <w:proofErr w:type="spellStart"/>
          <w:r>
            <w:rPr>
              <w:rFonts w:eastAsia="Times New Roman" w:cstheme="minorHAnsi"/>
              <w:color w:val="000000"/>
              <w:lang w:eastAsia="ko-KR"/>
            </w:rPr>
            <w:t>kioksu</w:t>
          </w:r>
          <w:proofErr w:type="spellEnd"/>
          <w:r>
            <w:rPr>
              <w:rFonts w:eastAsia="Times New Roman" w:cstheme="minorHAnsi"/>
              <w:color w:val="000000"/>
              <w:lang w:eastAsia="ko-KR"/>
            </w:rPr>
            <w:t xml:space="preserve"> (1 adet)</w:t>
          </w:r>
        </w:p>
        <w:p w14:paraId="7EA3A7E5" w14:textId="77777777" w:rsidR="00090219" w:rsidRPr="0013470A" w:rsidRDefault="00090219" w:rsidP="009D3D7C">
          <w:pPr>
            <w:numPr>
              <w:ilvl w:val="0"/>
              <w:numId w:val="2"/>
            </w:numPr>
            <w:shd w:val="clear" w:color="auto" w:fill="FFFFFF"/>
            <w:spacing w:before="100" w:beforeAutospacing="1" w:after="100" w:afterAutospacing="1" w:line="276" w:lineRule="auto"/>
            <w:contextualSpacing/>
            <w:jc w:val="both"/>
            <w:rPr>
              <w:rFonts w:eastAsia="Times New Roman" w:cstheme="minorHAnsi"/>
              <w:color w:val="000000"/>
              <w:lang w:eastAsia="ko-KR"/>
            </w:rPr>
          </w:pPr>
          <w:r>
            <w:rPr>
              <w:rFonts w:eastAsia="Times New Roman" w:cstheme="minorHAnsi"/>
              <w:color w:val="000000"/>
              <w:lang w:eastAsia="ko-KR"/>
            </w:rPr>
            <w:t xml:space="preserve">Tanıtım </w:t>
          </w:r>
          <w:proofErr w:type="spellStart"/>
          <w:r>
            <w:rPr>
              <w:rFonts w:eastAsia="Times New Roman" w:cstheme="minorHAnsi"/>
              <w:color w:val="000000"/>
              <w:lang w:eastAsia="ko-KR"/>
            </w:rPr>
            <w:t>kioksu</w:t>
          </w:r>
          <w:proofErr w:type="spellEnd"/>
          <w:r>
            <w:rPr>
              <w:rFonts w:eastAsia="Times New Roman" w:cstheme="minorHAnsi"/>
              <w:color w:val="000000"/>
              <w:lang w:eastAsia="ko-KR"/>
            </w:rPr>
            <w:t xml:space="preserve"> (2 adet)</w:t>
          </w:r>
        </w:p>
        <w:p w14:paraId="676D0A1B" w14:textId="77777777" w:rsidR="00090219" w:rsidRPr="0013470A" w:rsidRDefault="00090219" w:rsidP="009D3D7C">
          <w:pPr>
            <w:numPr>
              <w:ilvl w:val="0"/>
              <w:numId w:val="2"/>
            </w:numPr>
            <w:shd w:val="clear" w:color="auto" w:fill="FFFFFF"/>
            <w:spacing w:before="100" w:beforeAutospacing="1" w:after="100" w:afterAutospacing="1" w:line="276" w:lineRule="auto"/>
            <w:contextualSpacing/>
            <w:jc w:val="both"/>
            <w:rPr>
              <w:rFonts w:eastAsia="Times New Roman" w:cstheme="minorHAnsi"/>
              <w:color w:val="000000"/>
              <w:lang w:eastAsia="ko-KR"/>
            </w:rPr>
          </w:pPr>
          <w:r>
            <w:rPr>
              <w:rFonts w:eastAsia="Times New Roman" w:cstheme="minorHAnsi"/>
              <w:color w:val="000000"/>
              <w:lang w:eastAsia="ko-KR"/>
            </w:rPr>
            <w:t>20</w:t>
          </w:r>
          <w:r w:rsidRPr="0013470A">
            <w:rPr>
              <w:rFonts w:eastAsia="Times New Roman" w:cstheme="minorHAnsi"/>
              <w:color w:val="000000"/>
              <w:lang w:eastAsia="ko-KR"/>
            </w:rPr>
            <w:t xml:space="preserve"> adet kullanıcı bilgisayarı</w:t>
          </w:r>
        </w:p>
        <w:p w14:paraId="5D2988D8" w14:textId="77777777" w:rsidR="00090219" w:rsidRDefault="00090219" w:rsidP="009D3D7C">
          <w:pPr>
            <w:numPr>
              <w:ilvl w:val="0"/>
              <w:numId w:val="2"/>
            </w:numPr>
            <w:spacing w:after="200" w:line="276" w:lineRule="auto"/>
            <w:contextualSpacing/>
            <w:jc w:val="both"/>
            <w:rPr>
              <w:rFonts w:eastAsia="Times New Roman" w:cstheme="minorHAnsi"/>
              <w:color w:val="000000"/>
              <w:lang w:eastAsia="ko-KR"/>
            </w:rPr>
          </w:pPr>
          <w:r w:rsidRPr="0013470A">
            <w:rPr>
              <w:rFonts w:eastAsia="Times New Roman" w:cstheme="minorHAnsi"/>
              <w:color w:val="000000"/>
              <w:lang w:eastAsia="ko-KR"/>
            </w:rPr>
            <w:t xml:space="preserve">KİTS (Kütüphaneler Arası </w:t>
          </w:r>
          <w:proofErr w:type="gramStart"/>
          <w:r w:rsidRPr="0013470A">
            <w:rPr>
              <w:rFonts w:eastAsia="Times New Roman" w:cstheme="minorHAnsi"/>
              <w:color w:val="000000"/>
              <w:lang w:eastAsia="ko-KR"/>
            </w:rPr>
            <w:t>İşbirliği</w:t>
          </w:r>
          <w:proofErr w:type="gramEnd"/>
          <w:r w:rsidRPr="0013470A">
            <w:rPr>
              <w:rFonts w:eastAsia="Times New Roman" w:cstheme="minorHAnsi"/>
              <w:color w:val="000000"/>
              <w:lang w:eastAsia="ko-KR"/>
            </w:rPr>
            <w:t xml:space="preserve"> Takip Sistemi)</w:t>
          </w:r>
        </w:p>
        <w:p w14:paraId="1D73BAE9" w14:textId="77777777" w:rsidR="00090219" w:rsidRPr="0013470A" w:rsidRDefault="00090219" w:rsidP="009D3D7C">
          <w:pPr>
            <w:numPr>
              <w:ilvl w:val="0"/>
              <w:numId w:val="2"/>
            </w:numPr>
            <w:spacing w:after="200" w:line="276" w:lineRule="auto"/>
            <w:contextualSpacing/>
            <w:jc w:val="both"/>
            <w:rPr>
              <w:rFonts w:eastAsia="Times New Roman" w:cstheme="minorHAnsi"/>
              <w:color w:val="000000"/>
              <w:lang w:eastAsia="ko-KR"/>
            </w:rPr>
          </w:pPr>
          <w:r>
            <w:rPr>
              <w:rFonts w:eastAsia="Times New Roman" w:cstheme="minorHAnsi"/>
              <w:color w:val="000000"/>
              <w:lang w:eastAsia="ko-KR"/>
            </w:rPr>
            <w:t>TÜBESS (Türkiye Belge Sağlama Sistemi)</w:t>
          </w:r>
        </w:p>
        <w:p w14:paraId="7BD63A75" w14:textId="77777777" w:rsidR="00090219" w:rsidRPr="0013470A" w:rsidRDefault="00090219" w:rsidP="009D3D7C">
          <w:pPr>
            <w:numPr>
              <w:ilvl w:val="0"/>
              <w:numId w:val="2"/>
            </w:numPr>
            <w:spacing w:after="0" w:line="240" w:lineRule="auto"/>
            <w:jc w:val="both"/>
            <w:rPr>
              <w:rFonts w:eastAsia="Times New Roman" w:cstheme="minorHAnsi"/>
              <w:color w:val="000000"/>
              <w:lang w:eastAsia="ko-KR"/>
            </w:rPr>
          </w:pPr>
          <w:proofErr w:type="spellStart"/>
          <w:r w:rsidRPr="0013470A">
            <w:rPr>
              <w:rFonts w:eastAsia="Times New Roman" w:cstheme="minorHAnsi"/>
              <w:color w:val="000000"/>
              <w:lang w:eastAsia="ko-KR"/>
            </w:rPr>
            <w:t>Tübi</w:t>
          </w:r>
          <w:r>
            <w:rPr>
              <w:rFonts w:eastAsia="Times New Roman" w:cstheme="minorHAnsi"/>
              <w:color w:val="000000"/>
              <w:lang w:eastAsia="ko-KR"/>
            </w:rPr>
            <w:t>tak</w:t>
          </w:r>
          <w:proofErr w:type="spellEnd"/>
          <w:r>
            <w:rPr>
              <w:rFonts w:eastAsia="Times New Roman" w:cstheme="minorHAnsi"/>
              <w:color w:val="000000"/>
              <w:lang w:eastAsia="ko-KR"/>
            </w:rPr>
            <w:t xml:space="preserve">, bünyesinde bulunan </w:t>
          </w:r>
          <w:proofErr w:type="spellStart"/>
          <w:r>
            <w:rPr>
              <w:rFonts w:eastAsia="Times New Roman" w:cstheme="minorHAnsi"/>
              <w:color w:val="000000"/>
              <w:lang w:eastAsia="ko-KR"/>
            </w:rPr>
            <w:t>Ulakbim</w:t>
          </w:r>
          <w:proofErr w:type="spellEnd"/>
          <w:r>
            <w:rPr>
              <w:rFonts w:eastAsia="Times New Roman" w:cstheme="minorHAnsi"/>
              <w:color w:val="000000"/>
              <w:lang w:eastAsia="ko-KR"/>
            </w:rPr>
            <w:t>,</w:t>
          </w:r>
          <w:r w:rsidRPr="0013470A">
            <w:rPr>
              <w:rFonts w:eastAsia="Times New Roman" w:cstheme="minorHAnsi"/>
              <w:color w:val="000000"/>
              <w:lang w:eastAsia="ko-KR"/>
            </w:rPr>
            <w:t xml:space="preserve"> </w:t>
          </w:r>
          <w:proofErr w:type="spellStart"/>
          <w:r w:rsidRPr="0013470A">
            <w:rPr>
              <w:rFonts w:eastAsia="Times New Roman" w:cstheme="minorHAnsi"/>
              <w:color w:val="000000"/>
              <w:lang w:eastAsia="ko-KR"/>
            </w:rPr>
            <w:t>Ekual</w:t>
          </w:r>
          <w:proofErr w:type="spellEnd"/>
          <w:r w:rsidRPr="0013470A">
            <w:rPr>
              <w:rFonts w:eastAsia="Times New Roman" w:cstheme="minorHAnsi"/>
              <w:color w:val="000000"/>
              <w:lang w:eastAsia="ko-KR"/>
            </w:rPr>
            <w:t xml:space="preserve"> </w:t>
          </w:r>
          <w:r>
            <w:rPr>
              <w:rFonts w:eastAsia="Times New Roman" w:cstheme="minorHAnsi"/>
              <w:color w:val="000000"/>
              <w:lang w:eastAsia="ko-KR"/>
            </w:rPr>
            <w:t>ile sağlanan 19</w:t>
          </w:r>
          <w:r w:rsidRPr="0013470A">
            <w:rPr>
              <w:rFonts w:eastAsia="Times New Roman" w:cstheme="minorHAnsi"/>
              <w:color w:val="000000"/>
              <w:lang w:eastAsia="ko-KR"/>
            </w:rPr>
            <w:t xml:space="preserve"> veri tabanı</w:t>
          </w:r>
        </w:p>
        <w:p w14:paraId="648D9516" w14:textId="77777777" w:rsidR="00090219" w:rsidRDefault="00090219" w:rsidP="009D3D7C">
          <w:pPr>
            <w:numPr>
              <w:ilvl w:val="0"/>
              <w:numId w:val="2"/>
            </w:numPr>
            <w:spacing w:after="0" w:line="240" w:lineRule="auto"/>
            <w:jc w:val="both"/>
            <w:rPr>
              <w:rFonts w:eastAsia="Times New Roman" w:cstheme="minorHAnsi"/>
              <w:color w:val="000000"/>
              <w:lang w:eastAsia="ko-KR"/>
            </w:rPr>
          </w:pPr>
          <w:r w:rsidRPr="0013470A">
            <w:rPr>
              <w:rFonts w:eastAsia="Times New Roman" w:cstheme="minorHAnsi"/>
              <w:color w:val="000000"/>
              <w:lang w:eastAsia="ko-KR"/>
            </w:rPr>
            <w:t xml:space="preserve">3 adet elektronik kitap veri tabanı: </w:t>
          </w:r>
          <w:proofErr w:type="spellStart"/>
          <w:r w:rsidRPr="0013470A">
            <w:rPr>
              <w:rFonts w:eastAsia="Times New Roman" w:cstheme="minorHAnsi"/>
              <w:color w:val="000000"/>
              <w:lang w:eastAsia="ko-KR"/>
            </w:rPr>
            <w:t>HiperKitap</w:t>
          </w:r>
          <w:proofErr w:type="spellEnd"/>
          <w:r w:rsidRPr="0013470A">
            <w:rPr>
              <w:rFonts w:eastAsia="Times New Roman" w:cstheme="minorHAnsi"/>
              <w:color w:val="000000"/>
              <w:lang w:eastAsia="ko-KR"/>
            </w:rPr>
            <w:t xml:space="preserve">, </w:t>
          </w:r>
          <w:r>
            <w:rPr>
              <w:rFonts w:eastAsia="Times New Roman" w:cstheme="minorHAnsi"/>
              <w:color w:val="000000"/>
              <w:lang w:eastAsia="ko-KR"/>
            </w:rPr>
            <w:t xml:space="preserve">EBSCO- </w:t>
          </w:r>
          <w:proofErr w:type="spellStart"/>
          <w:r>
            <w:rPr>
              <w:rFonts w:eastAsia="Times New Roman" w:cstheme="minorHAnsi"/>
              <w:color w:val="000000"/>
              <w:lang w:eastAsia="ko-KR"/>
            </w:rPr>
            <w:t>Academic</w:t>
          </w:r>
          <w:proofErr w:type="spellEnd"/>
          <w:r>
            <w:rPr>
              <w:rFonts w:eastAsia="Times New Roman" w:cstheme="minorHAnsi"/>
              <w:color w:val="000000"/>
              <w:lang w:eastAsia="ko-KR"/>
            </w:rPr>
            <w:t xml:space="preserve"> Collection, </w:t>
          </w:r>
          <w:proofErr w:type="spellStart"/>
          <w:r>
            <w:rPr>
              <w:rFonts w:eastAsia="Times New Roman" w:cstheme="minorHAnsi"/>
              <w:color w:val="000000"/>
              <w:lang w:eastAsia="ko-KR"/>
            </w:rPr>
            <w:t>ProQ</w:t>
          </w:r>
          <w:r w:rsidRPr="0013470A">
            <w:rPr>
              <w:rFonts w:eastAsia="Times New Roman" w:cstheme="minorHAnsi"/>
              <w:color w:val="000000"/>
              <w:lang w:eastAsia="ko-KR"/>
            </w:rPr>
            <w:t>uest</w:t>
          </w:r>
          <w:proofErr w:type="spellEnd"/>
          <w:r w:rsidRPr="0013470A">
            <w:rPr>
              <w:rFonts w:eastAsia="Times New Roman" w:cstheme="minorHAnsi"/>
              <w:color w:val="000000"/>
              <w:lang w:eastAsia="ko-KR"/>
            </w:rPr>
            <w:t xml:space="preserve"> </w:t>
          </w:r>
          <w:proofErr w:type="spellStart"/>
          <w:r w:rsidRPr="0013470A">
            <w:rPr>
              <w:rFonts w:eastAsia="Times New Roman" w:cstheme="minorHAnsi"/>
              <w:color w:val="000000"/>
              <w:lang w:eastAsia="ko-KR"/>
            </w:rPr>
            <w:t>Academic</w:t>
          </w:r>
          <w:proofErr w:type="spellEnd"/>
          <w:r w:rsidRPr="0013470A">
            <w:rPr>
              <w:rFonts w:eastAsia="Times New Roman" w:cstheme="minorHAnsi"/>
              <w:color w:val="000000"/>
              <w:lang w:eastAsia="ko-KR"/>
            </w:rPr>
            <w:t xml:space="preserve"> Complete</w:t>
          </w:r>
        </w:p>
        <w:p w14:paraId="269D4D21" w14:textId="77777777" w:rsidR="00090219" w:rsidRDefault="00090219" w:rsidP="009D3D7C">
          <w:pPr>
            <w:numPr>
              <w:ilvl w:val="0"/>
              <w:numId w:val="2"/>
            </w:numPr>
            <w:spacing w:after="0" w:line="240" w:lineRule="auto"/>
            <w:jc w:val="both"/>
            <w:rPr>
              <w:rFonts w:eastAsia="Times New Roman" w:cstheme="minorHAnsi"/>
              <w:color w:val="000000"/>
              <w:lang w:eastAsia="ko-KR"/>
            </w:rPr>
          </w:pPr>
          <w:r>
            <w:rPr>
              <w:rFonts w:eastAsia="Times New Roman" w:cstheme="minorHAnsi"/>
              <w:color w:val="000000"/>
              <w:lang w:eastAsia="ko-KR"/>
            </w:rPr>
            <w:t>SOBİAD (Sosyal Bilimler Atıf Dizini)</w:t>
          </w:r>
        </w:p>
        <w:p w14:paraId="7BA4A02F" w14:textId="77777777" w:rsidR="00090219" w:rsidRDefault="00090219" w:rsidP="009D3D7C">
          <w:pPr>
            <w:numPr>
              <w:ilvl w:val="0"/>
              <w:numId w:val="2"/>
            </w:numPr>
            <w:spacing w:after="0" w:line="240" w:lineRule="auto"/>
            <w:jc w:val="both"/>
            <w:rPr>
              <w:rFonts w:eastAsia="Times New Roman" w:cstheme="minorHAnsi"/>
              <w:color w:val="000000"/>
              <w:lang w:eastAsia="ko-KR"/>
            </w:rPr>
          </w:pPr>
          <w:proofErr w:type="spellStart"/>
          <w:r>
            <w:rPr>
              <w:rFonts w:eastAsia="Times New Roman" w:cstheme="minorHAnsi"/>
              <w:color w:val="000000"/>
              <w:lang w:eastAsia="ko-KR"/>
            </w:rPr>
            <w:t>BookCites</w:t>
          </w:r>
          <w:proofErr w:type="spellEnd"/>
          <w:r>
            <w:rPr>
              <w:rFonts w:eastAsia="Times New Roman" w:cstheme="minorHAnsi"/>
              <w:color w:val="000000"/>
              <w:lang w:eastAsia="ko-KR"/>
            </w:rPr>
            <w:t xml:space="preserve"> Veri Tabanı</w:t>
          </w:r>
        </w:p>
        <w:p w14:paraId="75A229ED" w14:textId="77777777" w:rsidR="00090219" w:rsidRDefault="00090219" w:rsidP="009D3D7C">
          <w:pPr>
            <w:numPr>
              <w:ilvl w:val="0"/>
              <w:numId w:val="2"/>
            </w:numPr>
            <w:spacing w:after="0" w:line="240" w:lineRule="auto"/>
            <w:jc w:val="both"/>
            <w:rPr>
              <w:rFonts w:eastAsia="Times New Roman" w:cstheme="minorHAnsi"/>
              <w:color w:val="000000"/>
              <w:lang w:eastAsia="ko-KR"/>
            </w:rPr>
          </w:pPr>
          <w:proofErr w:type="spellStart"/>
          <w:r>
            <w:rPr>
              <w:rFonts w:eastAsia="Times New Roman" w:cstheme="minorHAnsi"/>
              <w:color w:val="000000"/>
              <w:lang w:eastAsia="ko-KR"/>
            </w:rPr>
            <w:t>AsosIndeks</w:t>
          </w:r>
          <w:proofErr w:type="spellEnd"/>
          <w:r>
            <w:rPr>
              <w:rFonts w:eastAsia="Times New Roman" w:cstheme="minorHAnsi"/>
              <w:color w:val="000000"/>
              <w:lang w:eastAsia="ko-KR"/>
            </w:rPr>
            <w:t xml:space="preserve"> Veri Tabanı</w:t>
          </w:r>
        </w:p>
        <w:p w14:paraId="692F56DE" w14:textId="77777777" w:rsidR="00090219" w:rsidRDefault="00090219" w:rsidP="009D3D7C">
          <w:pPr>
            <w:numPr>
              <w:ilvl w:val="0"/>
              <w:numId w:val="2"/>
            </w:numPr>
            <w:spacing w:after="0" w:line="240" w:lineRule="auto"/>
            <w:jc w:val="both"/>
            <w:rPr>
              <w:rFonts w:eastAsia="Times New Roman" w:cstheme="minorHAnsi"/>
              <w:color w:val="000000"/>
              <w:lang w:eastAsia="ko-KR"/>
            </w:rPr>
          </w:pPr>
          <w:r>
            <w:rPr>
              <w:rFonts w:eastAsia="Times New Roman" w:cstheme="minorHAnsi"/>
              <w:color w:val="000000"/>
              <w:lang w:eastAsia="ko-KR"/>
            </w:rPr>
            <w:t>Akademik TV Veri tabanı</w:t>
          </w:r>
        </w:p>
        <w:p w14:paraId="58246088" w14:textId="77777777" w:rsidR="00090219" w:rsidRPr="0013470A" w:rsidRDefault="00090219" w:rsidP="009D3D7C">
          <w:pPr>
            <w:numPr>
              <w:ilvl w:val="0"/>
              <w:numId w:val="2"/>
            </w:numPr>
            <w:spacing w:after="0" w:line="240" w:lineRule="auto"/>
            <w:jc w:val="both"/>
            <w:rPr>
              <w:rFonts w:eastAsia="Times New Roman" w:cstheme="minorHAnsi"/>
              <w:color w:val="000000"/>
              <w:lang w:eastAsia="ko-KR"/>
            </w:rPr>
          </w:pPr>
          <w:r>
            <w:rPr>
              <w:rFonts w:eastAsia="Times New Roman" w:cstheme="minorHAnsi"/>
              <w:color w:val="000000"/>
              <w:lang w:eastAsia="ko-KR"/>
            </w:rPr>
            <w:t>Akademik Sunum Veri Tabanı</w:t>
          </w:r>
        </w:p>
        <w:p w14:paraId="0698321A" w14:textId="77777777" w:rsidR="00090219" w:rsidRDefault="00090219" w:rsidP="009D3D7C">
          <w:pPr>
            <w:numPr>
              <w:ilvl w:val="0"/>
              <w:numId w:val="2"/>
            </w:numPr>
            <w:spacing w:after="0" w:line="240" w:lineRule="auto"/>
            <w:jc w:val="both"/>
            <w:rPr>
              <w:rFonts w:eastAsia="Times New Roman" w:cstheme="minorHAnsi"/>
              <w:color w:val="000000"/>
              <w:lang w:eastAsia="ko-KR"/>
            </w:rPr>
          </w:pPr>
          <w:proofErr w:type="spellStart"/>
          <w:r w:rsidRPr="0013470A">
            <w:rPr>
              <w:rFonts w:eastAsia="Times New Roman" w:cstheme="minorHAnsi"/>
              <w:color w:val="000000"/>
              <w:lang w:eastAsia="ko-KR"/>
            </w:rPr>
            <w:t>Sage</w:t>
          </w:r>
          <w:proofErr w:type="spellEnd"/>
          <w:r w:rsidRPr="0013470A">
            <w:rPr>
              <w:rFonts w:eastAsia="Times New Roman" w:cstheme="minorHAnsi"/>
              <w:color w:val="000000"/>
              <w:lang w:eastAsia="ko-KR"/>
            </w:rPr>
            <w:t xml:space="preserve"> </w:t>
          </w:r>
          <w:proofErr w:type="spellStart"/>
          <w:r w:rsidRPr="0013470A">
            <w:rPr>
              <w:rFonts w:eastAsia="Times New Roman" w:cstheme="minorHAnsi"/>
              <w:color w:val="000000"/>
              <w:lang w:eastAsia="ko-KR"/>
            </w:rPr>
            <w:t>Journals</w:t>
          </w:r>
          <w:proofErr w:type="spellEnd"/>
          <w:r w:rsidRPr="0013470A">
            <w:rPr>
              <w:rFonts w:eastAsia="Times New Roman" w:cstheme="minorHAnsi"/>
              <w:color w:val="000000"/>
              <w:lang w:eastAsia="ko-KR"/>
            </w:rPr>
            <w:t xml:space="preserve"> dergi </w:t>
          </w:r>
          <w:proofErr w:type="spellStart"/>
          <w:r w:rsidRPr="0013470A">
            <w:rPr>
              <w:rFonts w:eastAsia="Times New Roman" w:cstheme="minorHAnsi"/>
              <w:color w:val="000000"/>
              <w:lang w:eastAsia="ko-KR"/>
            </w:rPr>
            <w:t>veritabanı</w:t>
          </w:r>
          <w:proofErr w:type="spellEnd"/>
        </w:p>
        <w:p w14:paraId="17C6CA1E" w14:textId="77777777" w:rsidR="00090219" w:rsidRPr="0013470A" w:rsidRDefault="00090219" w:rsidP="009D3D7C">
          <w:pPr>
            <w:numPr>
              <w:ilvl w:val="0"/>
              <w:numId w:val="2"/>
            </w:numPr>
            <w:spacing w:after="0" w:line="240" w:lineRule="auto"/>
            <w:jc w:val="both"/>
            <w:rPr>
              <w:rFonts w:eastAsia="Times New Roman" w:cstheme="minorHAnsi"/>
              <w:color w:val="000000"/>
              <w:lang w:eastAsia="ko-KR"/>
            </w:rPr>
          </w:pPr>
          <w:proofErr w:type="spellStart"/>
          <w:r>
            <w:rPr>
              <w:rFonts w:eastAsia="Times New Roman" w:cstheme="minorHAnsi"/>
              <w:color w:val="000000"/>
              <w:lang w:eastAsia="ko-KR"/>
            </w:rPr>
            <w:t>Lehçediz</w:t>
          </w:r>
          <w:proofErr w:type="spellEnd"/>
          <w:r>
            <w:rPr>
              <w:rFonts w:eastAsia="Times New Roman" w:cstheme="minorHAnsi"/>
              <w:color w:val="000000"/>
              <w:lang w:eastAsia="ko-KR"/>
            </w:rPr>
            <w:t xml:space="preserve"> veri tabanı</w:t>
          </w:r>
        </w:p>
        <w:p w14:paraId="40449CFE" w14:textId="77777777" w:rsidR="00090219" w:rsidRDefault="00090219" w:rsidP="009D3D7C">
          <w:pPr>
            <w:numPr>
              <w:ilvl w:val="0"/>
              <w:numId w:val="2"/>
            </w:numPr>
            <w:spacing w:after="0" w:line="240" w:lineRule="auto"/>
            <w:jc w:val="both"/>
            <w:rPr>
              <w:rFonts w:eastAsia="Times New Roman" w:cstheme="minorHAnsi"/>
              <w:color w:val="000000"/>
              <w:lang w:eastAsia="ko-KR"/>
            </w:rPr>
          </w:pPr>
          <w:proofErr w:type="spellStart"/>
          <w:r>
            <w:rPr>
              <w:rFonts w:eastAsia="Times New Roman" w:cstheme="minorHAnsi"/>
              <w:color w:val="000000"/>
              <w:lang w:eastAsia="ko-KR"/>
            </w:rPr>
            <w:t>İdealonline</w:t>
          </w:r>
          <w:proofErr w:type="spellEnd"/>
          <w:r>
            <w:rPr>
              <w:rFonts w:eastAsia="Times New Roman" w:cstheme="minorHAnsi"/>
              <w:color w:val="000000"/>
              <w:lang w:eastAsia="ko-KR"/>
            </w:rPr>
            <w:t xml:space="preserve"> Süreli Yayın, Tıp ve Din Bilimleri Veri Tabanları</w:t>
          </w:r>
        </w:p>
        <w:p w14:paraId="234789AD" w14:textId="77777777" w:rsidR="00090219" w:rsidRDefault="00090219" w:rsidP="009D3D7C">
          <w:pPr>
            <w:numPr>
              <w:ilvl w:val="0"/>
              <w:numId w:val="2"/>
            </w:numPr>
            <w:spacing w:after="0" w:line="240" w:lineRule="auto"/>
            <w:jc w:val="both"/>
            <w:rPr>
              <w:rFonts w:eastAsia="Times New Roman" w:cstheme="minorHAnsi"/>
              <w:color w:val="000000"/>
              <w:lang w:eastAsia="ko-KR"/>
            </w:rPr>
          </w:pPr>
          <w:r>
            <w:rPr>
              <w:rFonts w:eastAsia="Times New Roman" w:cstheme="minorHAnsi"/>
              <w:color w:val="000000"/>
              <w:lang w:eastAsia="ko-KR"/>
            </w:rPr>
            <w:lastRenderedPageBreak/>
            <w:t xml:space="preserve">Legal Yayıncılık Hukuk Veri Tabanı ve </w:t>
          </w:r>
          <w:proofErr w:type="spellStart"/>
          <w:r>
            <w:rPr>
              <w:rFonts w:eastAsia="Times New Roman" w:cstheme="minorHAnsi"/>
              <w:color w:val="000000"/>
              <w:lang w:eastAsia="ko-KR"/>
            </w:rPr>
            <w:t>Legalbank</w:t>
          </w:r>
          <w:proofErr w:type="spellEnd"/>
          <w:r>
            <w:rPr>
              <w:rFonts w:eastAsia="Times New Roman" w:cstheme="minorHAnsi"/>
              <w:color w:val="000000"/>
              <w:lang w:eastAsia="ko-KR"/>
            </w:rPr>
            <w:t xml:space="preserve"> Mevzuat Bilgi Bankası</w:t>
          </w:r>
        </w:p>
        <w:p w14:paraId="0A797DAE" w14:textId="77777777" w:rsidR="00090219" w:rsidRPr="0013470A" w:rsidRDefault="00090219" w:rsidP="009D3D7C">
          <w:pPr>
            <w:numPr>
              <w:ilvl w:val="0"/>
              <w:numId w:val="2"/>
            </w:numPr>
            <w:spacing w:after="0" w:line="240" w:lineRule="auto"/>
            <w:jc w:val="both"/>
            <w:rPr>
              <w:rFonts w:eastAsia="Times New Roman" w:cstheme="minorHAnsi"/>
              <w:color w:val="000000"/>
              <w:lang w:eastAsia="ko-KR"/>
            </w:rPr>
          </w:pPr>
          <w:proofErr w:type="spellStart"/>
          <w:r>
            <w:rPr>
              <w:rFonts w:eastAsia="Times New Roman" w:cstheme="minorHAnsi"/>
              <w:color w:val="000000"/>
              <w:lang w:eastAsia="ko-KR"/>
            </w:rPr>
            <w:t>Lexpera</w:t>
          </w:r>
          <w:proofErr w:type="spellEnd"/>
          <w:r>
            <w:rPr>
              <w:rFonts w:eastAsia="Times New Roman" w:cstheme="minorHAnsi"/>
              <w:color w:val="000000"/>
              <w:lang w:eastAsia="ko-KR"/>
            </w:rPr>
            <w:t xml:space="preserve"> Hukuk Veri Tabanı</w:t>
          </w:r>
        </w:p>
        <w:p w14:paraId="71D728CA" w14:textId="77777777" w:rsidR="00090219" w:rsidRDefault="00090219" w:rsidP="009D3D7C">
          <w:pPr>
            <w:numPr>
              <w:ilvl w:val="0"/>
              <w:numId w:val="2"/>
            </w:numPr>
            <w:spacing w:after="0" w:line="240" w:lineRule="auto"/>
            <w:jc w:val="both"/>
            <w:rPr>
              <w:rFonts w:eastAsia="Times New Roman" w:cstheme="minorHAnsi"/>
              <w:color w:val="000000"/>
              <w:lang w:eastAsia="ko-KR"/>
            </w:rPr>
          </w:pPr>
          <w:proofErr w:type="spellStart"/>
          <w:r w:rsidRPr="0013470A">
            <w:rPr>
              <w:rFonts w:eastAsia="Times New Roman" w:cstheme="minorHAnsi"/>
              <w:color w:val="000000"/>
              <w:lang w:eastAsia="ko-KR"/>
            </w:rPr>
            <w:t>Ebsco</w:t>
          </w:r>
          <w:proofErr w:type="spellEnd"/>
          <w:r w:rsidRPr="0013470A">
            <w:rPr>
              <w:rFonts w:eastAsia="Times New Roman" w:cstheme="minorHAnsi"/>
              <w:color w:val="000000"/>
              <w:lang w:eastAsia="ko-KR"/>
            </w:rPr>
            <w:t xml:space="preserve"> </w:t>
          </w:r>
          <w:proofErr w:type="spellStart"/>
          <w:r w:rsidRPr="0013470A">
            <w:rPr>
              <w:rFonts w:eastAsia="Times New Roman" w:cstheme="minorHAnsi"/>
              <w:color w:val="000000"/>
              <w:lang w:eastAsia="ko-KR"/>
            </w:rPr>
            <w:t>Discovery</w:t>
          </w:r>
          <w:proofErr w:type="spellEnd"/>
          <w:r w:rsidRPr="0013470A">
            <w:rPr>
              <w:rFonts w:eastAsia="Times New Roman" w:cstheme="minorHAnsi"/>
              <w:color w:val="000000"/>
              <w:lang w:eastAsia="ko-KR"/>
            </w:rPr>
            <w:t xml:space="preserve"> Service Libraries (katalog tarama modülü)</w:t>
          </w:r>
        </w:p>
        <w:p w14:paraId="6644D081" w14:textId="77777777" w:rsidR="00090219" w:rsidRPr="0013470A" w:rsidRDefault="00090219" w:rsidP="009D3D7C">
          <w:pPr>
            <w:numPr>
              <w:ilvl w:val="0"/>
              <w:numId w:val="2"/>
            </w:numPr>
            <w:spacing w:after="0" w:line="240" w:lineRule="auto"/>
            <w:jc w:val="both"/>
            <w:rPr>
              <w:rFonts w:eastAsia="Times New Roman" w:cstheme="minorHAnsi"/>
              <w:color w:val="000000"/>
              <w:lang w:eastAsia="ko-KR"/>
            </w:rPr>
          </w:pPr>
          <w:r>
            <w:rPr>
              <w:rFonts w:eastAsia="Times New Roman" w:cstheme="minorHAnsi"/>
              <w:color w:val="000000"/>
              <w:lang w:eastAsia="ko-KR"/>
            </w:rPr>
            <w:t>VETİS Uzaktan Erişim Modülü</w:t>
          </w:r>
        </w:p>
        <w:p w14:paraId="78FFE044"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0B4B9721"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6DF17B5E"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6416AFB2" w14:textId="77777777" w:rsidR="00090219" w:rsidRDefault="00090219" w:rsidP="009D3D7C">
          <w:pPr>
            <w:pStyle w:val="GvdeMetni21"/>
            <w:numPr>
              <w:ilvl w:val="3"/>
              <w:numId w:val="3"/>
            </w:numPr>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color w:val="000000"/>
              <w:sz w:val="24"/>
              <w:szCs w:val="24"/>
            </w:rPr>
            <w:t>YAZILIMLAR</w:t>
          </w:r>
        </w:p>
        <w:p w14:paraId="555F24E4"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3E1727E1" w14:textId="77777777" w:rsidR="00090219" w:rsidRDefault="00090219" w:rsidP="00090219">
          <w:pPr>
            <w:pStyle w:val="GvdeMetni21"/>
            <w:tabs>
              <w:tab w:val="left" w:pos="708"/>
            </w:tabs>
            <w:spacing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ab/>
            <w:t>Başkanlığımızda kullanılmakta olan yazılım ve programlar aşağıdaki tabloda verilmiştir.</w:t>
          </w:r>
        </w:p>
        <w:p w14:paraId="1961AF8B" w14:textId="77777777" w:rsidR="00090219" w:rsidRDefault="00090219" w:rsidP="00090219">
          <w:pPr>
            <w:pStyle w:val="GvdeMetni21"/>
            <w:tabs>
              <w:tab w:val="left" w:pos="708"/>
            </w:tabs>
            <w:spacing w:line="240" w:lineRule="auto"/>
            <w:rPr>
              <w:rFonts w:asciiTheme="minorHAnsi" w:hAnsiTheme="minorHAnsi" w:cstheme="minorHAnsi"/>
              <w:color w:val="000000"/>
              <w:sz w:val="24"/>
              <w:szCs w:val="24"/>
            </w:rPr>
          </w:pPr>
        </w:p>
        <w:tbl>
          <w:tblPr>
            <w:tblStyle w:val="TabloKlavuzu"/>
            <w:tblW w:w="0" w:type="auto"/>
            <w:tblInd w:w="953" w:type="dxa"/>
            <w:tblLook w:val="04A0" w:firstRow="1" w:lastRow="0" w:firstColumn="1" w:lastColumn="0" w:noHBand="0" w:noVBand="1"/>
          </w:tblPr>
          <w:tblGrid>
            <w:gridCol w:w="2340"/>
            <w:gridCol w:w="4820"/>
          </w:tblGrid>
          <w:tr w:rsidR="00090219" w14:paraId="50870735" w14:textId="77777777" w:rsidTr="00090219">
            <w:tc>
              <w:tcPr>
                <w:tcW w:w="2340" w:type="dxa"/>
              </w:tcPr>
              <w:p w14:paraId="539821F0" w14:textId="77777777" w:rsidR="00090219" w:rsidRPr="00523A6D" w:rsidRDefault="00090219" w:rsidP="00090219">
                <w:pPr>
                  <w:pStyle w:val="GvdeMetni21"/>
                  <w:tabs>
                    <w:tab w:val="left" w:pos="708"/>
                  </w:tabs>
                  <w:spacing w:line="240" w:lineRule="auto"/>
                  <w:ind w:left="0"/>
                  <w:rPr>
                    <w:rFonts w:asciiTheme="minorHAnsi" w:hAnsiTheme="minorHAnsi" w:cstheme="minorHAnsi"/>
                    <w:b/>
                    <w:color w:val="000000"/>
                    <w:sz w:val="24"/>
                    <w:szCs w:val="24"/>
                  </w:rPr>
                </w:pPr>
                <w:r w:rsidRPr="00523A6D">
                  <w:rPr>
                    <w:rFonts w:asciiTheme="minorHAnsi" w:hAnsiTheme="minorHAnsi" w:cstheme="minorHAnsi"/>
                    <w:b/>
                    <w:color w:val="000000"/>
                    <w:sz w:val="24"/>
                    <w:szCs w:val="24"/>
                  </w:rPr>
                  <w:t>Yazılım/Program Adı</w:t>
                </w:r>
              </w:p>
            </w:tc>
            <w:tc>
              <w:tcPr>
                <w:tcW w:w="4820" w:type="dxa"/>
              </w:tcPr>
              <w:p w14:paraId="0E5AE81B"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tc>
          </w:tr>
          <w:tr w:rsidR="00090219" w14:paraId="506017D3" w14:textId="77777777" w:rsidTr="00090219">
            <w:tc>
              <w:tcPr>
                <w:tcW w:w="2340" w:type="dxa"/>
              </w:tcPr>
              <w:p w14:paraId="672C6D52"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YORDAM B.T.</w:t>
                </w:r>
              </w:p>
            </w:tc>
            <w:tc>
              <w:tcPr>
                <w:tcW w:w="4820" w:type="dxa"/>
              </w:tcPr>
              <w:p w14:paraId="2E6AC04D"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Kütüphane Otomasyon Programı</w:t>
                </w:r>
              </w:p>
            </w:tc>
          </w:tr>
          <w:tr w:rsidR="00090219" w14:paraId="38C64E39" w14:textId="77777777" w:rsidTr="00090219">
            <w:tc>
              <w:tcPr>
                <w:tcW w:w="2340" w:type="dxa"/>
              </w:tcPr>
              <w:p w14:paraId="117EC8EE"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VETİS</w:t>
                </w:r>
              </w:p>
            </w:tc>
            <w:tc>
              <w:tcPr>
                <w:tcW w:w="4820" w:type="dxa"/>
              </w:tcPr>
              <w:p w14:paraId="47EF0CAE"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roofErr w:type="spellStart"/>
                <w:r>
                  <w:rPr>
                    <w:rFonts w:asciiTheme="minorHAnsi" w:hAnsiTheme="minorHAnsi" w:cstheme="minorHAnsi"/>
                    <w:color w:val="000000"/>
                    <w:sz w:val="24"/>
                    <w:szCs w:val="24"/>
                  </w:rPr>
                  <w:t>Veritabanı</w:t>
                </w:r>
                <w:proofErr w:type="spellEnd"/>
                <w:r>
                  <w:rPr>
                    <w:rFonts w:asciiTheme="minorHAnsi" w:hAnsiTheme="minorHAnsi" w:cstheme="minorHAnsi"/>
                    <w:color w:val="000000"/>
                    <w:sz w:val="24"/>
                    <w:szCs w:val="24"/>
                  </w:rPr>
                  <w:t xml:space="preserve"> Erişim ve İstatistik Sistemi</w:t>
                </w:r>
              </w:p>
            </w:tc>
          </w:tr>
          <w:tr w:rsidR="00090219" w14:paraId="10676ED9" w14:textId="77777777" w:rsidTr="00090219">
            <w:tc>
              <w:tcPr>
                <w:tcW w:w="2340" w:type="dxa"/>
              </w:tcPr>
              <w:p w14:paraId="2AB3A079"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RFID</w:t>
                </w:r>
              </w:p>
            </w:tc>
            <w:tc>
              <w:tcPr>
                <w:tcW w:w="4820" w:type="dxa"/>
              </w:tcPr>
              <w:p w14:paraId="48200B89"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Akıllı Kütüphane ve Güvenlik Sistemi</w:t>
                </w:r>
              </w:p>
            </w:tc>
          </w:tr>
          <w:tr w:rsidR="00090219" w14:paraId="4EE3853F" w14:textId="77777777" w:rsidTr="00090219">
            <w:tc>
              <w:tcPr>
                <w:tcW w:w="2340" w:type="dxa"/>
              </w:tcPr>
              <w:p w14:paraId="6B1439C5"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KİTS</w:t>
                </w:r>
              </w:p>
            </w:tc>
            <w:tc>
              <w:tcPr>
                <w:tcW w:w="4820" w:type="dxa"/>
              </w:tcPr>
              <w:p w14:paraId="01F92A97"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 xml:space="preserve">Kütüphaneler Arası </w:t>
                </w:r>
                <w:proofErr w:type="gramStart"/>
                <w:r>
                  <w:rPr>
                    <w:rFonts w:asciiTheme="minorHAnsi" w:hAnsiTheme="minorHAnsi" w:cstheme="minorHAnsi"/>
                    <w:color w:val="000000"/>
                    <w:sz w:val="24"/>
                    <w:szCs w:val="24"/>
                  </w:rPr>
                  <w:t>İşbirliği</w:t>
                </w:r>
                <w:proofErr w:type="gramEnd"/>
                <w:r>
                  <w:rPr>
                    <w:rFonts w:asciiTheme="minorHAnsi" w:hAnsiTheme="minorHAnsi" w:cstheme="minorHAnsi"/>
                    <w:color w:val="000000"/>
                    <w:sz w:val="24"/>
                    <w:szCs w:val="24"/>
                  </w:rPr>
                  <w:t xml:space="preserve"> Takip Sistemi</w:t>
                </w:r>
              </w:p>
            </w:tc>
          </w:tr>
          <w:tr w:rsidR="00090219" w14:paraId="259B9D54" w14:textId="77777777" w:rsidTr="00090219">
            <w:tc>
              <w:tcPr>
                <w:tcW w:w="2340" w:type="dxa"/>
              </w:tcPr>
              <w:p w14:paraId="097BAA0B"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TÜBESS</w:t>
                </w:r>
              </w:p>
            </w:tc>
            <w:tc>
              <w:tcPr>
                <w:tcW w:w="4820" w:type="dxa"/>
              </w:tcPr>
              <w:p w14:paraId="68371E8B"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sidRPr="00797619">
                  <w:rPr>
                    <w:rFonts w:asciiTheme="minorHAnsi" w:hAnsiTheme="minorHAnsi" w:cstheme="minorHAnsi"/>
                    <w:color w:val="000000"/>
                    <w:sz w:val="24"/>
                    <w:szCs w:val="24"/>
                  </w:rPr>
                  <w:t>Türkiye Belge Sağlama Sistemi</w:t>
                </w:r>
              </w:p>
            </w:tc>
          </w:tr>
          <w:tr w:rsidR="00090219" w14:paraId="74C1E99C" w14:textId="77777777" w:rsidTr="00090219">
            <w:tc>
              <w:tcPr>
                <w:tcW w:w="2340" w:type="dxa"/>
              </w:tcPr>
              <w:p w14:paraId="5DEF6965"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EBYS</w:t>
                </w:r>
              </w:p>
            </w:tc>
            <w:tc>
              <w:tcPr>
                <w:tcW w:w="4820" w:type="dxa"/>
              </w:tcPr>
              <w:p w14:paraId="44AB2547"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Elektronik Belge Yönetim Sistemi</w:t>
                </w:r>
              </w:p>
            </w:tc>
          </w:tr>
          <w:tr w:rsidR="00090219" w14:paraId="0AF5570E" w14:textId="77777777" w:rsidTr="00090219">
            <w:tc>
              <w:tcPr>
                <w:tcW w:w="2340" w:type="dxa"/>
              </w:tcPr>
              <w:p w14:paraId="4E2BF730"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MYS</w:t>
                </w:r>
              </w:p>
            </w:tc>
            <w:tc>
              <w:tcPr>
                <w:tcW w:w="4820" w:type="dxa"/>
              </w:tcPr>
              <w:p w14:paraId="07B6CD79"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Yeni Harcama Yönetim Bilişim Sistemi</w:t>
                </w:r>
              </w:p>
            </w:tc>
          </w:tr>
          <w:tr w:rsidR="00090219" w14:paraId="07038317" w14:textId="77777777" w:rsidTr="00090219">
            <w:tc>
              <w:tcPr>
                <w:tcW w:w="2340" w:type="dxa"/>
              </w:tcPr>
              <w:p w14:paraId="01195B21"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EKAP</w:t>
                </w:r>
              </w:p>
            </w:tc>
            <w:tc>
              <w:tcPr>
                <w:tcW w:w="4820" w:type="dxa"/>
              </w:tcPr>
              <w:p w14:paraId="44C9A674"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Elektronik Kamu Alımları Platformu</w:t>
                </w:r>
              </w:p>
            </w:tc>
          </w:tr>
          <w:tr w:rsidR="00090219" w14:paraId="73947C1E" w14:textId="77777777" w:rsidTr="00090219">
            <w:tc>
              <w:tcPr>
                <w:tcW w:w="2340" w:type="dxa"/>
              </w:tcPr>
              <w:p w14:paraId="2CC8CB38"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roofErr w:type="spellStart"/>
                <w:r>
                  <w:rPr>
                    <w:rFonts w:asciiTheme="minorHAnsi" w:hAnsiTheme="minorHAnsi" w:cstheme="minorHAnsi"/>
                    <w:color w:val="000000"/>
                    <w:sz w:val="24"/>
                    <w:szCs w:val="24"/>
                  </w:rPr>
                  <w:t>KaYa</w:t>
                </w:r>
                <w:proofErr w:type="spellEnd"/>
              </w:p>
            </w:tc>
            <w:tc>
              <w:tcPr>
                <w:tcW w:w="4820" w:type="dxa"/>
              </w:tcPr>
              <w:p w14:paraId="2E28F039"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Kamu Yatırımları Bilgi Sistemi</w:t>
                </w:r>
              </w:p>
            </w:tc>
          </w:tr>
        </w:tbl>
        <w:p w14:paraId="226A7AB2" w14:textId="2E969594" w:rsidR="00090219" w:rsidRDefault="00090219" w:rsidP="00090219">
          <w:pPr>
            <w:pStyle w:val="GvdeMetni21"/>
            <w:tabs>
              <w:tab w:val="left" w:pos="708"/>
            </w:tabs>
            <w:spacing w:line="240" w:lineRule="auto"/>
            <w:rPr>
              <w:rFonts w:asciiTheme="minorHAnsi" w:hAnsiTheme="minorHAnsi" w:cstheme="minorHAnsi"/>
              <w:color w:val="000000"/>
              <w:sz w:val="24"/>
              <w:szCs w:val="24"/>
            </w:rPr>
          </w:pPr>
        </w:p>
        <w:p w14:paraId="61F51CFD" w14:textId="77777777" w:rsidR="00C65B1A" w:rsidRDefault="00C65B1A" w:rsidP="00090219">
          <w:pPr>
            <w:pStyle w:val="GvdeMetni21"/>
            <w:tabs>
              <w:tab w:val="left" w:pos="708"/>
            </w:tabs>
            <w:spacing w:line="240" w:lineRule="auto"/>
            <w:rPr>
              <w:rFonts w:asciiTheme="minorHAnsi" w:hAnsiTheme="minorHAnsi" w:cstheme="minorHAnsi"/>
              <w:color w:val="000000"/>
              <w:sz w:val="24"/>
              <w:szCs w:val="24"/>
            </w:rPr>
          </w:pPr>
        </w:p>
        <w:p w14:paraId="69F1B270" w14:textId="77777777" w:rsidR="00090219" w:rsidRDefault="00090219" w:rsidP="00090219">
          <w:pPr>
            <w:pStyle w:val="GvdeMetni21"/>
            <w:tabs>
              <w:tab w:val="left" w:pos="708"/>
            </w:tabs>
            <w:spacing w:line="240" w:lineRule="auto"/>
            <w:rPr>
              <w:rFonts w:asciiTheme="minorHAnsi" w:hAnsiTheme="minorHAnsi" w:cstheme="minorHAnsi"/>
              <w:color w:val="000000"/>
              <w:sz w:val="24"/>
              <w:szCs w:val="24"/>
            </w:rPr>
          </w:pPr>
        </w:p>
        <w:p w14:paraId="7857603B" w14:textId="77777777" w:rsidR="00090219" w:rsidRDefault="00090219" w:rsidP="00090219">
          <w:pPr>
            <w:pStyle w:val="GvdeMetni21"/>
            <w:tabs>
              <w:tab w:val="left" w:pos="708"/>
            </w:tabs>
            <w:spacing w:line="240" w:lineRule="auto"/>
            <w:rPr>
              <w:rFonts w:asciiTheme="minorHAnsi" w:hAnsiTheme="minorHAnsi" w:cstheme="minorHAnsi"/>
              <w:color w:val="000000"/>
              <w:sz w:val="24"/>
              <w:szCs w:val="24"/>
            </w:rPr>
          </w:pPr>
        </w:p>
        <w:p w14:paraId="4B13A6B4" w14:textId="77777777" w:rsidR="00090219" w:rsidRDefault="00090219" w:rsidP="009D3D7C">
          <w:pPr>
            <w:pStyle w:val="GvdeMetni21"/>
            <w:numPr>
              <w:ilvl w:val="3"/>
              <w:numId w:val="3"/>
            </w:numPr>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color w:val="000000"/>
              <w:sz w:val="24"/>
              <w:szCs w:val="24"/>
            </w:rPr>
            <w:t>BİLGİSAYARLAR</w:t>
          </w:r>
        </w:p>
        <w:p w14:paraId="4BEF1730"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tbl>
          <w:tblPr>
            <w:tblStyle w:val="TabloKlavuzu"/>
            <w:tblW w:w="0" w:type="auto"/>
            <w:tblInd w:w="988" w:type="dxa"/>
            <w:tblLook w:val="04A0" w:firstRow="1" w:lastRow="0" w:firstColumn="1" w:lastColumn="0" w:noHBand="0" w:noVBand="1"/>
          </w:tblPr>
          <w:tblGrid>
            <w:gridCol w:w="3543"/>
            <w:gridCol w:w="3544"/>
          </w:tblGrid>
          <w:tr w:rsidR="00090219" w14:paraId="117DFE96" w14:textId="77777777" w:rsidTr="00090219">
            <w:tc>
              <w:tcPr>
                <w:tcW w:w="3543" w:type="dxa"/>
              </w:tcPr>
              <w:p w14:paraId="2E597770" w14:textId="77777777" w:rsidR="00090219" w:rsidRPr="00523A6D" w:rsidRDefault="00090219" w:rsidP="00090219">
                <w:pPr>
                  <w:pStyle w:val="GvdeMetni21"/>
                  <w:tabs>
                    <w:tab w:val="left" w:pos="708"/>
                  </w:tabs>
                  <w:spacing w:line="240" w:lineRule="auto"/>
                  <w:ind w:left="0"/>
                  <w:rPr>
                    <w:rFonts w:asciiTheme="minorHAnsi" w:hAnsiTheme="minorHAnsi" w:cstheme="minorHAnsi"/>
                    <w:b/>
                    <w:color w:val="000000"/>
                    <w:sz w:val="24"/>
                    <w:szCs w:val="24"/>
                  </w:rPr>
                </w:pPr>
                <w:r w:rsidRPr="00523A6D">
                  <w:rPr>
                    <w:rFonts w:asciiTheme="minorHAnsi" w:hAnsiTheme="minorHAnsi" w:cstheme="minorHAnsi"/>
                    <w:b/>
                    <w:color w:val="000000"/>
                    <w:sz w:val="24"/>
                    <w:szCs w:val="24"/>
                  </w:rPr>
                  <w:t>TÜRÜ</w:t>
                </w:r>
              </w:p>
            </w:tc>
            <w:tc>
              <w:tcPr>
                <w:tcW w:w="3544" w:type="dxa"/>
              </w:tcPr>
              <w:p w14:paraId="3947C5DA" w14:textId="77777777" w:rsidR="00090219" w:rsidRPr="00523A6D" w:rsidRDefault="00090219" w:rsidP="00090219">
                <w:pPr>
                  <w:pStyle w:val="GvdeMetni21"/>
                  <w:tabs>
                    <w:tab w:val="left" w:pos="708"/>
                  </w:tabs>
                  <w:spacing w:line="240" w:lineRule="auto"/>
                  <w:ind w:left="0"/>
                  <w:rPr>
                    <w:rFonts w:asciiTheme="minorHAnsi" w:hAnsiTheme="minorHAnsi" w:cstheme="minorHAnsi"/>
                    <w:b/>
                    <w:color w:val="000000"/>
                    <w:sz w:val="24"/>
                    <w:szCs w:val="24"/>
                  </w:rPr>
                </w:pPr>
                <w:r w:rsidRPr="00523A6D">
                  <w:rPr>
                    <w:rFonts w:asciiTheme="minorHAnsi" w:hAnsiTheme="minorHAnsi" w:cstheme="minorHAnsi"/>
                    <w:b/>
                    <w:color w:val="000000"/>
                    <w:sz w:val="24"/>
                    <w:szCs w:val="24"/>
                  </w:rPr>
                  <w:t>ADET</w:t>
                </w:r>
              </w:p>
            </w:tc>
          </w:tr>
          <w:tr w:rsidR="00090219" w14:paraId="3BF7A250" w14:textId="77777777" w:rsidTr="00090219">
            <w:tc>
              <w:tcPr>
                <w:tcW w:w="3543" w:type="dxa"/>
              </w:tcPr>
              <w:p w14:paraId="299C716C"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Bilgisayar</w:t>
                </w:r>
              </w:p>
            </w:tc>
            <w:tc>
              <w:tcPr>
                <w:tcW w:w="3544" w:type="dxa"/>
              </w:tcPr>
              <w:p w14:paraId="71B80729"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25</w:t>
                </w:r>
              </w:p>
            </w:tc>
          </w:tr>
        </w:tbl>
        <w:p w14:paraId="261A98A0"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655E097D"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639EF8AB"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64B6A66A" w14:textId="77777777" w:rsidR="00090219" w:rsidRDefault="00090219" w:rsidP="009D3D7C">
          <w:pPr>
            <w:pStyle w:val="GvdeMetni21"/>
            <w:numPr>
              <w:ilvl w:val="3"/>
              <w:numId w:val="3"/>
            </w:numPr>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color w:val="000000"/>
              <w:sz w:val="24"/>
              <w:szCs w:val="24"/>
            </w:rPr>
            <w:t>KÜTÜPHANE KAYNAKLARI</w:t>
          </w:r>
        </w:p>
        <w:p w14:paraId="4E1B18BC" w14:textId="77777777" w:rsidR="00090219" w:rsidRDefault="00090219" w:rsidP="00090219">
          <w:pPr>
            <w:pStyle w:val="GvdeMetni21"/>
            <w:tabs>
              <w:tab w:val="left" w:pos="708"/>
            </w:tabs>
            <w:spacing w:line="240" w:lineRule="auto"/>
            <w:ind w:left="2160"/>
            <w:rPr>
              <w:rFonts w:asciiTheme="minorHAnsi" w:hAnsiTheme="minorHAnsi" w:cstheme="minorHAnsi"/>
              <w:b/>
              <w:color w:val="000000"/>
              <w:sz w:val="24"/>
              <w:szCs w:val="24"/>
            </w:rPr>
          </w:pPr>
          <w:r>
            <w:rPr>
              <w:rFonts w:asciiTheme="minorHAnsi" w:hAnsiTheme="minorHAnsi" w:cstheme="minorHAnsi"/>
              <w:b/>
              <w:color w:val="000000"/>
              <w:sz w:val="24"/>
              <w:szCs w:val="24"/>
            </w:rPr>
            <w:t>(SATIN ALMA VE BAĞIŞ YOLUYLA SAĞLANAN)</w:t>
          </w:r>
        </w:p>
        <w:p w14:paraId="0090B12D"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tbl>
          <w:tblPr>
            <w:tblStyle w:val="KlavuzTablo5Koyu-Vurgu51"/>
            <w:tblW w:w="0" w:type="auto"/>
            <w:tblLook w:val="04A0" w:firstRow="1" w:lastRow="0" w:firstColumn="1" w:lastColumn="0" w:noHBand="0" w:noVBand="1"/>
          </w:tblPr>
          <w:tblGrid>
            <w:gridCol w:w="1580"/>
            <w:gridCol w:w="1035"/>
            <w:gridCol w:w="1216"/>
            <w:gridCol w:w="838"/>
            <w:gridCol w:w="1188"/>
            <w:gridCol w:w="831"/>
            <w:gridCol w:w="1188"/>
            <w:gridCol w:w="1180"/>
          </w:tblGrid>
          <w:tr w:rsidR="00090219" w:rsidRPr="00B63DA6" w14:paraId="50E73DA2" w14:textId="77777777" w:rsidTr="00090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vAlign w:val="center"/>
              </w:tcPr>
              <w:p w14:paraId="49E9CCC3" w14:textId="77777777" w:rsidR="00090219" w:rsidRPr="00B63DA6" w:rsidRDefault="00090219" w:rsidP="00090219">
                <w:pPr>
                  <w:spacing w:line="300" w:lineRule="atLeast"/>
                  <w:rPr>
                    <w:rFonts w:eastAsia="Times New Roman"/>
                    <w:szCs w:val="24"/>
                  </w:rPr>
                </w:pPr>
                <w:r w:rsidRPr="00B63DA6">
                  <w:rPr>
                    <w:rFonts w:eastAsia="Times New Roman"/>
                    <w:szCs w:val="24"/>
                  </w:rPr>
                  <w:t>BİRİM ADI</w:t>
                </w:r>
              </w:p>
            </w:tc>
            <w:tc>
              <w:tcPr>
                <w:tcW w:w="1035" w:type="dxa"/>
                <w:vAlign w:val="center"/>
              </w:tcPr>
              <w:p w14:paraId="29611E46" w14:textId="77777777" w:rsidR="00090219" w:rsidRPr="00B63DA6" w:rsidRDefault="00090219" w:rsidP="00090219">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B63DA6">
                  <w:rPr>
                    <w:rFonts w:eastAsia="Times New Roman"/>
                    <w:szCs w:val="24"/>
                  </w:rPr>
                  <w:t>Basılı Kitaplar</w:t>
                </w:r>
              </w:p>
            </w:tc>
            <w:tc>
              <w:tcPr>
                <w:tcW w:w="1216" w:type="dxa"/>
                <w:vAlign w:val="center"/>
              </w:tcPr>
              <w:p w14:paraId="0DD322AC" w14:textId="77777777" w:rsidR="00090219" w:rsidRPr="00B63DA6" w:rsidRDefault="00090219" w:rsidP="00090219">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B63DA6">
                  <w:rPr>
                    <w:rFonts w:eastAsia="Times New Roman"/>
                    <w:szCs w:val="24"/>
                  </w:rPr>
                  <w:t>Elektronik Kitaplar</w:t>
                </w:r>
              </w:p>
            </w:tc>
            <w:tc>
              <w:tcPr>
                <w:tcW w:w="838" w:type="dxa"/>
                <w:vAlign w:val="center"/>
              </w:tcPr>
              <w:p w14:paraId="77E5DFA5" w14:textId="77777777" w:rsidR="00090219" w:rsidRPr="00B63DA6" w:rsidRDefault="00090219" w:rsidP="00090219">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B63DA6">
                  <w:rPr>
                    <w:rFonts w:eastAsia="Times New Roman"/>
                    <w:szCs w:val="24"/>
                  </w:rPr>
                  <w:t>Nadir Eser</w:t>
                </w:r>
              </w:p>
            </w:tc>
            <w:tc>
              <w:tcPr>
                <w:tcW w:w="1188" w:type="dxa"/>
                <w:vAlign w:val="center"/>
              </w:tcPr>
              <w:p w14:paraId="48C1C1DD" w14:textId="77777777" w:rsidR="00090219" w:rsidRPr="00B63DA6" w:rsidRDefault="00090219" w:rsidP="00090219">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B63DA6">
                  <w:rPr>
                    <w:rFonts w:eastAsia="Times New Roman"/>
                    <w:szCs w:val="24"/>
                  </w:rPr>
                  <w:t>Süreli Yayın</w:t>
                </w:r>
                <w:r>
                  <w:rPr>
                    <w:rFonts w:eastAsia="Times New Roman"/>
                    <w:szCs w:val="24"/>
                  </w:rPr>
                  <w:t xml:space="preserve"> (elektronik)</w:t>
                </w:r>
              </w:p>
            </w:tc>
            <w:tc>
              <w:tcPr>
                <w:tcW w:w="831" w:type="dxa"/>
                <w:vAlign w:val="center"/>
              </w:tcPr>
              <w:p w14:paraId="4C371E1D" w14:textId="77777777" w:rsidR="00090219" w:rsidRPr="00B63DA6" w:rsidRDefault="00090219" w:rsidP="00090219">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B63DA6">
                  <w:rPr>
                    <w:rFonts w:eastAsia="Times New Roman"/>
                    <w:szCs w:val="24"/>
                  </w:rPr>
                  <w:t>Multi Media</w:t>
                </w:r>
              </w:p>
            </w:tc>
            <w:tc>
              <w:tcPr>
                <w:tcW w:w="1188" w:type="dxa"/>
                <w:vAlign w:val="center"/>
              </w:tcPr>
              <w:p w14:paraId="798B2EC6" w14:textId="77777777" w:rsidR="00090219" w:rsidRPr="00B63DA6" w:rsidRDefault="00090219" w:rsidP="00090219">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B63DA6">
                  <w:rPr>
                    <w:rFonts w:eastAsia="Times New Roman"/>
                    <w:szCs w:val="24"/>
                  </w:rPr>
                  <w:t>Tez</w:t>
                </w:r>
                <w:r>
                  <w:rPr>
                    <w:rFonts w:eastAsia="Times New Roman"/>
                    <w:szCs w:val="24"/>
                  </w:rPr>
                  <w:t xml:space="preserve"> (elektronik)</w:t>
                </w:r>
              </w:p>
            </w:tc>
            <w:tc>
              <w:tcPr>
                <w:tcW w:w="1180" w:type="dxa"/>
                <w:vAlign w:val="center"/>
              </w:tcPr>
              <w:p w14:paraId="6B8E65E0" w14:textId="77777777" w:rsidR="00090219" w:rsidRPr="00B63DA6" w:rsidRDefault="00090219" w:rsidP="00090219">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B63DA6">
                  <w:rPr>
                    <w:rFonts w:eastAsia="Times New Roman"/>
                    <w:szCs w:val="24"/>
                  </w:rPr>
                  <w:t>TOPLAM</w:t>
                </w:r>
              </w:p>
            </w:tc>
          </w:tr>
          <w:tr w:rsidR="00090219" w:rsidRPr="00B63DA6" w14:paraId="63529088" w14:textId="77777777" w:rsidTr="0009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14:paraId="5234420C" w14:textId="77777777" w:rsidR="00090219" w:rsidRPr="00B63DA6" w:rsidRDefault="00090219" w:rsidP="00090219">
                <w:pPr>
                  <w:spacing w:line="300" w:lineRule="atLeast"/>
                  <w:rPr>
                    <w:rFonts w:eastAsia="Times New Roman"/>
                    <w:color w:val="222222"/>
                    <w:szCs w:val="24"/>
                  </w:rPr>
                </w:pPr>
                <w:r w:rsidRPr="00B63DA6">
                  <w:rPr>
                    <w:rFonts w:eastAsia="Times New Roman"/>
                    <w:color w:val="222222"/>
                    <w:szCs w:val="24"/>
                  </w:rPr>
                  <w:t>Kütüphane ve D</w:t>
                </w:r>
                <w:r>
                  <w:rPr>
                    <w:rFonts w:eastAsia="Times New Roman"/>
                    <w:color w:val="222222"/>
                    <w:szCs w:val="24"/>
                  </w:rPr>
                  <w:t>okümantasyon Daire Başkanlığı</w:t>
                </w:r>
              </w:p>
            </w:tc>
            <w:tc>
              <w:tcPr>
                <w:tcW w:w="1035" w:type="dxa"/>
                <w:vAlign w:val="center"/>
              </w:tcPr>
              <w:p w14:paraId="39D6AA2A" w14:textId="77777777" w:rsidR="00090219" w:rsidRPr="00062D59" w:rsidRDefault="00090219" w:rsidP="00090219">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Cs w:val="24"/>
                  </w:rPr>
                </w:pPr>
                <w:r w:rsidRPr="00062D59">
                  <w:rPr>
                    <w:rFonts w:eastAsia="Times New Roman"/>
                    <w:color w:val="222222"/>
                    <w:szCs w:val="24"/>
                  </w:rPr>
                  <w:t>90.414</w:t>
                </w:r>
              </w:p>
            </w:tc>
            <w:tc>
              <w:tcPr>
                <w:tcW w:w="1216" w:type="dxa"/>
                <w:vAlign w:val="center"/>
              </w:tcPr>
              <w:p w14:paraId="7B4AE4FF" w14:textId="77777777" w:rsidR="00090219" w:rsidRPr="00062D59" w:rsidRDefault="00090219" w:rsidP="00090219">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Cs w:val="24"/>
                  </w:rPr>
                </w:pPr>
                <w:r w:rsidRPr="00062D59">
                  <w:rPr>
                    <w:rFonts w:eastAsia="Times New Roman"/>
                    <w:color w:val="222222"/>
                    <w:szCs w:val="24"/>
                  </w:rPr>
                  <w:t>986.549</w:t>
                </w:r>
              </w:p>
            </w:tc>
            <w:tc>
              <w:tcPr>
                <w:tcW w:w="838" w:type="dxa"/>
                <w:vAlign w:val="center"/>
              </w:tcPr>
              <w:p w14:paraId="033FFF61" w14:textId="77777777" w:rsidR="00090219" w:rsidRPr="00062D59" w:rsidRDefault="00090219" w:rsidP="00090219">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Cs w:val="24"/>
                  </w:rPr>
                </w:pPr>
                <w:r w:rsidRPr="00062D59">
                  <w:rPr>
                    <w:rFonts w:eastAsia="Times New Roman"/>
                    <w:color w:val="222222"/>
                    <w:szCs w:val="24"/>
                  </w:rPr>
                  <w:t>532</w:t>
                </w:r>
              </w:p>
            </w:tc>
            <w:tc>
              <w:tcPr>
                <w:tcW w:w="1188" w:type="dxa"/>
                <w:vAlign w:val="center"/>
              </w:tcPr>
              <w:p w14:paraId="4934DFB7" w14:textId="77777777" w:rsidR="00090219" w:rsidRPr="00062D59" w:rsidRDefault="00090219" w:rsidP="00090219">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Cs w:val="24"/>
                  </w:rPr>
                </w:pPr>
                <w:r w:rsidRPr="00062D59">
                  <w:rPr>
                    <w:rFonts w:eastAsia="Times New Roman"/>
                    <w:color w:val="222222"/>
                    <w:szCs w:val="24"/>
                  </w:rPr>
                  <w:t>98.862</w:t>
                </w:r>
              </w:p>
            </w:tc>
            <w:tc>
              <w:tcPr>
                <w:tcW w:w="831" w:type="dxa"/>
                <w:vAlign w:val="center"/>
              </w:tcPr>
              <w:p w14:paraId="0C774128" w14:textId="77777777" w:rsidR="00090219" w:rsidRPr="00062D59" w:rsidRDefault="00090219" w:rsidP="00090219">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Cs w:val="24"/>
                  </w:rPr>
                </w:pPr>
                <w:r w:rsidRPr="00062D59">
                  <w:rPr>
                    <w:rFonts w:eastAsia="Times New Roman"/>
                    <w:color w:val="222222"/>
                    <w:szCs w:val="24"/>
                  </w:rPr>
                  <w:t>200</w:t>
                </w:r>
              </w:p>
            </w:tc>
            <w:tc>
              <w:tcPr>
                <w:tcW w:w="1188" w:type="dxa"/>
                <w:vAlign w:val="center"/>
              </w:tcPr>
              <w:p w14:paraId="560B658F" w14:textId="77777777" w:rsidR="00090219" w:rsidRPr="00062D59" w:rsidRDefault="00090219" w:rsidP="00090219">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Cs w:val="24"/>
                  </w:rPr>
                </w:pPr>
                <w:r w:rsidRPr="00062D59">
                  <w:rPr>
                    <w:rFonts w:eastAsia="Times New Roman"/>
                    <w:color w:val="222222"/>
                    <w:szCs w:val="24"/>
                  </w:rPr>
                  <w:t>3.290.802</w:t>
                </w:r>
              </w:p>
            </w:tc>
            <w:tc>
              <w:tcPr>
                <w:tcW w:w="1180" w:type="dxa"/>
                <w:vAlign w:val="center"/>
              </w:tcPr>
              <w:p w14:paraId="0E440A7A" w14:textId="77777777" w:rsidR="00090219" w:rsidRPr="00062D59" w:rsidRDefault="00090219" w:rsidP="00090219">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Cs w:val="24"/>
                  </w:rPr>
                </w:pPr>
                <w:r>
                  <w:rPr>
                    <w:rFonts w:eastAsia="Times New Roman"/>
                    <w:color w:val="222222"/>
                    <w:szCs w:val="24"/>
                  </w:rPr>
                  <w:t>4.467.359</w:t>
                </w:r>
              </w:p>
            </w:tc>
          </w:tr>
        </w:tbl>
        <w:p w14:paraId="717FA3AB"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48B6D766"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29723CB2"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1E8F4DEF"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7AAD986C"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70BD55D3"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2A9283C1"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51D53F94"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tbl>
          <w:tblPr>
            <w:tblStyle w:val="KlavuzTablo5Koyu-Vurgu51"/>
            <w:tblW w:w="9351" w:type="dxa"/>
            <w:tblLayout w:type="fixed"/>
            <w:tblLook w:val="04A0" w:firstRow="1" w:lastRow="0" w:firstColumn="1" w:lastColumn="0" w:noHBand="0" w:noVBand="1"/>
          </w:tblPr>
          <w:tblGrid>
            <w:gridCol w:w="699"/>
            <w:gridCol w:w="6242"/>
            <w:gridCol w:w="2410"/>
          </w:tblGrid>
          <w:tr w:rsidR="00090219" w:rsidRPr="004C207B" w14:paraId="2037DCF5" w14:textId="77777777" w:rsidTr="00090219">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941" w:type="dxa"/>
                <w:gridSpan w:val="2"/>
                <w:shd w:val="clear" w:color="auto" w:fill="DEEAF6"/>
                <w:hideMark/>
              </w:tcPr>
              <w:p w14:paraId="7CF50101"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A</w:t>
                </w:r>
                <w:r>
                  <w:rPr>
                    <w:rFonts w:asciiTheme="minorHAnsi" w:hAnsiTheme="minorHAnsi" w:cstheme="minorHAnsi"/>
                    <w:color w:val="000000"/>
                    <w:sz w:val="23"/>
                    <w:szCs w:val="23"/>
                  </w:rPr>
                  <w:t>bone Olunan Veri Tabanları (2024</w:t>
                </w:r>
                <w:r w:rsidRPr="004C207B">
                  <w:rPr>
                    <w:rFonts w:asciiTheme="minorHAnsi" w:hAnsiTheme="minorHAnsi" w:cstheme="minorHAnsi"/>
                    <w:color w:val="000000"/>
                    <w:sz w:val="23"/>
                    <w:szCs w:val="23"/>
                  </w:rPr>
                  <w:t xml:space="preserve"> Yılı)</w:t>
                </w:r>
              </w:p>
            </w:tc>
            <w:tc>
              <w:tcPr>
                <w:tcW w:w="2410" w:type="dxa"/>
                <w:shd w:val="clear" w:color="auto" w:fill="DEEAF6"/>
              </w:tcPr>
              <w:p w14:paraId="5E34874F" w14:textId="77777777" w:rsidR="00090219" w:rsidRPr="004C207B" w:rsidRDefault="00090219" w:rsidP="000902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000000"/>
                    <w:sz w:val="23"/>
                    <w:szCs w:val="23"/>
                  </w:rPr>
                </w:pPr>
                <w:r>
                  <w:rPr>
                    <w:rFonts w:cstheme="minorHAnsi"/>
                    <w:color w:val="000000"/>
                    <w:sz w:val="23"/>
                    <w:szCs w:val="23"/>
                  </w:rPr>
                  <w:t>Abonelik Süresi</w:t>
                </w:r>
              </w:p>
            </w:tc>
          </w:tr>
          <w:tr w:rsidR="00090219" w:rsidRPr="004C207B" w14:paraId="0CC026F0"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1A247521"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1 </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03AE2977" w14:textId="77777777" w:rsidR="00090219" w:rsidRPr="000D71A7"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2"/>
                    <w:szCs w:val="22"/>
                  </w:rPr>
                </w:pPr>
                <w:r w:rsidRPr="000D71A7">
                  <w:rPr>
                    <w:color w:val="000000"/>
                    <w:sz w:val="22"/>
                    <w:szCs w:val="22"/>
                  </w:rPr>
                  <w:t>EBSCO – EDS (</w:t>
                </w:r>
                <w:proofErr w:type="spellStart"/>
                <w:r w:rsidRPr="000D71A7">
                  <w:rPr>
                    <w:color w:val="000000"/>
                    <w:sz w:val="22"/>
                    <w:szCs w:val="22"/>
                  </w:rPr>
                  <w:t>Ebsco</w:t>
                </w:r>
                <w:proofErr w:type="spellEnd"/>
                <w:r w:rsidRPr="000D71A7">
                  <w:rPr>
                    <w:color w:val="000000"/>
                    <w:sz w:val="22"/>
                    <w:szCs w:val="22"/>
                  </w:rPr>
                  <w:t xml:space="preserve"> </w:t>
                </w:r>
                <w:proofErr w:type="spellStart"/>
                <w:r w:rsidRPr="000D71A7">
                  <w:rPr>
                    <w:color w:val="000000"/>
                    <w:sz w:val="22"/>
                    <w:szCs w:val="22"/>
                  </w:rPr>
                  <w:t>Discovery</w:t>
                </w:r>
                <w:proofErr w:type="spellEnd"/>
                <w:r w:rsidRPr="000D71A7">
                  <w:rPr>
                    <w:color w:val="000000"/>
                    <w:sz w:val="22"/>
                    <w:szCs w:val="22"/>
                  </w:rPr>
                  <w:t xml:space="preserve"> Service)</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4B796FBB"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12268033"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42A27C09"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2 </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7D3D9C" w14:textId="77777777" w:rsidR="00090219" w:rsidRPr="000D71A7"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2"/>
                    <w:szCs w:val="22"/>
                  </w:rPr>
                </w:pPr>
                <w:r w:rsidRPr="000D71A7">
                  <w:rPr>
                    <w:color w:val="000000"/>
                    <w:sz w:val="22"/>
                    <w:szCs w:val="22"/>
                  </w:rPr>
                  <w:t>EBSCO – E-</w:t>
                </w:r>
                <w:proofErr w:type="spellStart"/>
                <w:r w:rsidRPr="000D71A7">
                  <w:rPr>
                    <w:color w:val="000000"/>
                    <w:sz w:val="22"/>
                    <w:szCs w:val="22"/>
                  </w:rPr>
                  <w:t>Book</w:t>
                </w:r>
                <w:proofErr w:type="spellEnd"/>
                <w:r w:rsidRPr="000D71A7">
                  <w:rPr>
                    <w:color w:val="000000"/>
                    <w:sz w:val="22"/>
                    <w:szCs w:val="22"/>
                  </w:rPr>
                  <w:t xml:space="preserve"> Subscription </w:t>
                </w:r>
                <w:proofErr w:type="spellStart"/>
                <w:r w:rsidRPr="000D71A7">
                  <w:rPr>
                    <w:color w:val="000000"/>
                    <w:sz w:val="22"/>
                    <w:szCs w:val="22"/>
                  </w:rPr>
                  <w:t>Super</w:t>
                </w:r>
                <w:proofErr w:type="spellEnd"/>
                <w:r w:rsidRPr="000D71A7">
                  <w:rPr>
                    <w:color w:val="000000"/>
                    <w:sz w:val="22"/>
                    <w:szCs w:val="22"/>
                  </w:rPr>
                  <w:t xml:space="preserve"> Collection</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B1696E"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42839DA1"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6A10D2D5"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3 </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227518F6" w14:textId="77777777" w:rsidR="00090219" w:rsidRPr="000D71A7"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2"/>
                    <w:szCs w:val="22"/>
                  </w:rPr>
                </w:pPr>
                <w:r w:rsidRPr="000D71A7">
                  <w:rPr>
                    <w:color w:val="000000"/>
                    <w:sz w:val="22"/>
                    <w:szCs w:val="22"/>
                  </w:rPr>
                  <w:t xml:space="preserve">EBSCO – </w:t>
                </w:r>
                <w:proofErr w:type="spellStart"/>
                <w:r w:rsidRPr="000D71A7">
                  <w:rPr>
                    <w:color w:val="000000"/>
                    <w:sz w:val="22"/>
                    <w:szCs w:val="22"/>
                  </w:rPr>
                  <w:t>HiperKitap</w:t>
                </w:r>
                <w:proofErr w:type="spellEnd"/>
                <w:r w:rsidRPr="000D71A7">
                  <w:rPr>
                    <w:color w:val="000000"/>
                    <w:sz w:val="22"/>
                    <w:szCs w:val="22"/>
                  </w:rPr>
                  <w:t xml:space="preserve"> e-</w:t>
                </w:r>
                <w:proofErr w:type="spellStart"/>
                <w:r w:rsidRPr="000D71A7">
                  <w:rPr>
                    <w:color w:val="000000"/>
                    <w:sz w:val="22"/>
                    <w:szCs w:val="22"/>
                  </w:rPr>
                  <w:t>book</w:t>
                </w:r>
                <w:proofErr w:type="spellEnd"/>
                <w:r w:rsidRPr="000D71A7">
                  <w:rPr>
                    <w:color w:val="000000"/>
                    <w:sz w:val="22"/>
                    <w:szCs w:val="22"/>
                  </w:rPr>
                  <w:t xml:space="preserve"> veri tabanı</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014B5835"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1655E225"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4E43020E"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4 </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B2ACD9" w14:textId="77777777" w:rsidR="00090219" w:rsidRPr="000D71A7"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2"/>
                    <w:szCs w:val="22"/>
                  </w:rPr>
                </w:pPr>
                <w:proofErr w:type="spellStart"/>
                <w:r w:rsidRPr="000D71A7">
                  <w:rPr>
                    <w:color w:val="000000"/>
                    <w:sz w:val="22"/>
                    <w:szCs w:val="22"/>
                  </w:rPr>
                  <w:t>ProQuest</w:t>
                </w:r>
                <w:proofErr w:type="spellEnd"/>
                <w:r w:rsidRPr="000D71A7">
                  <w:rPr>
                    <w:color w:val="000000"/>
                    <w:sz w:val="22"/>
                    <w:szCs w:val="22"/>
                  </w:rPr>
                  <w:t xml:space="preserve"> – E-</w:t>
                </w:r>
                <w:proofErr w:type="spellStart"/>
                <w:r w:rsidRPr="000D71A7">
                  <w:rPr>
                    <w:color w:val="000000"/>
                    <w:sz w:val="22"/>
                    <w:szCs w:val="22"/>
                  </w:rPr>
                  <w:t>Book</w:t>
                </w:r>
                <w:proofErr w:type="spellEnd"/>
                <w:r w:rsidRPr="000D71A7">
                  <w:rPr>
                    <w:color w:val="000000"/>
                    <w:sz w:val="22"/>
                    <w:szCs w:val="22"/>
                  </w:rPr>
                  <w:t xml:space="preserve"> Central </w:t>
                </w:r>
                <w:proofErr w:type="spellStart"/>
                <w:r w:rsidRPr="000D71A7">
                  <w:rPr>
                    <w:color w:val="000000"/>
                    <w:sz w:val="22"/>
                    <w:szCs w:val="22"/>
                  </w:rPr>
                  <w:t>Academic</w:t>
                </w:r>
                <w:proofErr w:type="spellEnd"/>
                <w:r w:rsidRPr="000D71A7">
                  <w:rPr>
                    <w:color w:val="000000"/>
                    <w:sz w:val="22"/>
                    <w:szCs w:val="22"/>
                  </w:rPr>
                  <w:t xml:space="preserve"> Complete</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9DF1E7"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2B76727A"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77D153E5"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5 </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348C69B5" w14:textId="77777777" w:rsidR="00090219" w:rsidRPr="000D71A7"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2"/>
                    <w:szCs w:val="22"/>
                  </w:rPr>
                </w:pPr>
                <w:r w:rsidRPr="000D71A7">
                  <w:rPr>
                    <w:color w:val="000000"/>
                    <w:sz w:val="22"/>
                    <w:szCs w:val="22"/>
                  </w:rPr>
                  <w:t>VETİS – Kampus dışı erişim ve istatistik veri tabanı</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09C025CA" w14:textId="77777777" w:rsidR="00090219"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0458FEBF"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7A127FB8"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6 </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BAA809" w14:textId="77777777" w:rsidR="00090219" w:rsidRPr="000D71A7"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2"/>
                    <w:szCs w:val="22"/>
                  </w:rPr>
                </w:pPr>
                <w:r w:rsidRPr="000D71A7">
                  <w:rPr>
                    <w:color w:val="000000"/>
                    <w:sz w:val="22"/>
                    <w:szCs w:val="22"/>
                  </w:rPr>
                  <w:t>Akademik TV</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D3437"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100C328A"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653193EA"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7 </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3A04707E" w14:textId="77777777" w:rsidR="00090219" w:rsidRPr="000D71A7"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0D71A7">
                  <w:rPr>
                    <w:color w:val="000000"/>
                    <w:sz w:val="22"/>
                    <w:szCs w:val="22"/>
                  </w:rPr>
                  <w:t>BookCites</w:t>
                </w:r>
                <w:proofErr w:type="spellEnd"/>
                <w:r w:rsidRPr="000D71A7">
                  <w:rPr>
                    <w:color w:val="000000"/>
                    <w:sz w:val="22"/>
                    <w:szCs w:val="22"/>
                  </w:rPr>
                  <w:t xml:space="preserve"> – Türkçe Kitap Atıfları</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575C6E9C"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6EA3559B"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3EFB7FC5"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8</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6185C7" w14:textId="77777777" w:rsidR="00090219" w:rsidRPr="000D71A7"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2"/>
                    <w:szCs w:val="22"/>
                  </w:rPr>
                </w:pPr>
                <w:r w:rsidRPr="000D71A7">
                  <w:rPr>
                    <w:color w:val="000000"/>
                    <w:sz w:val="22"/>
                    <w:szCs w:val="22"/>
                  </w:rPr>
                  <w:t>SOBİAD – Atıf Dizini</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55FBA3"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0941753F"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0B1820C2"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9</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37AD7949" w14:textId="77777777" w:rsidR="00090219" w:rsidRPr="000D71A7"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0D71A7">
                  <w:rPr>
                    <w:color w:val="000000"/>
                    <w:sz w:val="22"/>
                    <w:szCs w:val="22"/>
                  </w:rPr>
                  <w:t>AsosIndeks</w:t>
                </w:r>
                <w:proofErr w:type="spellEnd"/>
                <w:r w:rsidRPr="000D71A7">
                  <w:rPr>
                    <w:color w:val="000000"/>
                    <w:sz w:val="22"/>
                    <w:szCs w:val="22"/>
                  </w:rPr>
                  <w:t xml:space="preserve"> </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1512B1F3"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7145E4EC"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2F3BADAE"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10</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82C41B" w14:textId="77777777" w:rsidR="00090219" w:rsidRPr="000D71A7"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2"/>
                    <w:szCs w:val="22"/>
                  </w:rPr>
                </w:pPr>
                <w:r w:rsidRPr="000D71A7">
                  <w:rPr>
                    <w:color w:val="000000"/>
                    <w:sz w:val="22"/>
                    <w:szCs w:val="22"/>
                  </w:rPr>
                  <w:t>Akademik Sunum</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A9F5C1"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32BB2598"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216C1CA9"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11</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4B943AAA" w14:textId="77777777" w:rsidR="00090219" w:rsidRPr="000D71A7"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0D71A7">
                  <w:rPr>
                    <w:color w:val="000000"/>
                    <w:sz w:val="22"/>
                    <w:szCs w:val="22"/>
                  </w:rPr>
                  <w:t>Lexpera</w:t>
                </w:r>
                <w:proofErr w:type="spellEnd"/>
                <w:r w:rsidRPr="000D71A7">
                  <w:rPr>
                    <w:color w:val="000000"/>
                    <w:sz w:val="22"/>
                    <w:szCs w:val="22"/>
                  </w:rPr>
                  <w:t xml:space="preserve"> Pro+ Hukuk (Dergi ve Kitapları)</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109B593D"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18EA4017"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509E070B" w14:textId="77777777" w:rsidR="00090219" w:rsidRPr="004C207B" w:rsidRDefault="00090219" w:rsidP="00090219">
                <w:pPr>
                  <w:autoSpaceDE w:val="0"/>
                  <w:autoSpaceDN w:val="0"/>
                  <w:adjustRightInd w:val="0"/>
                  <w:rPr>
                    <w:rFonts w:cstheme="minorHAnsi"/>
                    <w:color w:val="000000"/>
                    <w:sz w:val="23"/>
                    <w:szCs w:val="23"/>
                  </w:rPr>
                </w:pPr>
                <w:r>
                  <w:rPr>
                    <w:rFonts w:cstheme="minorHAnsi"/>
                    <w:color w:val="000000"/>
                    <w:sz w:val="23"/>
                    <w:szCs w:val="23"/>
                  </w:rPr>
                  <w:t>12</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810E21" w14:textId="77777777" w:rsidR="00090219" w:rsidRPr="000D71A7"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2"/>
                    <w:szCs w:val="22"/>
                  </w:rPr>
                </w:pPr>
                <w:r w:rsidRPr="000D71A7">
                  <w:rPr>
                    <w:color w:val="000000"/>
                    <w:sz w:val="22"/>
                    <w:szCs w:val="22"/>
                  </w:rPr>
                  <w:t>Legal Hukuk (Dergi ve Kitapları)</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7FFB9"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12FCDDD0"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6DA96AB3" w14:textId="77777777" w:rsidR="00090219" w:rsidRPr="004C207B" w:rsidRDefault="00090219" w:rsidP="00090219">
                <w:pPr>
                  <w:autoSpaceDE w:val="0"/>
                  <w:autoSpaceDN w:val="0"/>
                  <w:adjustRightInd w:val="0"/>
                  <w:rPr>
                    <w:rFonts w:cstheme="minorHAnsi"/>
                    <w:color w:val="000000"/>
                    <w:sz w:val="23"/>
                    <w:szCs w:val="23"/>
                  </w:rPr>
                </w:pPr>
                <w:r>
                  <w:rPr>
                    <w:rFonts w:cstheme="minorHAnsi"/>
                    <w:color w:val="000000"/>
                    <w:sz w:val="23"/>
                    <w:szCs w:val="23"/>
                  </w:rPr>
                  <w:t>13</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176F45A6" w14:textId="77777777" w:rsidR="00090219" w:rsidRPr="000D71A7"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2"/>
                    <w:szCs w:val="22"/>
                  </w:rPr>
                </w:pPr>
                <w:r w:rsidRPr="000D71A7">
                  <w:rPr>
                    <w:color w:val="000000"/>
                    <w:sz w:val="22"/>
                    <w:szCs w:val="22"/>
                  </w:rPr>
                  <w:t>SAGE – Prem2023 – e-dergi veri tabanı</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22CFA515"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7E236DDC"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09D63D79" w14:textId="77777777" w:rsidR="00090219" w:rsidRPr="004C207B" w:rsidRDefault="00090219" w:rsidP="00090219">
                <w:pPr>
                  <w:autoSpaceDE w:val="0"/>
                  <w:autoSpaceDN w:val="0"/>
                  <w:adjustRightInd w:val="0"/>
                  <w:rPr>
                    <w:rFonts w:cstheme="minorHAnsi"/>
                    <w:color w:val="000000"/>
                    <w:sz w:val="23"/>
                    <w:szCs w:val="23"/>
                  </w:rPr>
                </w:pPr>
                <w:r>
                  <w:rPr>
                    <w:rFonts w:cstheme="minorHAnsi"/>
                    <w:color w:val="000000"/>
                    <w:sz w:val="23"/>
                    <w:szCs w:val="23"/>
                  </w:rPr>
                  <w:t>14</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0F450" w14:textId="77777777" w:rsidR="00090219" w:rsidRPr="000D71A7"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2"/>
                    <w:szCs w:val="22"/>
                  </w:rPr>
                </w:pPr>
                <w:r w:rsidRPr="000D71A7">
                  <w:rPr>
                    <w:color w:val="000000"/>
                    <w:sz w:val="22"/>
                    <w:szCs w:val="22"/>
                  </w:rPr>
                  <w:t>Vergi Dünyası Dergisi İnternet Aboneliği (43 yıllık makale arşivi ile)</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A9AB74"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31934DB3"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303A8057" w14:textId="77777777" w:rsidR="00090219" w:rsidRPr="004C207B" w:rsidRDefault="00090219" w:rsidP="00090219">
                <w:pPr>
                  <w:autoSpaceDE w:val="0"/>
                  <w:autoSpaceDN w:val="0"/>
                  <w:adjustRightInd w:val="0"/>
                  <w:rPr>
                    <w:rFonts w:cstheme="minorHAnsi"/>
                    <w:color w:val="000000"/>
                    <w:sz w:val="23"/>
                    <w:szCs w:val="23"/>
                  </w:rPr>
                </w:pPr>
                <w:r>
                  <w:rPr>
                    <w:rFonts w:cstheme="minorHAnsi"/>
                    <w:color w:val="000000"/>
                    <w:sz w:val="23"/>
                    <w:szCs w:val="23"/>
                  </w:rPr>
                  <w:t>15</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4F5A6757" w14:textId="77777777" w:rsidR="00090219" w:rsidRPr="000D71A7"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0D71A7">
                  <w:rPr>
                    <w:color w:val="000000"/>
                    <w:sz w:val="22"/>
                    <w:szCs w:val="22"/>
                  </w:rPr>
                  <w:t>Lehçediz</w:t>
                </w:r>
                <w:proofErr w:type="spellEnd"/>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14:paraId="5A3B575C"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5EE7465B"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7B18875E" w14:textId="77777777" w:rsidR="00090219" w:rsidRPr="004C207B" w:rsidRDefault="00090219" w:rsidP="00090219">
                <w:pPr>
                  <w:autoSpaceDE w:val="0"/>
                  <w:autoSpaceDN w:val="0"/>
                  <w:adjustRightInd w:val="0"/>
                  <w:rPr>
                    <w:rFonts w:cstheme="minorHAnsi"/>
                    <w:color w:val="000000"/>
                    <w:sz w:val="23"/>
                    <w:szCs w:val="23"/>
                  </w:rPr>
                </w:pPr>
                <w:r>
                  <w:rPr>
                    <w:rFonts w:cstheme="minorHAnsi"/>
                    <w:color w:val="000000"/>
                    <w:sz w:val="23"/>
                    <w:szCs w:val="23"/>
                  </w:rPr>
                  <w:t>16</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E1BF4" w14:textId="77777777" w:rsidR="00090219" w:rsidRPr="000D71A7"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2"/>
                    <w:szCs w:val="22"/>
                  </w:rPr>
                </w:pPr>
                <w:proofErr w:type="spellStart"/>
                <w:r w:rsidRPr="000D71A7">
                  <w:rPr>
                    <w:color w:val="000000"/>
                    <w:sz w:val="22"/>
                    <w:szCs w:val="22"/>
                  </w:rPr>
                  <w:t>Ayeum</w:t>
                </w:r>
                <w:proofErr w:type="spellEnd"/>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5354C0"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3"/>
                    <w:szCs w:val="23"/>
                  </w:rPr>
                </w:pPr>
                <w:r>
                  <w:rPr>
                    <w:color w:val="000000"/>
                  </w:rPr>
                  <w:t>Yıllık</w:t>
                </w:r>
              </w:p>
            </w:tc>
          </w:tr>
          <w:tr w:rsidR="00090219" w:rsidRPr="004C207B" w14:paraId="078CC965"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6982ED98" w14:textId="77777777" w:rsidR="00090219" w:rsidRDefault="00090219" w:rsidP="00090219">
                <w:pPr>
                  <w:autoSpaceDE w:val="0"/>
                  <w:autoSpaceDN w:val="0"/>
                  <w:adjustRightInd w:val="0"/>
                  <w:rPr>
                    <w:rFonts w:cstheme="minorHAnsi"/>
                    <w:color w:val="000000"/>
                    <w:sz w:val="23"/>
                    <w:szCs w:val="23"/>
                  </w:rPr>
                </w:pPr>
                <w:r>
                  <w:rPr>
                    <w:rFonts w:cstheme="minorHAnsi"/>
                    <w:color w:val="000000"/>
                    <w:sz w:val="23"/>
                    <w:szCs w:val="23"/>
                  </w:rPr>
                  <w:t>17</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E1C692" w14:textId="77777777" w:rsidR="00090219" w:rsidRPr="000D71A7"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sidRPr="000D71A7">
                  <w:rPr>
                    <w:color w:val="000000"/>
                    <w:sz w:val="22"/>
                    <w:szCs w:val="22"/>
                  </w:rPr>
                  <w:t>İdealOnline</w:t>
                </w:r>
                <w:proofErr w:type="spellEnd"/>
                <w:r w:rsidRPr="000D71A7">
                  <w:rPr>
                    <w:color w:val="000000"/>
                    <w:sz w:val="22"/>
                    <w:szCs w:val="22"/>
                  </w:rPr>
                  <w:t xml:space="preserve"> Din Bilimleri Veri Tabanı</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BAD87" w14:textId="77777777" w:rsidR="00090219"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rPr>
                </w:pPr>
                <w:r>
                  <w:rPr>
                    <w:color w:val="000000"/>
                  </w:rPr>
                  <w:t>Yıllık</w:t>
                </w:r>
              </w:p>
            </w:tc>
          </w:tr>
          <w:tr w:rsidR="00090219" w:rsidRPr="004C207B" w14:paraId="3F5EBD94"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3F16E7C1" w14:textId="77777777" w:rsidR="00090219" w:rsidRDefault="00090219" w:rsidP="00090219">
                <w:pPr>
                  <w:autoSpaceDE w:val="0"/>
                  <w:autoSpaceDN w:val="0"/>
                  <w:adjustRightInd w:val="0"/>
                  <w:rPr>
                    <w:rFonts w:cstheme="minorHAnsi"/>
                    <w:color w:val="000000"/>
                    <w:sz w:val="23"/>
                    <w:szCs w:val="23"/>
                  </w:rPr>
                </w:pPr>
                <w:r>
                  <w:rPr>
                    <w:rFonts w:cstheme="minorHAnsi"/>
                    <w:color w:val="000000"/>
                    <w:sz w:val="23"/>
                    <w:szCs w:val="23"/>
                  </w:rPr>
                  <w:t>18</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C5BC90" w14:textId="77777777" w:rsidR="00090219" w:rsidRPr="000D71A7"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2"/>
                    <w:szCs w:val="22"/>
                  </w:rPr>
                </w:pPr>
                <w:proofErr w:type="spellStart"/>
                <w:r w:rsidRPr="000D71A7">
                  <w:rPr>
                    <w:color w:val="000000"/>
                    <w:sz w:val="22"/>
                    <w:szCs w:val="22"/>
                  </w:rPr>
                  <w:t>İdealOnline</w:t>
                </w:r>
                <w:proofErr w:type="spellEnd"/>
                <w:r w:rsidRPr="000D71A7">
                  <w:rPr>
                    <w:color w:val="000000"/>
                    <w:sz w:val="22"/>
                    <w:szCs w:val="22"/>
                  </w:rPr>
                  <w:t xml:space="preserve"> Tıp </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DFDE44" w14:textId="77777777" w:rsidR="00090219"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rPr>
                </w:pPr>
                <w:r>
                  <w:rPr>
                    <w:color w:val="000000"/>
                  </w:rPr>
                  <w:t>Yıllık</w:t>
                </w:r>
              </w:p>
            </w:tc>
          </w:tr>
          <w:tr w:rsidR="00090219" w:rsidRPr="004C207B" w14:paraId="59290F96"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309BBFBE" w14:textId="77777777" w:rsidR="00090219" w:rsidRDefault="00090219" w:rsidP="00090219">
                <w:pPr>
                  <w:autoSpaceDE w:val="0"/>
                  <w:autoSpaceDN w:val="0"/>
                  <w:adjustRightInd w:val="0"/>
                  <w:rPr>
                    <w:rFonts w:cstheme="minorHAnsi"/>
                    <w:color w:val="000000"/>
                    <w:sz w:val="23"/>
                    <w:szCs w:val="23"/>
                  </w:rPr>
                </w:pPr>
                <w:r>
                  <w:rPr>
                    <w:rFonts w:cstheme="minorHAnsi"/>
                    <w:color w:val="000000"/>
                    <w:sz w:val="23"/>
                    <w:szCs w:val="23"/>
                  </w:rPr>
                  <w:t>19</w:t>
                </w:r>
              </w:p>
            </w:tc>
            <w:tc>
              <w:tcPr>
                <w:tcW w:w="6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17A1DB" w14:textId="77777777" w:rsidR="00090219"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2"/>
                  </w:rPr>
                </w:pPr>
                <w:proofErr w:type="spellStart"/>
                <w:r>
                  <w:rPr>
                    <w:rFonts w:eastAsiaTheme="minorHAnsi"/>
                    <w:color w:val="000000"/>
                    <w:sz w:val="22"/>
                  </w:rPr>
                  <w:t>İdealOnline</w:t>
                </w:r>
                <w:proofErr w:type="spellEnd"/>
                <w:r>
                  <w:rPr>
                    <w:rFonts w:eastAsiaTheme="minorHAnsi"/>
                    <w:color w:val="000000"/>
                    <w:sz w:val="22"/>
                  </w:rPr>
                  <w:t xml:space="preserve"> – e-dergi veri tabanı</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A9337D" w14:textId="77777777" w:rsidR="00090219"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rPr>
                </w:pPr>
                <w:r>
                  <w:rPr>
                    <w:color w:val="000000"/>
                  </w:rPr>
                  <w:t>Yıllık</w:t>
                </w:r>
              </w:p>
            </w:tc>
          </w:tr>
        </w:tbl>
        <w:p w14:paraId="1747CAC8"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383B139A"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4D6BD695"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tbl>
          <w:tblPr>
            <w:tblStyle w:val="KlavuzTablo5Koyu-Vurgu51"/>
            <w:tblW w:w="9386" w:type="dxa"/>
            <w:tblLayout w:type="fixed"/>
            <w:tblLook w:val="04A0" w:firstRow="1" w:lastRow="0" w:firstColumn="1" w:lastColumn="0" w:noHBand="0" w:noVBand="1"/>
          </w:tblPr>
          <w:tblGrid>
            <w:gridCol w:w="699"/>
            <w:gridCol w:w="8687"/>
          </w:tblGrid>
          <w:tr w:rsidR="00090219" w:rsidRPr="004C207B" w14:paraId="4127F111" w14:textId="77777777" w:rsidTr="00090219">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9386" w:type="dxa"/>
                <w:gridSpan w:val="2"/>
                <w:shd w:val="clear" w:color="auto" w:fill="DEEAF6"/>
                <w:hideMark/>
              </w:tcPr>
              <w:p w14:paraId="3D13F197" w14:textId="4C4EC085"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TÜBİTAK EKUAL Kapsamın</w:t>
                </w:r>
                <w:r>
                  <w:rPr>
                    <w:rFonts w:asciiTheme="minorHAnsi" w:hAnsiTheme="minorHAnsi" w:cstheme="minorHAnsi"/>
                    <w:color w:val="000000"/>
                    <w:sz w:val="23"/>
                    <w:szCs w:val="23"/>
                  </w:rPr>
                  <w:t>da Sağlanan Veri Tabanları (202</w:t>
                </w:r>
                <w:r w:rsidR="00C65B1A">
                  <w:rPr>
                    <w:rFonts w:asciiTheme="minorHAnsi" w:hAnsiTheme="minorHAnsi" w:cstheme="minorHAnsi"/>
                    <w:color w:val="000000"/>
                    <w:sz w:val="23"/>
                    <w:szCs w:val="23"/>
                  </w:rPr>
                  <w:t>4</w:t>
                </w:r>
                <w:r w:rsidRPr="004C207B">
                  <w:rPr>
                    <w:rFonts w:asciiTheme="minorHAnsi" w:hAnsiTheme="minorHAnsi" w:cstheme="minorHAnsi"/>
                    <w:color w:val="000000"/>
                    <w:sz w:val="23"/>
                    <w:szCs w:val="23"/>
                  </w:rPr>
                  <w:t>)</w:t>
                </w:r>
              </w:p>
            </w:tc>
          </w:tr>
          <w:tr w:rsidR="00090219" w:rsidRPr="004C207B" w14:paraId="2DA7D4D8"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3457F065"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1 </w:t>
                </w:r>
              </w:p>
            </w:tc>
            <w:tc>
              <w:tcPr>
                <w:tcW w:w="8687" w:type="dxa"/>
                <w:shd w:val="clear" w:color="auto" w:fill="DEEAF6"/>
              </w:tcPr>
              <w:p w14:paraId="2CAE16A7"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3"/>
                    <w:szCs w:val="23"/>
                  </w:rPr>
                </w:pPr>
                <w:proofErr w:type="spellStart"/>
                <w:r>
                  <w:rPr>
                    <w:rFonts w:asciiTheme="minorHAnsi" w:hAnsiTheme="minorHAnsi" w:cstheme="minorHAnsi"/>
                    <w:color w:val="000000"/>
                    <w:sz w:val="23"/>
                    <w:szCs w:val="23"/>
                  </w:rPr>
                  <w:t>Annual</w:t>
                </w:r>
                <w:proofErr w:type="spellEnd"/>
                <w:r>
                  <w:rPr>
                    <w:rFonts w:asciiTheme="minorHAnsi" w:hAnsiTheme="minorHAnsi" w:cstheme="minorHAnsi"/>
                    <w:color w:val="000000"/>
                    <w:sz w:val="23"/>
                    <w:szCs w:val="23"/>
                  </w:rPr>
                  <w:t xml:space="preserve"> </w:t>
                </w:r>
                <w:proofErr w:type="spellStart"/>
                <w:r>
                  <w:rPr>
                    <w:rFonts w:asciiTheme="minorHAnsi" w:hAnsiTheme="minorHAnsi" w:cstheme="minorHAnsi"/>
                    <w:color w:val="000000"/>
                    <w:sz w:val="23"/>
                    <w:szCs w:val="23"/>
                  </w:rPr>
                  <w:t>Reviews</w:t>
                </w:r>
                <w:proofErr w:type="spellEnd"/>
              </w:p>
            </w:tc>
          </w:tr>
          <w:tr w:rsidR="00090219" w:rsidRPr="004C207B" w14:paraId="33FBB9FC"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1A9D2396" w14:textId="77777777" w:rsidR="00090219" w:rsidRPr="004C207B" w:rsidRDefault="00090219" w:rsidP="00090219">
                <w:pPr>
                  <w:autoSpaceDE w:val="0"/>
                  <w:autoSpaceDN w:val="0"/>
                  <w:adjustRightInd w:val="0"/>
                  <w:rPr>
                    <w:rFonts w:cstheme="minorHAnsi"/>
                    <w:color w:val="000000"/>
                    <w:sz w:val="23"/>
                    <w:szCs w:val="23"/>
                  </w:rPr>
                </w:pPr>
                <w:r>
                  <w:rPr>
                    <w:rFonts w:cstheme="minorHAnsi"/>
                    <w:color w:val="000000"/>
                    <w:sz w:val="23"/>
                    <w:szCs w:val="23"/>
                  </w:rPr>
                  <w:t>2</w:t>
                </w:r>
              </w:p>
            </w:tc>
            <w:tc>
              <w:tcPr>
                <w:tcW w:w="8687" w:type="dxa"/>
                <w:shd w:val="clear" w:color="auto" w:fill="DEEAF6"/>
              </w:tcPr>
              <w:p w14:paraId="196ADF0D"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3"/>
                    <w:szCs w:val="23"/>
                  </w:rPr>
                </w:pPr>
                <w:r>
                  <w:rPr>
                    <w:rFonts w:cstheme="minorHAnsi"/>
                    <w:color w:val="000000"/>
                    <w:sz w:val="23"/>
                    <w:szCs w:val="23"/>
                  </w:rPr>
                  <w:t>CAB</w:t>
                </w:r>
              </w:p>
            </w:tc>
          </w:tr>
          <w:tr w:rsidR="00090219" w:rsidRPr="004C207B" w14:paraId="32168F04"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5B1ABE3B"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3 </w:t>
                </w:r>
              </w:p>
            </w:tc>
            <w:tc>
              <w:tcPr>
                <w:tcW w:w="8687" w:type="dxa"/>
                <w:shd w:val="clear" w:color="auto" w:fill="DEEAF6"/>
              </w:tcPr>
              <w:p w14:paraId="2C00B46D"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3"/>
                    <w:szCs w:val="23"/>
                  </w:rPr>
                </w:pPr>
                <w:r w:rsidRPr="004C207B">
                  <w:rPr>
                    <w:rFonts w:asciiTheme="minorHAnsi" w:hAnsiTheme="minorHAnsi" w:cstheme="minorHAnsi"/>
                    <w:color w:val="000000"/>
                    <w:sz w:val="23"/>
                    <w:szCs w:val="23"/>
                  </w:rPr>
                  <w:t>EBSCOHOST</w:t>
                </w:r>
              </w:p>
            </w:tc>
          </w:tr>
          <w:tr w:rsidR="00090219" w:rsidRPr="004C207B" w14:paraId="768720D2"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267968FE"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4 </w:t>
                </w:r>
              </w:p>
            </w:tc>
            <w:tc>
              <w:tcPr>
                <w:tcW w:w="8687" w:type="dxa"/>
                <w:shd w:val="clear" w:color="auto" w:fill="DEEAF6"/>
              </w:tcPr>
              <w:p w14:paraId="1ABD9844"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3"/>
                    <w:szCs w:val="23"/>
                  </w:rPr>
                </w:pPr>
                <w:proofErr w:type="spellStart"/>
                <w:r w:rsidRPr="004C207B">
                  <w:rPr>
                    <w:rFonts w:asciiTheme="minorHAnsi" w:hAnsiTheme="minorHAnsi" w:cstheme="minorHAnsi"/>
                    <w:color w:val="000000"/>
                    <w:sz w:val="23"/>
                    <w:szCs w:val="23"/>
                  </w:rPr>
                  <w:t>Emerald</w:t>
                </w:r>
                <w:proofErr w:type="spellEnd"/>
                <w:r w:rsidRPr="004C207B">
                  <w:rPr>
                    <w:rFonts w:asciiTheme="minorHAnsi" w:hAnsiTheme="minorHAnsi" w:cstheme="minorHAnsi"/>
                    <w:color w:val="000000"/>
                    <w:sz w:val="23"/>
                    <w:szCs w:val="23"/>
                  </w:rPr>
                  <w:t xml:space="preserve"> </w:t>
                </w:r>
                <w:proofErr w:type="spellStart"/>
                <w:r w:rsidRPr="004C207B">
                  <w:rPr>
                    <w:rFonts w:asciiTheme="minorHAnsi" w:hAnsiTheme="minorHAnsi" w:cstheme="minorHAnsi"/>
                    <w:color w:val="000000"/>
                    <w:sz w:val="23"/>
                    <w:szCs w:val="23"/>
                  </w:rPr>
                  <w:t>Premier</w:t>
                </w:r>
                <w:proofErr w:type="spellEnd"/>
                <w:r w:rsidRPr="004C207B">
                  <w:rPr>
                    <w:rFonts w:asciiTheme="minorHAnsi" w:hAnsiTheme="minorHAnsi" w:cstheme="minorHAnsi"/>
                    <w:color w:val="000000"/>
                    <w:sz w:val="23"/>
                    <w:szCs w:val="23"/>
                  </w:rPr>
                  <w:t xml:space="preserve"> </w:t>
                </w:r>
                <w:proofErr w:type="spellStart"/>
                <w:r w:rsidRPr="004C207B">
                  <w:rPr>
                    <w:rFonts w:asciiTheme="minorHAnsi" w:hAnsiTheme="minorHAnsi" w:cstheme="minorHAnsi"/>
                    <w:color w:val="000000"/>
                    <w:sz w:val="23"/>
                    <w:szCs w:val="23"/>
                  </w:rPr>
                  <w:t>eJournal</w:t>
                </w:r>
                <w:proofErr w:type="spellEnd"/>
              </w:p>
            </w:tc>
          </w:tr>
          <w:tr w:rsidR="00090219" w:rsidRPr="004C207B" w14:paraId="633A2511"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39031A5E"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5 </w:t>
                </w:r>
              </w:p>
            </w:tc>
            <w:tc>
              <w:tcPr>
                <w:tcW w:w="8687" w:type="dxa"/>
                <w:shd w:val="clear" w:color="auto" w:fill="DEEAF6"/>
              </w:tcPr>
              <w:p w14:paraId="47174836"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3"/>
                    <w:szCs w:val="23"/>
                  </w:rPr>
                </w:pPr>
                <w:r w:rsidRPr="004C207B">
                  <w:rPr>
                    <w:rFonts w:asciiTheme="minorHAnsi" w:hAnsiTheme="minorHAnsi" w:cstheme="minorHAnsi"/>
                    <w:color w:val="000000"/>
                    <w:sz w:val="23"/>
                    <w:szCs w:val="23"/>
                  </w:rPr>
                  <w:t>IEEE</w:t>
                </w:r>
              </w:p>
            </w:tc>
          </w:tr>
          <w:tr w:rsidR="00090219" w:rsidRPr="004C207B" w14:paraId="20D6B251"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48ACFB21"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6 </w:t>
                </w:r>
              </w:p>
            </w:tc>
            <w:tc>
              <w:tcPr>
                <w:tcW w:w="8687" w:type="dxa"/>
                <w:shd w:val="clear" w:color="auto" w:fill="DEEAF6"/>
              </w:tcPr>
              <w:p w14:paraId="2F2B07CB"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3"/>
                    <w:szCs w:val="23"/>
                  </w:rPr>
                </w:pPr>
                <w:proofErr w:type="spellStart"/>
                <w:r>
                  <w:rPr>
                    <w:rFonts w:cstheme="minorHAnsi"/>
                    <w:color w:val="000000"/>
                    <w:sz w:val="23"/>
                    <w:szCs w:val="23"/>
                  </w:rPr>
                  <w:t>İntihalNet</w:t>
                </w:r>
                <w:proofErr w:type="spellEnd"/>
              </w:p>
            </w:tc>
          </w:tr>
          <w:tr w:rsidR="00090219" w:rsidRPr="004C207B" w14:paraId="0C87EC9E"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67839069" w14:textId="77777777" w:rsidR="00090219" w:rsidRPr="004C207B" w:rsidRDefault="00090219" w:rsidP="00090219">
                <w:pPr>
                  <w:autoSpaceDE w:val="0"/>
                  <w:autoSpaceDN w:val="0"/>
                  <w:adjustRightInd w:val="0"/>
                  <w:rPr>
                    <w:rFonts w:cstheme="minorHAnsi"/>
                    <w:color w:val="000000"/>
                    <w:sz w:val="23"/>
                    <w:szCs w:val="23"/>
                  </w:rPr>
                </w:pPr>
                <w:r w:rsidRPr="004C207B">
                  <w:rPr>
                    <w:rFonts w:asciiTheme="minorHAnsi" w:hAnsiTheme="minorHAnsi" w:cstheme="minorHAnsi"/>
                    <w:color w:val="000000"/>
                    <w:sz w:val="23"/>
                    <w:szCs w:val="23"/>
                  </w:rPr>
                  <w:t xml:space="preserve">7 </w:t>
                </w:r>
              </w:p>
            </w:tc>
            <w:tc>
              <w:tcPr>
                <w:tcW w:w="8687" w:type="dxa"/>
                <w:shd w:val="clear" w:color="auto" w:fill="DEEAF6"/>
              </w:tcPr>
              <w:p w14:paraId="3D47F4D2"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3"/>
                    <w:szCs w:val="23"/>
                  </w:rPr>
                </w:pPr>
                <w:proofErr w:type="spellStart"/>
                <w:r w:rsidRPr="004C207B">
                  <w:rPr>
                    <w:rFonts w:asciiTheme="minorHAnsi" w:hAnsiTheme="minorHAnsi" w:cstheme="minorHAnsi"/>
                    <w:color w:val="000000"/>
                    <w:sz w:val="23"/>
                    <w:szCs w:val="23"/>
                  </w:rPr>
                  <w:t>iThenticate</w:t>
                </w:r>
                <w:proofErr w:type="spellEnd"/>
              </w:p>
            </w:tc>
          </w:tr>
          <w:tr w:rsidR="00090219" w:rsidRPr="004C207B" w14:paraId="1376087F"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558D1215"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8 </w:t>
                </w:r>
              </w:p>
            </w:tc>
            <w:tc>
              <w:tcPr>
                <w:tcW w:w="8687" w:type="dxa"/>
                <w:shd w:val="clear" w:color="auto" w:fill="DEEAF6"/>
              </w:tcPr>
              <w:p w14:paraId="1FFBA1AC"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3"/>
                    <w:szCs w:val="23"/>
                  </w:rPr>
                </w:pPr>
                <w:r w:rsidRPr="004C207B">
                  <w:rPr>
                    <w:rFonts w:asciiTheme="minorHAnsi" w:hAnsiTheme="minorHAnsi" w:cstheme="minorHAnsi"/>
                    <w:color w:val="000000"/>
                    <w:sz w:val="23"/>
                    <w:szCs w:val="23"/>
                  </w:rPr>
                  <w:t>JSTOR</w:t>
                </w:r>
              </w:p>
            </w:tc>
          </w:tr>
          <w:tr w:rsidR="00090219" w:rsidRPr="004C207B" w14:paraId="78EE8DD9"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3230AEC7"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9 </w:t>
                </w:r>
              </w:p>
            </w:tc>
            <w:tc>
              <w:tcPr>
                <w:tcW w:w="8687" w:type="dxa"/>
                <w:shd w:val="clear" w:color="auto" w:fill="DEEAF6"/>
              </w:tcPr>
              <w:p w14:paraId="10ADDC71"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3"/>
                    <w:szCs w:val="23"/>
                  </w:rPr>
                </w:pPr>
                <w:proofErr w:type="spellStart"/>
                <w:r w:rsidRPr="004C207B">
                  <w:rPr>
                    <w:rFonts w:asciiTheme="minorHAnsi" w:hAnsiTheme="minorHAnsi" w:cstheme="minorHAnsi"/>
                    <w:color w:val="000000"/>
                    <w:sz w:val="23"/>
                    <w:szCs w:val="23"/>
                  </w:rPr>
                  <w:t>Mendeley</w:t>
                </w:r>
                <w:proofErr w:type="spellEnd"/>
              </w:p>
            </w:tc>
          </w:tr>
          <w:tr w:rsidR="00090219" w:rsidRPr="004C207B" w14:paraId="41C88A5C"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72C4C3E0" w14:textId="77777777" w:rsidR="00090219" w:rsidRPr="004C207B" w:rsidRDefault="00090219" w:rsidP="00090219">
                <w:pPr>
                  <w:autoSpaceDE w:val="0"/>
                  <w:autoSpaceDN w:val="0"/>
                  <w:adjustRightInd w:val="0"/>
                  <w:rPr>
                    <w:rFonts w:cstheme="minorHAnsi"/>
                    <w:color w:val="000000"/>
                    <w:sz w:val="23"/>
                    <w:szCs w:val="23"/>
                  </w:rPr>
                </w:pPr>
                <w:r w:rsidRPr="004C207B">
                  <w:rPr>
                    <w:rFonts w:asciiTheme="minorHAnsi" w:hAnsiTheme="minorHAnsi" w:cstheme="minorHAnsi"/>
                    <w:color w:val="000000"/>
                    <w:sz w:val="23"/>
                    <w:szCs w:val="23"/>
                  </w:rPr>
                  <w:t xml:space="preserve">10 </w:t>
                </w:r>
              </w:p>
            </w:tc>
            <w:tc>
              <w:tcPr>
                <w:tcW w:w="8687" w:type="dxa"/>
                <w:shd w:val="clear" w:color="auto" w:fill="DEEAF6"/>
              </w:tcPr>
              <w:p w14:paraId="019B66EF"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3"/>
                    <w:szCs w:val="23"/>
                  </w:rPr>
                </w:pPr>
                <w:proofErr w:type="spellStart"/>
                <w:r>
                  <w:rPr>
                    <w:rFonts w:cstheme="minorHAnsi"/>
                    <w:color w:val="000000"/>
                    <w:sz w:val="23"/>
                    <w:szCs w:val="23"/>
                  </w:rPr>
                  <w:t>Military</w:t>
                </w:r>
                <w:proofErr w:type="spellEnd"/>
                <w:r>
                  <w:rPr>
                    <w:rFonts w:cstheme="minorHAnsi"/>
                    <w:color w:val="000000"/>
                    <w:sz w:val="23"/>
                    <w:szCs w:val="23"/>
                  </w:rPr>
                  <w:t xml:space="preserve"> </w:t>
                </w:r>
                <w:proofErr w:type="spellStart"/>
                <w:r>
                  <w:rPr>
                    <w:rFonts w:cstheme="minorHAnsi"/>
                    <w:color w:val="000000"/>
                    <w:sz w:val="23"/>
                    <w:szCs w:val="23"/>
                  </w:rPr>
                  <w:t>Big</w:t>
                </w:r>
                <w:proofErr w:type="spellEnd"/>
                <w:r>
                  <w:rPr>
                    <w:rFonts w:cstheme="minorHAnsi"/>
                    <w:color w:val="000000"/>
                    <w:sz w:val="23"/>
                    <w:szCs w:val="23"/>
                  </w:rPr>
                  <w:t xml:space="preserve"> Data</w:t>
                </w:r>
              </w:p>
            </w:tc>
          </w:tr>
          <w:tr w:rsidR="00090219" w:rsidRPr="004C207B" w14:paraId="26F9D5D3"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4570B35B"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11 </w:t>
                </w:r>
              </w:p>
            </w:tc>
            <w:tc>
              <w:tcPr>
                <w:tcW w:w="8687" w:type="dxa"/>
                <w:shd w:val="clear" w:color="auto" w:fill="DEEAF6"/>
              </w:tcPr>
              <w:p w14:paraId="0F9D7763"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3"/>
                    <w:szCs w:val="23"/>
                  </w:rPr>
                </w:pPr>
                <w:proofErr w:type="spellStart"/>
                <w:r w:rsidRPr="00730B72">
                  <w:rPr>
                    <w:rFonts w:asciiTheme="minorHAnsi" w:hAnsiTheme="minorHAnsi" w:cstheme="minorHAnsi"/>
                    <w:color w:val="000000"/>
                    <w:sz w:val="23"/>
                    <w:szCs w:val="23"/>
                  </w:rPr>
                  <w:t>Ovid</w:t>
                </w:r>
                <w:proofErr w:type="spellEnd"/>
                <w:r w:rsidRPr="00730B72">
                  <w:rPr>
                    <w:rFonts w:asciiTheme="minorHAnsi" w:hAnsiTheme="minorHAnsi" w:cstheme="minorHAnsi"/>
                    <w:color w:val="000000"/>
                    <w:sz w:val="23"/>
                    <w:szCs w:val="23"/>
                  </w:rPr>
                  <w:t xml:space="preserve"> Total Access Collection</w:t>
                </w:r>
              </w:p>
            </w:tc>
          </w:tr>
          <w:tr w:rsidR="00090219" w:rsidRPr="004C207B" w14:paraId="6CD208D9"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598CD6B8"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12 </w:t>
                </w:r>
              </w:p>
            </w:tc>
            <w:tc>
              <w:tcPr>
                <w:tcW w:w="8687" w:type="dxa"/>
                <w:shd w:val="clear" w:color="auto" w:fill="DEEAF6"/>
              </w:tcPr>
              <w:p w14:paraId="0B162D3C"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3"/>
                    <w:szCs w:val="23"/>
                  </w:rPr>
                </w:pPr>
                <w:proofErr w:type="spellStart"/>
                <w:r w:rsidRPr="004C207B">
                  <w:rPr>
                    <w:rFonts w:asciiTheme="minorHAnsi" w:hAnsiTheme="minorHAnsi" w:cstheme="minorHAnsi"/>
                    <w:color w:val="000000"/>
                    <w:sz w:val="23"/>
                    <w:szCs w:val="23"/>
                  </w:rPr>
                  <w:t>ProQuest</w:t>
                </w:r>
                <w:proofErr w:type="spellEnd"/>
                <w:r w:rsidRPr="004C207B">
                  <w:rPr>
                    <w:rFonts w:asciiTheme="minorHAnsi" w:hAnsiTheme="minorHAnsi" w:cstheme="minorHAnsi"/>
                    <w:color w:val="000000"/>
                    <w:sz w:val="23"/>
                    <w:szCs w:val="23"/>
                  </w:rPr>
                  <w:t xml:space="preserve"> </w:t>
                </w:r>
                <w:proofErr w:type="spellStart"/>
                <w:r w:rsidRPr="004C207B">
                  <w:rPr>
                    <w:rFonts w:asciiTheme="minorHAnsi" w:hAnsiTheme="minorHAnsi" w:cstheme="minorHAnsi"/>
                    <w:color w:val="000000"/>
                    <w:sz w:val="23"/>
                    <w:szCs w:val="23"/>
                  </w:rPr>
                  <w:t>Dissertaions</w:t>
                </w:r>
                <w:proofErr w:type="spellEnd"/>
                <w:r w:rsidRPr="004C207B">
                  <w:rPr>
                    <w:rFonts w:asciiTheme="minorHAnsi" w:hAnsiTheme="minorHAnsi" w:cstheme="minorHAnsi"/>
                    <w:color w:val="000000"/>
                    <w:sz w:val="23"/>
                    <w:szCs w:val="23"/>
                  </w:rPr>
                  <w:t xml:space="preserve"> &amp; </w:t>
                </w:r>
                <w:proofErr w:type="spellStart"/>
                <w:r w:rsidRPr="004C207B">
                  <w:rPr>
                    <w:rFonts w:asciiTheme="minorHAnsi" w:hAnsiTheme="minorHAnsi" w:cstheme="minorHAnsi"/>
                    <w:color w:val="000000"/>
                    <w:sz w:val="23"/>
                    <w:szCs w:val="23"/>
                  </w:rPr>
                  <w:t>Theses</w:t>
                </w:r>
                <w:proofErr w:type="spellEnd"/>
              </w:p>
            </w:tc>
          </w:tr>
          <w:tr w:rsidR="00090219" w:rsidRPr="004C207B" w14:paraId="0F590AFD"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50AA538F"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13 </w:t>
                </w:r>
              </w:p>
            </w:tc>
            <w:tc>
              <w:tcPr>
                <w:tcW w:w="8687" w:type="dxa"/>
                <w:shd w:val="clear" w:color="auto" w:fill="DEEAF6"/>
              </w:tcPr>
              <w:p w14:paraId="31546FFD"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3"/>
                    <w:szCs w:val="23"/>
                  </w:rPr>
                </w:pPr>
                <w:proofErr w:type="spellStart"/>
                <w:r w:rsidRPr="004C207B">
                  <w:rPr>
                    <w:rFonts w:asciiTheme="minorHAnsi" w:hAnsiTheme="minorHAnsi" w:cstheme="minorHAnsi"/>
                    <w:color w:val="000000"/>
                    <w:sz w:val="23"/>
                    <w:szCs w:val="23"/>
                  </w:rPr>
                  <w:t>ScienceDirect</w:t>
                </w:r>
                <w:proofErr w:type="spellEnd"/>
              </w:p>
            </w:tc>
          </w:tr>
          <w:tr w:rsidR="00090219" w:rsidRPr="004C207B" w14:paraId="77237D83"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660749B9"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14 </w:t>
                </w:r>
              </w:p>
            </w:tc>
            <w:tc>
              <w:tcPr>
                <w:tcW w:w="8687" w:type="dxa"/>
                <w:shd w:val="clear" w:color="auto" w:fill="DEEAF6"/>
              </w:tcPr>
              <w:p w14:paraId="40A438CA"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3"/>
                    <w:szCs w:val="23"/>
                  </w:rPr>
                </w:pPr>
                <w:proofErr w:type="spellStart"/>
                <w:r w:rsidRPr="004C207B">
                  <w:rPr>
                    <w:rFonts w:asciiTheme="minorHAnsi" w:hAnsiTheme="minorHAnsi" w:cstheme="minorHAnsi"/>
                    <w:color w:val="000000"/>
                    <w:sz w:val="23"/>
                    <w:szCs w:val="23"/>
                  </w:rPr>
                  <w:t>Scopus</w:t>
                </w:r>
                <w:proofErr w:type="spellEnd"/>
              </w:p>
            </w:tc>
          </w:tr>
          <w:tr w:rsidR="00090219" w:rsidRPr="004C207B" w14:paraId="640E287C"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27930C84"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15 </w:t>
                </w:r>
              </w:p>
            </w:tc>
            <w:tc>
              <w:tcPr>
                <w:tcW w:w="8687" w:type="dxa"/>
                <w:shd w:val="clear" w:color="auto" w:fill="DEEAF6"/>
              </w:tcPr>
              <w:p w14:paraId="4F53FC98"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3"/>
                    <w:szCs w:val="23"/>
                  </w:rPr>
                </w:pPr>
                <w:proofErr w:type="spellStart"/>
                <w:r>
                  <w:rPr>
                    <w:rFonts w:asciiTheme="minorHAnsi" w:hAnsiTheme="minorHAnsi" w:cstheme="minorHAnsi"/>
                    <w:color w:val="000000"/>
                    <w:sz w:val="23"/>
                    <w:szCs w:val="23"/>
                  </w:rPr>
                  <w:t>Springer</w:t>
                </w:r>
                <w:proofErr w:type="spellEnd"/>
                <w:r>
                  <w:rPr>
                    <w:rFonts w:asciiTheme="minorHAnsi" w:hAnsiTheme="minorHAnsi" w:cstheme="minorHAnsi"/>
                    <w:color w:val="000000"/>
                    <w:sz w:val="23"/>
                    <w:szCs w:val="23"/>
                  </w:rPr>
                  <w:t xml:space="preserve"> Nature</w:t>
                </w:r>
              </w:p>
            </w:tc>
          </w:tr>
          <w:tr w:rsidR="00090219" w:rsidRPr="004C207B" w14:paraId="6BD5B886"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0E341203"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 xml:space="preserve">16 </w:t>
                </w:r>
              </w:p>
            </w:tc>
            <w:tc>
              <w:tcPr>
                <w:tcW w:w="8687" w:type="dxa"/>
                <w:shd w:val="clear" w:color="auto" w:fill="DEEAF6"/>
              </w:tcPr>
              <w:p w14:paraId="7EA3C551"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3"/>
                    <w:szCs w:val="23"/>
                  </w:rPr>
                </w:pPr>
                <w:r w:rsidRPr="004C207B">
                  <w:rPr>
                    <w:rFonts w:asciiTheme="minorHAnsi" w:hAnsiTheme="minorHAnsi" w:cstheme="minorHAnsi"/>
                    <w:color w:val="000000"/>
                    <w:sz w:val="23"/>
                    <w:szCs w:val="23"/>
                  </w:rPr>
                  <w:t>Taylor &amp; Francis</w:t>
                </w:r>
              </w:p>
            </w:tc>
          </w:tr>
          <w:tr w:rsidR="00090219" w:rsidRPr="004C207B" w14:paraId="6CF41F0C"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0114CF84"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Pr>
                    <w:rFonts w:cstheme="minorHAnsi"/>
                    <w:color w:val="000000"/>
                    <w:sz w:val="23"/>
                    <w:szCs w:val="23"/>
                  </w:rPr>
                  <w:t>17</w:t>
                </w:r>
              </w:p>
            </w:tc>
            <w:tc>
              <w:tcPr>
                <w:tcW w:w="8687" w:type="dxa"/>
                <w:shd w:val="clear" w:color="auto" w:fill="DEEAF6"/>
              </w:tcPr>
              <w:p w14:paraId="16699E8C"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3"/>
                    <w:szCs w:val="23"/>
                  </w:rPr>
                </w:pPr>
                <w:proofErr w:type="spellStart"/>
                <w:r w:rsidRPr="004C207B">
                  <w:rPr>
                    <w:rFonts w:asciiTheme="minorHAnsi" w:hAnsiTheme="minorHAnsi" w:cstheme="minorHAnsi"/>
                    <w:color w:val="000000"/>
                    <w:sz w:val="23"/>
                    <w:szCs w:val="23"/>
                  </w:rPr>
                  <w:t>Turnitin</w:t>
                </w:r>
                <w:proofErr w:type="spellEnd"/>
              </w:p>
            </w:tc>
          </w:tr>
          <w:tr w:rsidR="00090219" w:rsidRPr="004C207B" w14:paraId="68946C5F" w14:textId="77777777" w:rsidTr="00090219">
            <w:trPr>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tcPr>
              <w:p w14:paraId="6C5811EB" w14:textId="77777777" w:rsidR="00090219" w:rsidRPr="004C207B" w:rsidRDefault="00090219" w:rsidP="00090219">
                <w:pPr>
                  <w:autoSpaceDE w:val="0"/>
                  <w:autoSpaceDN w:val="0"/>
                  <w:adjustRightInd w:val="0"/>
                  <w:rPr>
                    <w:rFonts w:cstheme="minorHAnsi"/>
                    <w:color w:val="000000"/>
                    <w:sz w:val="23"/>
                    <w:szCs w:val="23"/>
                  </w:rPr>
                </w:pPr>
                <w:r>
                  <w:rPr>
                    <w:rFonts w:cstheme="minorHAnsi"/>
                    <w:color w:val="000000"/>
                    <w:sz w:val="23"/>
                    <w:szCs w:val="23"/>
                  </w:rPr>
                  <w:t>18</w:t>
                </w:r>
              </w:p>
            </w:tc>
            <w:tc>
              <w:tcPr>
                <w:tcW w:w="8687" w:type="dxa"/>
                <w:shd w:val="clear" w:color="auto" w:fill="DEEAF6"/>
              </w:tcPr>
              <w:p w14:paraId="09B46507" w14:textId="77777777" w:rsidR="00090219" w:rsidRPr="004C207B"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3"/>
                    <w:szCs w:val="23"/>
                  </w:rPr>
                </w:pPr>
                <w:r>
                  <w:rPr>
                    <w:rFonts w:cstheme="minorHAnsi"/>
                    <w:color w:val="000000"/>
                    <w:sz w:val="23"/>
                    <w:szCs w:val="23"/>
                  </w:rPr>
                  <w:t xml:space="preserve">Web of </w:t>
                </w:r>
                <w:proofErr w:type="spellStart"/>
                <w:r>
                  <w:rPr>
                    <w:rFonts w:cstheme="minorHAnsi"/>
                    <w:color w:val="000000"/>
                    <w:sz w:val="23"/>
                    <w:szCs w:val="23"/>
                  </w:rPr>
                  <w:t>Science</w:t>
                </w:r>
                <w:proofErr w:type="spellEnd"/>
              </w:p>
            </w:tc>
          </w:tr>
          <w:tr w:rsidR="00090219" w:rsidRPr="004C207B" w14:paraId="7002EC20" w14:textId="77777777" w:rsidTr="0009021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shd w:val="clear" w:color="auto" w:fill="DEEAF6"/>
                <w:hideMark/>
              </w:tcPr>
              <w:p w14:paraId="210E6682" w14:textId="77777777" w:rsidR="00090219" w:rsidRPr="004C207B" w:rsidRDefault="00090219" w:rsidP="00090219">
                <w:pPr>
                  <w:autoSpaceDE w:val="0"/>
                  <w:autoSpaceDN w:val="0"/>
                  <w:adjustRightInd w:val="0"/>
                  <w:rPr>
                    <w:rFonts w:asciiTheme="minorHAnsi" w:hAnsiTheme="minorHAnsi" w:cstheme="minorHAnsi"/>
                    <w:color w:val="000000"/>
                    <w:sz w:val="23"/>
                    <w:szCs w:val="23"/>
                  </w:rPr>
                </w:pPr>
                <w:r w:rsidRPr="004C207B">
                  <w:rPr>
                    <w:rFonts w:asciiTheme="minorHAnsi" w:hAnsiTheme="minorHAnsi" w:cstheme="minorHAnsi"/>
                    <w:color w:val="000000"/>
                    <w:sz w:val="23"/>
                    <w:szCs w:val="23"/>
                  </w:rPr>
                  <w:t>1</w:t>
                </w:r>
                <w:r>
                  <w:rPr>
                    <w:rFonts w:asciiTheme="minorHAnsi" w:hAnsiTheme="minorHAnsi" w:cstheme="minorHAnsi"/>
                    <w:color w:val="000000"/>
                    <w:sz w:val="23"/>
                    <w:szCs w:val="23"/>
                  </w:rPr>
                  <w:t>9</w:t>
                </w:r>
              </w:p>
            </w:tc>
            <w:tc>
              <w:tcPr>
                <w:tcW w:w="8687" w:type="dxa"/>
                <w:shd w:val="clear" w:color="auto" w:fill="DEEAF6"/>
              </w:tcPr>
              <w:p w14:paraId="407F5594" w14:textId="77777777" w:rsidR="00090219" w:rsidRPr="004C207B"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3"/>
                    <w:szCs w:val="23"/>
                  </w:rPr>
                </w:pPr>
                <w:proofErr w:type="spellStart"/>
                <w:r w:rsidRPr="004C207B">
                  <w:rPr>
                    <w:rFonts w:asciiTheme="minorHAnsi" w:hAnsiTheme="minorHAnsi" w:cstheme="minorHAnsi"/>
                    <w:color w:val="000000"/>
                    <w:sz w:val="23"/>
                    <w:szCs w:val="23"/>
                  </w:rPr>
                  <w:t>W</w:t>
                </w:r>
                <w:r>
                  <w:rPr>
                    <w:rFonts w:asciiTheme="minorHAnsi" w:hAnsiTheme="minorHAnsi" w:cstheme="minorHAnsi"/>
                    <w:color w:val="000000"/>
                    <w:sz w:val="23"/>
                    <w:szCs w:val="23"/>
                  </w:rPr>
                  <w:t>illey</w:t>
                </w:r>
                <w:proofErr w:type="spellEnd"/>
                <w:r>
                  <w:rPr>
                    <w:rFonts w:asciiTheme="minorHAnsi" w:hAnsiTheme="minorHAnsi" w:cstheme="minorHAnsi"/>
                    <w:color w:val="000000"/>
                    <w:sz w:val="23"/>
                    <w:szCs w:val="23"/>
                  </w:rPr>
                  <w:t xml:space="preserve"> Online Library</w:t>
                </w:r>
              </w:p>
            </w:tc>
          </w:tr>
        </w:tbl>
        <w:p w14:paraId="3B296DE7"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3F6A0E82"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62BB7807"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4CF88679"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754BB94E"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20BC197D"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p>
        <w:p w14:paraId="6B2AA680" w14:textId="77777777" w:rsidR="00090219" w:rsidRDefault="00090219" w:rsidP="009D3D7C">
          <w:pPr>
            <w:pStyle w:val="GvdeMetni21"/>
            <w:numPr>
              <w:ilvl w:val="3"/>
              <w:numId w:val="3"/>
            </w:numPr>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color w:val="000000"/>
              <w:sz w:val="24"/>
              <w:szCs w:val="24"/>
            </w:rPr>
            <w:t>DİĞER BİLGİ VE TEKNOLOJİK KAYNAKLAR</w:t>
          </w:r>
        </w:p>
        <w:p w14:paraId="5E427163"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tbl>
          <w:tblPr>
            <w:tblStyle w:val="TabloKlavuzu"/>
            <w:tblW w:w="0" w:type="auto"/>
            <w:tblInd w:w="988" w:type="dxa"/>
            <w:tblLook w:val="04A0" w:firstRow="1" w:lastRow="0" w:firstColumn="1" w:lastColumn="0" w:noHBand="0" w:noVBand="1"/>
          </w:tblPr>
          <w:tblGrid>
            <w:gridCol w:w="3543"/>
            <w:gridCol w:w="3544"/>
          </w:tblGrid>
          <w:tr w:rsidR="00090219" w14:paraId="653EFC7F" w14:textId="77777777" w:rsidTr="00090219">
            <w:tc>
              <w:tcPr>
                <w:tcW w:w="3543" w:type="dxa"/>
              </w:tcPr>
              <w:p w14:paraId="3604CA97" w14:textId="77777777" w:rsidR="00090219" w:rsidRPr="00523A6D" w:rsidRDefault="00090219" w:rsidP="00090219">
                <w:pPr>
                  <w:pStyle w:val="GvdeMetni21"/>
                  <w:tabs>
                    <w:tab w:val="left" w:pos="708"/>
                  </w:tabs>
                  <w:spacing w:line="240" w:lineRule="auto"/>
                  <w:ind w:left="0"/>
                  <w:rPr>
                    <w:rFonts w:asciiTheme="minorHAnsi" w:hAnsiTheme="minorHAnsi" w:cstheme="minorHAnsi"/>
                    <w:b/>
                    <w:color w:val="000000"/>
                    <w:sz w:val="24"/>
                    <w:szCs w:val="24"/>
                  </w:rPr>
                </w:pPr>
                <w:r w:rsidRPr="00523A6D">
                  <w:rPr>
                    <w:rFonts w:asciiTheme="minorHAnsi" w:hAnsiTheme="minorHAnsi" w:cstheme="minorHAnsi"/>
                    <w:b/>
                    <w:color w:val="000000"/>
                    <w:sz w:val="24"/>
                    <w:szCs w:val="24"/>
                  </w:rPr>
                  <w:t>TÜRÜ</w:t>
                </w:r>
              </w:p>
            </w:tc>
            <w:tc>
              <w:tcPr>
                <w:tcW w:w="3544" w:type="dxa"/>
              </w:tcPr>
              <w:p w14:paraId="70DCE4B6" w14:textId="77777777" w:rsidR="00090219" w:rsidRPr="00523A6D" w:rsidRDefault="00090219" w:rsidP="00090219">
                <w:pPr>
                  <w:pStyle w:val="GvdeMetni21"/>
                  <w:tabs>
                    <w:tab w:val="left" w:pos="708"/>
                  </w:tabs>
                  <w:spacing w:line="240" w:lineRule="auto"/>
                  <w:ind w:left="0"/>
                  <w:rPr>
                    <w:rFonts w:asciiTheme="minorHAnsi" w:hAnsiTheme="minorHAnsi" w:cstheme="minorHAnsi"/>
                    <w:b/>
                    <w:color w:val="000000"/>
                    <w:sz w:val="24"/>
                    <w:szCs w:val="24"/>
                  </w:rPr>
                </w:pPr>
                <w:r w:rsidRPr="00523A6D">
                  <w:rPr>
                    <w:rFonts w:asciiTheme="minorHAnsi" w:hAnsiTheme="minorHAnsi" w:cstheme="minorHAnsi"/>
                    <w:b/>
                    <w:color w:val="000000"/>
                    <w:sz w:val="24"/>
                    <w:szCs w:val="24"/>
                  </w:rPr>
                  <w:t>ADET</w:t>
                </w:r>
              </w:p>
            </w:tc>
          </w:tr>
          <w:tr w:rsidR="00090219" w14:paraId="74308863" w14:textId="77777777" w:rsidTr="00090219">
            <w:tc>
              <w:tcPr>
                <w:tcW w:w="3543" w:type="dxa"/>
              </w:tcPr>
              <w:p w14:paraId="3C698102"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Yazıcı</w:t>
                </w:r>
              </w:p>
            </w:tc>
            <w:tc>
              <w:tcPr>
                <w:tcW w:w="3544" w:type="dxa"/>
              </w:tcPr>
              <w:p w14:paraId="368700A5"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5</w:t>
                </w:r>
              </w:p>
            </w:tc>
          </w:tr>
          <w:tr w:rsidR="00090219" w14:paraId="47227F6D" w14:textId="77777777" w:rsidTr="00090219">
            <w:tc>
              <w:tcPr>
                <w:tcW w:w="3543" w:type="dxa"/>
              </w:tcPr>
              <w:p w14:paraId="04ED44FD"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Otomatik Sayım Terminali</w:t>
                </w:r>
              </w:p>
            </w:tc>
            <w:tc>
              <w:tcPr>
                <w:tcW w:w="3544" w:type="dxa"/>
              </w:tcPr>
              <w:p w14:paraId="1D7C5DAD"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1</w:t>
                </w:r>
              </w:p>
            </w:tc>
          </w:tr>
          <w:tr w:rsidR="00090219" w14:paraId="1C7B8E0A" w14:textId="77777777" w:rsidTr="00090219">
            <w:tc>
              <w:tcPr>
                <w:tcW w:w="3543" w:type="dxa"/>
              </w:tcPr>
              <w:p w14:paraId="117F60AD" w14:textId="77777777" w:rsidR="00090219" w:rsidRDefault="00090219" w:rsidP="00090219">
                <w:pPr>
                  <w:pStyle w:val="GvdeMetni21"/>
                  <w:tabs>
                    <w:tab w:val="left" w:pos="708"/>
                  </w:tabs>
                  <w:spacing w:line="240" w:lineRule="auto"/>
                  <w:ind w:left="0"/>
                  <w:jc w:val="left"/>
                  <w:rPr>
                    <w:rFonts w:asciiTheme="minorHAnsi" w:hAnsiTheme="minorHAnsi" w:cstheme="minorHAnsi"/>
                    <w:color w:val="000000"/>
                    <w:sz w:val="24"/>
                    <w:szCs w:val="24"/>
                  </w:rPr>
                </w:pPr>
                <w:r>
                  <w:rPr>
                    <w:rFonts w:asciiTheme="minorHAnsi" w:hAnsiTheme="minorHAnsi" w:cstheme="minorHAnsi"/>
                    <w:color w:val="000000"/>
                    <w:sz w:val="24"/>
                    <w:szCs w:val="24"/>
                  </w:rPr>
                  <w:t>UHF RFID Etiket Banko Ödünç/İade İstasyonu</w:t>
                </w:r>
              </w:p>
            </w:tc>
            <w:tc>
              <w:tcPr>
                <w:tcW w:w="3544" w:type="dxa"/>
              </w:tcPr>
              <w:p w14:paraId="5EAC8BC9"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2</w:t>
                </w:r>
              </w:p>
            </w:tc>
          </w:tr>
          <w:tr w:rsidR="00090219" w14:paraId="44CB2EEA" w14:textId="77777777" w:rsidTr="00090219">
            <w:tc>
              <w:tcPr>
                <w:tcW w:w="3543" w:type="dxa"/>
              </w:tcPr>
              <w:p w14:paraId="4B04DE50"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Ödünç /İade İstasyonu</w:t>
                </w:r>
              </w:p>
            </w:tc>
            <w:tc>
              <w:tcPr>
                <w:tcW w:w="3544" w:type="dxa"/>
              </w:tcPr>
              <w:p w14:paraId="14D1843F"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1</w:t>
                </w:r>
              </w:p>
            </w:tc>
          </w:tr>
          <w:tr w:rsidR="00090219" w14:paraId="2A8EAA73" w14:textId="77777777" w:rsidTr="00090219">
            <w:tc>
              <w:tcPr>
                <w:tcW w:w="3543" w:type="dxa"/>
              </w:tcPr>
              <w:p w14:paraId="41D3B288"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Engelsiz Ödünç /İade İstasyonu</w:t>
                </w:r>
              </w:p>
            </w:tc>
            <w:tc>
              <w:tcPr>
                <w:tcW w:w="3544" w:type="dxa"/>
              </w:tcPr>
              <w:p w14:paraId="7174D7FB"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1</w:t>
                </w:r>
              </w:p>
            </w:tc>
          </w:tr>
          <w:tr w:rsidR="00090219" w14:paraId="517151B6" w14:textId="77777777" w:rsidTr="00090219">
            <w:tc>
              <w:tcPr>
                <w:tcW w:w="3543" w:type="dxa"/>
              </w:tcPr>
              <w:p w14:paraId="3E2DD7C4"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Kitap Sterilizasyon Cihazı</w:t>
                </w:r>
              </w:p>
            </w:tc>
            <w:tc>
              <w:tcPr>
                <w:tcW w:w="3544" w:type="dxa"/>
              </w:tcPr>
              <w:p w14:paraId="7FBB59CF"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1</w:t>
                </w:r>
              </w:p>
            </w:tc>
          </w:tr>
          <w:tr w:rsidR="00090219" w14:paraId="429B89FB" w14:textId="77777777" w:rsidTr="00090219">
            <w:tc>
              <w:tcPr>
                <w:tcW w:w="3543" w:type="dxa"/>
              </w:tcPr>
              <w:p w14:paraId="0358822C"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 xml:space="preserve">Tarama </w:t>
                </w:r>
                <w:proofErr w:type="spellStart"/>
                <w:r>
                  <w:rPr>
                    <w:rFonts w:asciiTheme="minorHAnsi" w:hAnsiTheme="minorHAnsi" w:cstheme="minorHAnsi"/>
                    <w:color w:val="000000"/>
                    <w:sz w:val="24"/>
                    <w:szCs w:val="24"/>
                  </w:rPr>
                  <w:t>Kioksu</w:t>
                </w:r>
                <w:proofErr w:type="spellEnd"/>
              </w:p>
            </w:tc>
            <w:tc>
              <w:tcPr>
                <w:tcW w:w="3544" w:type="dxa"/>
              </w:tcPr>
              <w:p w14:paraId="7586774C"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1</w:t>
                </w:r>
              </w:p>
            </w:tc>
          </w:tr>
          <w:tr w:rsidR="00090219" w14:paraId="3621272F" w14:textId="77777777" w:rsidTr="00090219">
            <w:tc>
              <w:tcPr>
                <w:tcW w:w="3543" w:type="dxa"/>
              </w:tcPr>
              <w:p w14:paraId="64094743"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 xml:space="preserve">Tanıtım </w:t>
                </w:r>
                <w:proofErr w:type="spellStart"/>
                <w:r>
                  <w:rPr>
                    <w:rFonts w:asciiTheme="minorHAnsi" w:hAnsiTheme="minorHAnsi" w:cstheme="minorHAnsi"/>
                    <w:color w:val="000000"/>
                    <w:sz w:val="24"/>
                    <w:szCs w:val="24"/>
                  </w:rPr>
                  <w:t>Kioksu</w:t>
                </w:r>
                <w:proofErr w:type="spellEnd"/>
              </w:p>
            </w:tc>
            <w:tc>
              <w:tcPr>
                <w:tcW w:w="3544" w:type="dxa"/>
              </w:tcPr>
              <w:p w14:paraId="52FFB074"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2</w:t>
                </w:r>
              </w:p>
            </w:tc>
          </w:tr>
          <w:tr w:rsidR="00090219" w14:paraId="7FFC2286" w14:textId="77777777" w:rsidTr="00090219">
            <w:tc>
              <w:tcPr>
                <w:tcW w:w="3543" w:type="dxa"/>
              </w:tcPr>
              <w:p w14:paraId="30E91622"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Barkod Makinesi</w:t>
                </w:r>
              </w:p>
            </w:tc>
            <w:tc>
              <w:tcPr>
                <w:tcW w:w="3544" w:type="dxa"/>
              </w:tcPr>
              <w:p w14:paraId="7902EAF1"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1</w:t>
                </w:r>
              </w:p>
            </w:tc>
          </w:tr>
          <w:tr w:rsidR="00090219" w14:paraId="010619BF" w14:textId="77777777" w:rsidTr="00090219">
            <w:tc>
              <w:tcPr>
                <w:tcW w:w="3543" w:type="dxa"/>
              </w:tcPr>
              <w:p w14:paraId="06C55C01"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Tarayıcı</w:t>
                </w:r>
              </w:p>
            </w:tc>
            <w:tc>
              <w:tcPr>
                <w:tcW w:w="3544" w:type="dxa"/>
              </w:tcPr>
              <w:p w14:paraId="5C674670" w14:textId="77777777" w:rsidR="0009021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1</w:t>
                </w:r>
              </w:p>
            </w:tc>
          </w:tr>
        </w:tbl>
        <w:p w14:paraId="62166CCE" w14:textId="77777777" w:rsidR="00090219" w:rsidRDefault="00090219" w:rsidP="00090219">
          <w:pPr>
            <w:pStyle w:val="GvdeMetni21"/>
            <w:tabs>
              <w:tab w:val="left" w:pos="708"/>
            </w:tabs>
            <w:spacing w:line="240" w:lineRule="auto"/>
            <w:ind w:left="0"/>
            <w:rPr>
              <w:rFonts w:asciiTheme="minorHAnsi" w:hAnsiTheme="minorHAnsi" w:cstheme="minorHAnsi"/>
              <w:b/>
              <w:color w:val="000000"/>
              <w:sz w:val="24"/>
              <w:szCs w:val="24"/>
            </w:rPr>
          </w:pPr>
        </w:p>
        <w:p w14:paraId="1159126D" w14:textId="77777777" w:rsidR="00090219" w:rsidRDefault="00090219" w:rsidP="00090219">
          <w:pPr>
            <w:pStyle w:val="GvdeMetni21"/>
            <w:tabs>
              <w:tab w:val="left" w:pos="708"/>
            </w:tabs>
            <w:spacing w:line="240" w:lineRule="auto"/>
            <w:ind w:left="0"/>
            <w:rPr>
              <w:rFonts w:asciiTheme="minorHAnsi" w:hAnsiTheme="minorHAnsi" w:cstheme="minorHAnsi"/>
              <w:b/>
              <w:color w:val="000000"/>
              <w:sz w:val="24"/>
              <w:szCs w:val="24"/>
            </w:rPr>
          </w:pPr>
        </w:p>
        <w:p w14:paraId="21249AA5" w14:textId="77777777" w:rsidR="00090219" w:rsidRDefault="00090219" w:rsidP="009D3D7C">
          <w:pPr>
            <w:pStyle w:val="GvdeMetni21"/>
            <w:numPr>
              <w:ilvl w:val="2"/>
              <w:numId w:val="3"/>
            </w:numPr>
            <w:tabs>
              <w:tab w:val="left" w:pos="708"/>
            </w:tabs>
            <w:spacing w:line="240" w:lineRule="auto"/>
            <w:rPr>
              <w:rFonts w:asciiTheme="minorHAnsi" w:hAnsiTheme="minorHAnsi" w:cstheme="minorHAnsi"/>
              <w:b/>
              <w:color w:val="000000"/>
              <w:sz w:val="24"/>
              <w:szCs w:val="24"/>
            </w:rPr>
          </w:pPr>
          <w:r w:rsidRPr="0031620C">
            <w:rPr>
              <w:rFonts w:asciiTheme="minorHAnsi" w:hAnsiTheme="minorHAnsi" w:cstheme="minorHAnsi"/>
              <w:b/>
              <w:color w:val="000000"/>
              <w:sz w:val="24"/>
              <w:szCs w:val="24"/>
            </w:rPr>
            <w:t>İNSAN KAYNAKLARI</w:t>
          </w:r>
        </w:p>
        <w:p w14:paraId="144D6484"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tbl>
          <w:tblPr>
            <w:tblStyle w:val="TabloKlavuzu"/>
            <w:tblW w:w="0" w:type="auto"/>
            <w:tblInd w:w="65" w:type="dxa"/>
            <w:tblLook w:val="04A0" w:firstRow="1" w:lastRow="0" w:firstColumn="1" w:lastColumn="0" w:noHBand="0" w:noVBand="1"/>
          </w:tblPr>
          <w:tblGrid>
            <w:gridCol w:w="2999"/>
            <w:gridCol w:w="2999"/>
            <w:gridCol w:w="2999"/>
          </w:tblGrid>
          <w:tr w:rsidR="00090219" w14:paraId="37B1FE8E" w14:textId="77777777" w:rsidTr="00090219">
            <w:tc>
              <w:tcPr>
                <w:tcW w:w="2999" w:type="dxa"/>
                <w:vMerge w:val="restart"/>
              </w:tcPr>
              <w:p w14:paraId="7815D4BF" w14:textId="77777777" w:rsidR="00090219" w:rsidRDefault="00090219" w:rsidP="00090219">
                <w:pPr>
                  <w:pStyle w:val="GvdeMetni21"/>
                  <w:tabs>
                    <w:tab w:val="left" w:pos="708"/>
                  </w:tabs>
                  <w:spacing w:line="240" w:lineRule="auto"/>
                  <w:ind w:left="0"/>
                  <w:rPr>
                    <w:rFonts w:asciiTheme="minorHAnsi" w:hAnsiTheme="minorHAnsi" w:cstheme="minorHAnsi"/>
                    <w:b/>
                    <w:color w:val="000000"/>
                    <w:sz w:val="24"/>
                    <w:szCs w:val="24"/>
                  </w:rPr>
                </w:pPr>
                <w:r>
                  <w:rPr>
                    <w:rFonts w:asciiTheme="minorHAnsi" w:hAnsiTheme="minorHAnsi" w:cstheme="minorHAnsi"/>
                    <w:b/>
                    <w:color w:val="000000"/>
                    <w:sz w:val="24"/>
                    <w:szCs w:val="24"/>
                  </w:rPr>
                  <w:t>ÜNVANI</w:t>
                </w:r>
              </w:p>
            </w:tc>
            <w:tc>
              <w:tcPr>
                <w:tcW w:w="5998" w:type="dxa"/>
                <w:gridSpan w:val="2"/>
              </w:tcPr>
              <w:p w14:paraId="788F9773" w14:textId="77777777" w:rsidR="00090219" w:rsidRDefault="00090219" w:rsidP="00090219">
                <w:pPr>
                  <w:pStyle w:val="GvdeMetni21"/>
                  <w:tabs>
                    <w:tab w:val="left" w:pos="708"/>
                  </w:tabs>
                  <w:spacing w:line="240" w:lineRule="auto"/>
                  <w:ind w:left="0"/>
                  <w:rPr>
                    <w:rFonts w:asciiTheme="minorHAnsi" w:hAnsiTheme="minorHAnsi" w:cstheme="minorHAnsi"/>
                    <w:b/>
                    <w:color w:val="000000"/>
                    <w:sz w:val="24"/>
                    <w:szCs w:val="24"/>
                  </w:rPr>
                </w:pPr>
                <w:r>
                  <w:rPr>
                    <w:rFonts w:asciiTheme="minorHAnsi" w:hAnsiTheme="minorHAnsi" w:cstheme="minorHAnsi"/>
                    <w:b/>
                    <w:color w:val="000000"/>
                    <w:sz w:val="24"/>
                    <w:szCs w:val="24"/>
                  </w:rPr>
                  <w:t>KADRO DURUMU</w:t>
                </w:r>
              </w:p>
            </w:tc>
          </w:tr>
          <w:tr w:rsidR="00090219" w14:paraId="37521C87" w14:textId="77777777" w:rsidTr="00090219">
            <w:tc>
              <w:tcPr>
                <w:tcW w:w="2999" w:type="dxa"/>
                <w:vMerge/>
              </w:tcPr>
              <w:p w14:paraId="427F5717" w14:textId="77777777" w:rsidR="00090219" w:rsidRDefault="00090219" w:rsidP="00090219">
                <w:pPr>
                  <w:pStyle w:val="GvdeMetni21"/>
                  <w:tabs>
                    <w:tab w:val="left" w:pos="708"/>
                  </w:tabs>
                  <w:spacing w:line="240" w:lineRule="auto"/>
                  <w:ind w:left="0"/>
                  <w:rPr>
                    <w:rFonts w:asciiTheme="minorHAnsi" w:hAnsiTheme="minorHAnsi" w:cstheme="minorHAnsi"/>
                    <w:b/>
                    <w:color w:val="000000"/>
                    <w:sz w:val="24"/>
                    <w:szCs w:val="24"/>
                  </w:rPr>
                </w:pPr>
              </w:p>
            </w:tc>
            <w:tc>
              <w:tcPr>
                <w:tcW w:w="2999" w:type="dxa"/>
              </w:tcPr>
              <w:p w14:paraId="2A3CEE77" w14:textId="77777777" w:rsidR="00090219" w:rsidRDefault="00090219" w:rsidP="00090219">
                <w:pPr>
                  <w:pStyle w:val="GvdeMetni21"/>
                  <w:tabs>
                    <w:tab w:val="left" w:pos="708"/>
                  </w:tabs>
                  <w:spacing w:line="240" w:lineRule="auto"/>
                  <w:ind w:left="0"/>
                  <w:rPr>
                    <w:rFonts w:asciiTheme="minorHAnsi" w:hAnsiTheme="minorHAnsi" w:cstheme="minorHAnsi"/>
                    <w:b/>
                    <w:color w:val="000000"/>
                    <w:sz w:val="24"/>
                    <w:szCs w:val="24"/>
                  </w:rPr>
                </w:pPr>
                <w:r>
                  <w:rPr>
                    <w:rFonts w:asciiTheme="minorHAnsi" w:hAnsiTheme="minorHAnsi" w:cstheme="minorHAnsi"/>
                    <w:b/>
                    <w:color w:val="000000"/>
                    <w:sz w:val="24"/>
                    <w:szCs w:val="24"/>
                  </w:rPr>
                  <w:t>DOLU</w:t>
                </w:r>
              </w:p>
            </w:tc>
            <w:tc>
              <w:tcPr>
                <w:tcW w:w="2999" w:type="dxa"/>
              </w:tcPr>
              <w:p w14:paraId="7E950E4A" w14:textId="77777777" w:rsidR="00090219" w:rsidRDefault="00090219" w:rsidP="00090219">
                <w:pPr>
                  <w:pStyle w:val="GvdeMetni21"/>
                  <w:tabs>
                    <w:tab w:val="left" w:pos="708"/>
                  </w:tabs>
                  <w:spacing w:line="240" w:lineRule="auto"/>
                  <w:ind w:left="0"/>
                  <w:rPr>
                    <w:rFonts w:asciiTheme="minorHAnsi" w:hAnsiTheme="minorHAnsi" w:cstheme="minorHAnsi"/>
                    <w:b/>
                    <w:color w:val="000000"/>
                    <w:sz w:val="24"/>
                    <w:szCs w:val="24"/>
                  </w:rPr>
                </w:pPr>
                <w:r>
                  <w:rPr>
                    <w:rFonts w:asciiTheme="minorHAnsi" w:hAnsiTheme="minorHAnsi" w:cstheme="minorHAnsi"/>
                    <w:b/>
                    <w:color w:val="000000"/>
                    <w:sz w:val="24"/>
                    <w:szCs w:val="24"/>
                  </w:rPr>
                  <w:t>BOŞ</w:t>
                </w:r>
              </w:p>
            </w:tc>
          </w:tr>
          <w:tr w:rsidR="00090219" w14:paraId="660DAB84" w14:textId="77777777" w:rsidTr="00090219">
            <w:tc>
              <w:tcPr>
                <w:tcW w:w="2999" w:type="dxa"/>
              </w:tcPr>
              <w:p w14:paraId="641D3365" w14:textId="77777777" w:rsidR="00090219" w:rsidRPr="00E16C7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Genel İdare Hizmetleri</w:t>
                </w:r>
              </w:p>
            </w:tc>
            <w:tc>
              <w:tcPr>
                <w:tcW w:w="2999" w:type="dxa"/>
              </w:tcPr>
              <w:p w14:paraId="4F49870D" w14:textId="77777777" w:rsidR="00090219" w:rsidRPr="00E16C7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2999" w:type="dxa"/>
              </w:tcPr>
              <w:p w14:paraId="52CEE400" w14:textId="77777777" w:rsidR="00090219" w:rsidRPr="00E16C7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1</w:t>
                </w:r>
              </w:p>
            </w:tc>
          </w:tr>
          <w:tr w:rsidR="00090219" w14:paraId="7356A7C9" w14:textId="77777777" w:rsidTr="00090219">
            <w:tc>
              <w:tcPr>
                <w:tcW w:w="2999" w:type="dxa"/>
              </w:tcPr>
              <w:p w14:paraId="3579C6CA" w14:textId="77777777" w:rsidR="00090219" w:rsidRPr="00E16C79" w:rsidRDefault="00090219" w:rsidP="00090219">
                <w:pPr>
                  <w:pStyle w:val="GvdeMetni21"/>
                  <w:tabs>
                    <w:tab w:val="left" w:pos="708"/>
                  </w:tabs>
                  <w:spacing w:line="240" w:lineRule="auto"/>
                  <w:ind w:left="0"/>
                  <w:rPr>
                    <w:rFonts w:asciiTheme="minorHAnsi" w:hAnsiTheme="minorHAnsi" w:cstheme="minorHAnsi"/>
                    <w:color w:val="000000"/>
                    <w:sz w:val="24"/>
                    <w:szCs w:val="24"/>
                  </w:rPr>
                </w:pPr>
                <w:r w:rsidRPr="00E16C79">
                  <w:rPr>
                    <w:rFonts w:asciiTheme="minorHAnsi" w:hAnsiTheme="minorHAnsi" w:cstheme="minorHAnsi"/>
                    <w:color w:val="000000"/>
                    <w:sz w:val="24"/>
                    <w:szCs w:val="24"/>
                  </w:rPr>
                  <w:t>Teknik Hizmetler</w:t>
                </w:r>
              </w:p>
            </w:tc>
            <w:tc>
              <w:tcPr>
                <w:tcW w:w="2999" w:type="dxa"/>
              </w:tcPr>
              <w:p w14:paraId="1BCBF313" w14:textId="77777777" w:rsidR="00090219" w:rsidRPr="00E16C7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4</w:t>
                </w:r>
              </w:p>
            </w:tc>
            <w:tc>
              <w:tcPr>
                <w:tcW w:w="2999" w:type="dxa"/>
              </w:tcPr>
              <w:p w14:paraId="7A38E283" w14:textId="77777777" w:rsidR="00090219" w:rsidRPr="00E16C7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5</w:t>
                </w:r>
              </w:p>
            </w:tc>
          </w:tr>
          <w:tr w:rsidR="00090219" w14:paraId="1B1816F3" w14:textId="77777777" w:rsidTr="00090219">
            <w:tc>
              <w:tcPr>
                <w:tcW w:w="2999" w:type="dxa"/>
              </w:tcPr>
              <w:p w14:paraId="5E6FAEF2" w14:textId="77777777" w:rsidR="00090219" w:rsidRPr="00E16C7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Öğretim Görevlisi</w:t>
                </w:r>
              </w:p>
            </w:tc>
            <w:tc>
              <w:tcPr>
                <w:tcW w:w="2999" w:type="dxa"/>
              </w:tcPr>
              <w:p w14:paraId="7D976D86" w14:textId="77777777" w:rsidR="00090219" w:rsidRPr="00E16C7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2999" w:type="dxa"/>
              </w:tcPr>
              <w:p w14:paraId="3551B84C" w14:textId="77777777" w:rsidR="00090219" w:rsidRPr="00E16C79" w:rsidRDefault="00090219" w:rsidP="00090219">
                <w:pPr>
                  <w:pStyle w:val="GvdeMetni21"/>
                  <w:tabs>
                    <w:tab w:val="left" w:pos="708"/>
                  </w:tabs>
                  <w:spacing w:line="240"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w:t>
                </w:r>
              </w:p>
            </w:tc>
          </w:tr>
        </w:tbl>
        <w:p w14:paraId="06352BDE"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40E090FB"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0226C2E8" w14:textId="77777777" w:rsidR="00090219" w:rsidRPr="00524B81" w:rsidRDefault="00090219" w:rsidP="00090219">
          <w:pPr>
            <w:pStyle w:val="GvdeMetni21"/>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color w:val="000000"/>
              <w:sz w:val="24"/>
              <w:szCs w:val="24"/>
            </w:rPr>
            <w:tab/>
          </w:r>
          <w:r w:rsidRPr="00524B81">
            <w:rPr>
              <w:rFonts w:asciiTheme="minorHAnsi" w:hAnsiTheme="minorHAnsi" w:cstheme="minorHAnsi"/>
              <w:b/>
              <w:color w:val="000000"/>
              <w:sz w:val="24"/>
              <w:szCs w:val="24"/>
            </w:rPr>
            <w:t>Kütüphane ve Dokümantasyon Daire Başkanlığının Personel Sayıları</w:t>
          </w:r>
        </w:p>
        <w:tbl>
          <w:tblPr>
            <w:tblW w:w="0" w:type="auto"/>
            <w:jc w:val="center"/>
            <w:tblLook w:val="01E0" w:firstRow="1" w:lastRow="1" w:firstColumn="1" w:lastColumn="1" w:noHBand="0" w:noVBand="0"/>
          </w:tblPr>
          <w:tblGrid>
            <w:gridCol w:w="5928"/>
            <w:gridCol w:w="2244"/>
          </w:tblGrid>
          <w:tr w:rsidR="00090219" w:rsidRPr="00CB747A" w14:paraId="06B4679A" w14:textId="77777777" w:rsidTr="00090219">
            <w:trPr>
              <w:trHeight w:val="447"/>
              <w:jc w:val="center"/>
            </w:trPr>
            <w:tc>
              <w:tcPr>
                <w:tcW w:w="5928" w:type="dxa"/>
                <w:tcBorders>
                  <w:top w:val="single" w:sz="12" w:space="0" w:color="auto"/>
                  <w:left w:val="single" w:sz="18" w:space="0" w:color="auto"/>
                  <w:bottom w:val="single" w:sz="4" w:space="0" w:color="auto"/>
                  <w:right w:val="single" w:sz="4" w:space="0" w:color="auto"/>
                </w:tcBorders>
              </w:tcPr>
              <w:p w14:paraId="240FE9F7" w14:textId="77777777" w:rsidR="00090219" w:rsidRPr="00954771" w:rsidRDefault="00090219" w:rsidP="00090219">
                <w:pPr>
                  <w:ind w:firstLine="540"/>
                  <w:jc w:val="both"/>
                  <w:rPr>
                    <w:rFonts w:cstheme="minorHAnsi"/>
                    <w:b/>
                    <w:color w:val="000000"/>
                  </w:rPr>
                </w:pPr>
              </w:p>
            </w:tc>
            <w:tc>
              <w:tcPr>
                <w:tcW w:w="2244" w:type="dxa"/>
                <w:tcBorders>
                  <w:top w:val="single" w:sz="12" w:space="0" w:color="auto"/>
                  <w:left w:val="single" w:sz="4" w:space="0" w:color="auto"/>
                  <w:bottom w:val="single" w:sz="4" w:space="0" w:color="auto"/>
                  <w:right w:val="single" w:sz="4" w:space="0" w:color="auto"/>
                </w:tcBorders>
              </w:tcPr>
              <w:p w14:paraId="118F7E9B" w14:textId="77777777" w:rsidR="00090219" w:rsidRPr="00954771" w:rsidRDefault="00090219" w:rsidP="00090219">
                <w:pPr>
                  <w:ind w:firstLine="73"/>
                  <w:jc w:val="center"/>
                  <w:rPr>
                    <w:rFonts w:cstheme="minorHAnsi"/>
                    <w:b/>
                    <w:color w:val="000000"/>
                  </w:rPr>
                </w:pPr>
                <w:r w:rsidRPr="00954771">
                  <w:rPr>
                    <w:rFonts w:cstheme="minorHAnsi"/>
                    <w:b/>
                    <w:color w:val="000000"/>
                  </w:rPr>
                  <w:t>Sayısı</w:t>
                </w:r>
              </w:p>
              <w:p w14:paraId="48F8AA91" w14:textId="77777777" w:rsidR="00090219" w:rsidRPr="00954771" w:rsidRDefault="00090219" w:rsidP="00090219">
                <w:pPr>
                  <w:ind w:firstLine="73"/>
                  <w:jc w:val="center"/>
                  <w:rPr>
                    <w:rFonts w:cstheme="minorHAnsi"/>
                    <w:b/>
                    <w:color w:val="000000"/>
                  </w:rPr>
                </w:pPr>
                <w:r w:rsidRPr="00954771">
                  <w:rPr>
                    <w:rFonts w:cstheme="minorHAnsi"/>
                    <w:b/>
                    <w:color w:val="000000"/>
                  </w:rPr>
                  <w:t>(Adet)</w:t>
                </w:r>
              </w:p>
            </w:tc>
          </w:tr>
          <w:tr w:rsidR="00090219" w:rsidRPr="00CB747A" w14:paraId="4A0D7A69" w14:textId="77777777" w:rsidTr="00090219">
            <w:trPr>
              <w:trHeight w:val="489"/>
              <w:jc w:val="center"/>
            </w:trPr>
            <w:tc>
              <w:tcPr>
                <w:tcW w:w="5928" w:type="dxa"/>
                <w:tcBorders>
                  <w:top w:val="single" w:sz="4" w:space="0" w:color="auto"/>
                  <w:left w:val="single" w:sz="18" w:space="0" w:color="auto"/>
                  <w:bottom w:val="single" w:sz="4" w:space="0" w:color="auto"/>
                  <w:right w:val="single" w:sz="4" w:space="0" w:color="auto"/>
                </w:tcBorders>
              </w:tcPr>
              <w:p w14:paraId="51F73A23" w14:textId="77777777" w:rsidR="00090219" w:rsidRPr="00954771" w:rsidRDefault="00090219" w:rsidP="00090219">
                <w:pPr>
                  <w:jc w:val="both"/>
                  <w:rPr>
                    <w:rFonts w:cstheme="minorHAnsi"/>
                    <w:b/>
                    <w:color w:val="000000"/>
                  </w:rPr>
                </w:pPr>
                <w:r w:rsidRPr="00954771">
                  <w:rPr>
                    <w:rFonts w:cstheme="minorHAnsi"/>
                    <w:b/>
                    <w:color w:val="000000"/>
                  </w:rPr>
                  <w:t>Kütüphane ve Dokümantasyon Daire Başkanı</w:t>
                </w:r>
              </w:p>
            </w:tc>
            <w:tc>
              <w:tcPr>
                <w:tcW w:w="2244" w:type="dxa"/>
                <w:tcBorders>
                  <w:top w:val="single" w:sz="4" w:space="0" w:color="auto"/>
                  <w:left w:val="single" w:sz="4" w:space="0" w:color="auto"/>
                  <w:bottom w:val="single" w:sz="4" w:space="0" w:color="auto"/>
                  <w:right w:val="single" w:sz="4" w:space="0" w:color="auto"/>
                </w:tcBorders>
                <w:vAlign w:val="center"/>
              </w:tcPr>
              <w:p w14:paraId="147E3D97" w14:textId="77777777" w:rsidR="00090219" w:rsidRPr="00954771" w:rsidRDefault="00090219" w:rsidP="00090219">
                <w:pPr>
                  <w:ind w:firstLine="73"/>
                  <w:jc w:val="center"/>
                  <w:rPr>
                    <w:rFonts w:cstheme="minorHAnsi"/>
                    <w:color w:val="000000"/>
                  </w:rPr>
                </w:pPr>
                <w:r w:rsidRPr="00954771">
                  <w:rPr>
                    <w:rFonts w:cstheme="minorHAnsi"/>
                    <w:color w:val="000000"/>
                  </w:rPr>
                  <w:t>1</w:t>
                </w:r>
              </w:p>
            </w:tc>
          </w:tr>
          <w:tr w:rsidR="00090219" w:rsidRPr="00CB747A" w14:paraId="1AC9DE5B" w14:textId="77777777" w:rsidTr="00090219">
            <w:trPr>
              <w:trHeight w:val="489"/>
              <w:jc w:val="center"/>
            </w:trPr>
            <w:tc>
              <w:tcPr>
                <w:tcW w:w="5928" w:type="dxa"/>
                <w:tcBorders>
                  <w:top w:val="single" w:sz="4" w:space="0" w:color="auto"/>
                  <w:left w:val="single" w:sz="18" w:space="0" w:color="auto"/>
                  <w:bottom w:val="single" w:sz="4" w:space="0" w:color="auto"/>
                  <w:right w:val="single" w:sz="4" w:space="0" w:color="auto"/>
                </w:tcBorders>
              </w:tcPr>
              <w:p w14:paraId="021DDC99" w14:textId="77777777" w:rsidR="00090219" w:rsidRPr="00954771" w:rsidRDefault="00090219" w:rsidP="00090219">
                <w:pPr>
                  <w:jc w:val="both"/>
                  <w:rPr>
                    <w:rFonts w:cstheme="minorHAnsi"/>
                    <w:b/>
                    <w:color w:val="000000"/>
                  </w:rPr>
                </w:pPr>
                <w:r>
                  <w:rPr>
                    <w:rFonts w:cstheme="minorHAnsi"/>
                    <w:b/>
                    <w:color w:val="000000"/>
                  </w:rPr>
                  <w:t>Öğretim Görevlisi</w:t>
                </w:r>
              </w:p>
            </w:tc>
            <w:tc>
              <w:tcPr>
                <w:tcW w:w="2244" w:type="dxa"/>
                <w:tcBorders>
                  <w:top w:val="single" w:sz="4" w:space="0" w:color="auto"/>
                  <w:left w:val="single" w:sz="4" w:space="0" w:color="auto"/>
                  <w:bottom w:val="single" w:sz="4" w:space="0" w:color="auto"/>
                  <w:right w:val="single" w:sz="4" w:space="0" w:color="auto"/>
                </w:tcBorders>
                <w:vAlign w:val="center"/>
              </w:tcPr>
              <w:p w14:paraId="4EA493E0" w14:textId="77777777" w:rsidR="00090219" w:rsidRPr="00954771" w:rsidRDefault="00090219" w:rsidP="00090219">
                <w:pPr>
                  <w:ind w:firstLine="73"/>
                  <w:jc w:val="center"/>
                  <w:rPr>
                    <w:rFonts w:cstheme="minorHAnsi"/>
                    <w:color w:val="000000"/>
                  </w:rPr>
                </w:pPr>
                <w:r w:rsidRPr="00954771">
                  <w:rPr>
                    <w:rFonts w:cstheme="minorHAnsi"/>
                    <w:color w:val="000000"/>
                  </w:rPr>
                  <w:t>1</w:t>
                </w:r>
              </w:p>
            </w:tc>
          </w:tr>
          <w:tr w:rsidR="00090219" w:rsidRPr="00CB747A" w14:paraId="346A0BF5" w14:textId="77777777" w:rsidTr="00090219">
            <w:trPr>
              <w:trHeight w:val="489"/>
              <w:jc w:val="center"/>
            </w:trPr>
            <w:tc>
              <w:tcPr>
                <w:tcW w:w="5928" w:type="dxa"/>
                <w:tcBorders>
                  <w:top w:val="single" w:sz="4" w:space="0" w:color="auto"/>
                  <w:left w:val="single" w:sz="18" w:space="0" w:color="auto"/>
                  <w:bottom w:val="single" w:sz="4" w:space="0" w:color="auto"/>
                  <w:right w:val="single" w:sz="4" w:space="0" w:color="auto"/>
                </w:tcBorders>
              </w:tcPr>
              <w:p w14:paraId="4D641BB4" w14:textId="77777777" w:rsidR="00090219" w:rsidRPr="00954771" w:rsidRDefault="00090219" w:rsidP="00090219">
                <w:pPr>
                  <w:jc w:val="both"/>
                  <w:rPr>
                    <w:rFonts w:cstheme="minorHAnsi"/>
                    <w:b/>
                    <w:color w:val="000000"/>
                  </w:rPr>
                </w:pPr>
                <w:r w:rsidRPr="00954771">
                  <w:rPr>
                    <w:rFonts w:cstheme="minorHAnsi"/>
                    <w:b/>
                    <w:color w:val="000000"/>
                  </w:rPr>
                  <w:t>Kütüphaneci</w:t>
                </w:r>
                <w:r>
                  <w:rPr>
                    <w:rFonts w:cstheme="minorHAnsi"/>
                    <w:b/>
                    <w:color w:val="000000"/>
                  </w:rPr>
                  <w:t xml:space="preserve"> (*</w:t>
                </w:r>
                <w:r w:rsidRPr="0066033D">
                  <w:rPr>
                    <w:rFonts w:cstheme="minorHAnsi"/>
                    <w:b/>
                    <w:color w:val="000000"/>
                    <w:sz w:val="20"/>
                    <w:szCs w:val="20"/>
                  </w:rPr>
                  <w:t>1 Kütüphaneci görevlendirme ile başka birimde)</w:t>
                </w:r>
              </w:p>
            </w:tc>
            <w:tc>
              <w:tcPr>
                <w:tcW w:w="2244" w:type="dxa"/>
                <w:tcBorders>
                  <w:top w:val="single" w:sz="4" w:space="0" w:color="auto"/>
                  <w:left w:val="single" w:sz="4" w:space="0" w:color="auto"/>
                  <w:bottom w:val="single" w:sz="4" w:space="0" w:color="auto"/>
                  <w:right w:val="single" w:sz="4" w:space="0" w:color="auto"/>
                </w:tcBorders>
                <w:vAlign w:val="center"/>
              </w:tcPr>
              <w:p w14:paraId="1487AFA5" w14:textId="77777777" w:rsidR="00090219" w:rsidRPr="00954771" w:rsidRDefault="00090219" w:rsidP="00090219">
                <w:pPr>
                  <w:ind w:firstLine="73"/>
                  <w:jc w:val="center"/>
                  <w:rPr>
                    <w:rFonts w:cstheme="minorHAnsi"/>
                    <w:color w:val="000000"/>
                  </w:rPr>
                </w:pPr>
                <w:r>
                  <w:rPr>
                    <w:rFonts w:cstheme="minorHAnsi"/>
                    <w:color w:val="000000"/>
                  </w:rPr>
                  <w:t>4*</w:t>
                </w:r>
              </w:p>
            </w:tc>
          </w:tr>
          <w:tr w:rsidR="00090219" w:rsidRPr="00CB747A" w14:paraId="04AC14EC" w14:textId="77777777" w:rsidTr="00090219">
            <w:trPr>
              <w:trHeight w:val="489"/>
              <w:jc w:val="center"/>
            </w:trPr>
            <w:tc>
              <w:tcPr>
                <w:tcW w:w="5928" w:type="dxa"/>
                <w:tcBorders>
                  <w:top w:val="single" w:sz="4" w:space="0" w:color="auto"/>
                  <w:left w:val="single" w:sz="18" w:space="0" w:color="auto"/>
                  <w:bottom w:val="single" w:sz="4" w:space="0" w:color="auto"/>
                  <w:right w:val="single" w:sz="4" w:space="0" w:color="auto"/>
                </w:tcBorders>
              </w:tcPr>
              <w:p w14:paraId="635986A0" w14:textId="77777777" w:rsidR="00090219" w:rsidRPr="00954771" w:rsidRDefault="00090219" w:rsidP="00090219">
                <w:pPr>
                  <w:jc w:val="both"/>
                  <w:rPr>
                    <w:rFonts w:cstheme="minorHAnsi"/>
                    <w:b/>
                    <w:color w:val="000000"/>
                  </w:rPr>
                </w:pPr>
                <w:r>
                  <w:rPr>
                    <w:rFonts w:cstheme="minorHAnsi"/>
                    <w:b/>
                    <w:color w:val="000000"/>
                  </w:rPr>
                  <w:t>Memur</w:t>
                </w:r>
              </w:p>
            </w:tc>
            <w:tc>
              <w:tcPr>
                <w:tcW w:w="2244" w:type="dxa"/>
                <w:tcBorders>
                  <w:top w:val="single" w:sz="4" w:space="0" w:color="auto"/>
                  <w:left w:val="single" w:sz="4" w:space="0" w:color="auto"/>
                  <w:bottom w:val="single" w:sz="4" w:space="0" w:color="auto"/>
                  <w:right w:val="single" w:sz="4" w:space="0" w:color="auto"/>
                </w:tcBorders>
                <w:vAlign w:val="center"/>
              </w:tcPr>
              <w:p w14:paraId="7C8E930B" w14:textId="77777777" w:rsidR="00090219" w:rsidRPr="00954771" w:rsidRDefault="00090219" w:rsidP="00090219">
                <w:pPr>
                  <w:ind w:firstLine="73"/>
                  <w:jc w:val="center"/>
                  <w:rPr>
                    <w:rFonts w:cstheme="minorHAnsi"/>
                    <w:color w:val="000000"/>
                  </w:rPr>
                </w:pPr>
                <w:r>
                  <w:rPr>
                    <w:rFonts w:cstheme="minorHAnsi"/>
                    <w:color w:val="000000"/>
                  </w:rPr>
                  <w:t>1</w:t>
                </w:r>
              </w:p>
            </w:tc>
          </w:tr>
          <w:tr w:rsidR="00090219" w:rsidRPr="00CB747A" w14:paraId="4D236E43" w14:textId="77777777" w:rsidTr="00090219">
            <w:trPr>
              <w:trHeight w:val="489"/>
              <w:jc w:val="center"/>
            </w:trPr>
            <w:tc>
              <w:tcPr>
                <w:tcW w:w="5928" w:type="dxa"/>
                <w:tcBorders>
                  <w:top w:val="single" w:sz="4" w:space="0" w:color="auto"/>
                  <w:left w:val="single" w:sz="18" w:space="0" w:color="auto"/>
                  <w:bottom w:val="single" w:sz="4" w:space="0" w:color="auto"/>
                  <w:right w:val="single" w:sz="4" w:space="0" w:color="auto"/>
                </w:tcBorders>
              </w:tcPr>
              <w:p w14:paraId="58AB4207" w14:textId="77777777" w:rsidR="00090219" w:rsidRDefault="00090219" w:rsidP="00090219">
                <w:pPr>
                  <w:jc w:val="both"/>
                  <w:rPr>
                    <w:rFonts w:cstheme="minorHAnsi"/>
                    <w:b/>
                    <w:color w:val="000000"/>
                  </w:rPr>
                </w:pPr>
                <w:r>
                  <w:rPr>
                    <w:rFonts w:cstheme="minorHAnsi"/>
                    <w:b/>
                    <w:color w:val="000000"/>
                  </w:rPr>
                  <w:t>Sözleşmeli Büro Personeli</w:t>
                </w:r>
              </w:p>
            </w:tc>
            <w:tc>
              <w:tcPr>
                <w:tcW w:w="2244" w:type="dxa"/>
                <w:tcBorders>
                  <w:top w:val="single" w:sz="4" w:space="0" w:color="auto"/>
                  <w:left w:val="single" w:sz="4" w:space="0" w:color="auto"/>
                  <w:bottom w:val="single" w:sz="4" w:space="0" w:color="auto"/>
                  <w:right w:val="single" w:sz="4" w:space="0" w:color="auto"/>
                </w:tcBorders>
                <w:vAlign w:val="center"/>
              </w:tcPr>
              <w:p w14:paraId="3D10EB66" w14:textId="77777777" w:rsidR="00090219" w:rsidRDefault="00090219" w:rsidP="00090219">
                <w:pPr>
                  <w:ind w:firstLine="73"/>
                  <w:jc w:val="center"/>
                  <w:rPr>
                    <w:rFonts w:cstheme="minorHAnsi"/>
                    <w:color w:val="000000"/>
                  </w:rPr>
                </w:pPr>
                <w:r>
                  <w:rPr>
                    <w:rFonts w:cstheme="minorHAnsi"/>
                    <w:color w:val="000000"/>
                  </w:rPr>
                  <w:t>-</w:t>
                </w:r>
              </w:p>
            </w:tc>
          </w:tr>
          <w:tr w:rsidR="00090219" w:rsidRPr="00CB747A" w14:paraId="00FE97F4" w14:textId="77777777" w:rsidTr="00090219">
            <w:trPr>
              <w:trHeight w:val="489"/>
              <w:jc w:val="center"/>
            </w:trPr>
            <w:tc>
              <w:tcPr>
                <w:tcW w:w="5928" w:type="dxa"/>
                <w:tcBorders>
                  <w:top w:val="single" w:sz="4" w:space="0" w:color="auto"/>
                  <w:left w:val="single" w:sz="18" w:space="0" w:color="auto"/>
                  <w:bottom w:val="single" w:sz="4" w:space="0" w:color="auto"/>
                  <w:right w:val="single" w:sz="4" w:space="0" w:color="auto"/>
                </w:tcBorders>
              </w:tcPr>
              <w:p w14:paraId="6349E1BF" w14:textId="77777777" w:rsidR="00090219" w:rsidRPr="00954771" w:rsidRDefault="00090219" w:rsidP="00090219">
                <w:pPr>
                  <w:jc w:val="both"/>
                  <w:rPr>
                    <w:rFonts w:cstheme="minorHAnsi"/>
                    <w:b/>
                    <w:color w:val="000000"/>
                  </w:rPr>
                </w:pPr>
                <w:r w:rsidRPr="00954771">
                  <w:rPr>
                    <w:rFonts w:cstheme="minorHAnsi"/>
                    <w:b/>
                    <w:color w:val="000000"/>
                  </w:rPr>
                  <w:t xml:space="preserve">Hizmetli </w:t>
                </w:r>
              </w:p>
            </w:tc>
            <w:tc>
              <w:tcPr>
                <w:tcW w:w="2244" w:type="dxa"/>
                <w:tcBorders>
                  <w:top w:val="single" w:sz="4" w:space="0" w:color="auto"/>
                  <w:left w:val="single" w:sz="4" w:space="0" w:color="auto"/>
                  <w:bottom w:val="single" w:sz="4" w:space="0" w:color="auto"/>
                  <w:right w:val="single" w:sz="4" w:space="0" w:color="auto"/>
                </w:tcBorders>
                <w:vAlign w:val="center"/>
              </w:tcPr>
              <w:p w14:paraId="24663B53" w14:textId="77777777" w:rsidR="00090219" w:rsidRPr="00954771" w:rsidRDefault="00090219" w:rsidP="00090219">
                <w:pPr>
                  <w:ind w:firstLine="73"/>
                  <w:jc w:val="center"/>
                  <w:rPr>
                    <w:rFonts w:cstheme="minorHAnsi"/>
                    <w:color w:val="000000"/>
                  </w:rPr>
                </w:pPr>
                <w:r w:rsidRPr="00954771">
                  <w:rPr>
                    <w:rFonts w:cstheme="minorHAnsi"/>
                    <w:color w:val="000000"/>
                  </w:rPr>
                  <w:t>1</w:t>
                </w:r>
              </w:p>
            </w:tc>
          </w:tr>
          <w:tr w:rsidR="00090219" w:rsidRPr="00CB747A" w14:paraId="0E912A9C" w14:textId="77777777" w:rsidTr="00090219">
            <w:trPr>
              <w:trHeight w:val="489"/>
              <w:jc w:val="center"/>
            </w:trPr>
            <w:tc>
              <w:tcPr>
                <w:tcW w:w="5928" w:type="dxa"/>
                <w:tcBorders>
                  <w:top w:val="single" w:sz="4" w:space="0" w:color="auto"/>
                  <w:left w:val="single" w:sz="18" w:space="0" w:color="auto"/>
                  <w:bottom w:val="single" w:sz="4" w:space="0" w:color="auto"/>
                  <w:right w:val="single" w:sz="4" w:space="0" w:color="auto"/>
                </w:tcBorders>
                <w:shd w:val="clear" w:color="auto" w:fill="auto"/>
              </w:tcPr>
              <w:p w14:paraId="421812FA" w14:textId="77777777" w:rsidR="00090219" w:rsidRPr="00954771" w:rsidRDefault="00090219" w:rsidP="00090219">
                <w:pPr>
                  <w:jc w:val="both"/>
                  <w:rPr>
                    <w:rFonts w:cstheme="minorHAnsi"/>
                    <w:b/>
                    <w:color w:val="000000"/>
                  </w:rPr>
                </w:pPr>
                <w:r w:rsidRPr="00954771">
                  <w:rPr>
                    <w:rFonts w:cstheme="minorHAnsi"/>
                    <w:b/>
                    <w:color w:val="000000"/>
                  </w:rPr>
                  <w:t>TOPLAM</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309CE886" w14:textId="77777777" w:rsidR="00090219" w:rsidRPr="00954771" w:rsidRDefault="00090219" w:rsidP="00090219">
                <w:pPr>
                  <w:ind w:firstLine="73"/>
                  <w:jc w:val="center"/>
                  <w:rPr>
                    <w:rFonts w:cstheme="minorHAnsi"/>
                    <w:color w:val="000000"/>
                  </w:rPr>
                </w:pPr>
                <w:r>
                  <w:rPr>
                    <w:rFonts w:cstheme="minorHAnsi"/>
                    <w:color w:val="000000"/>
                  </w:rPr>
                  <w:t>8</w:t>
                </w:r>
              </w:p>
            </w:tc>
          </w:tr>
        </w:tbl>
        <w:p w14:paraId="721C528C" w14:textId="77777777" w:rsidR="00090219" w:rsidRDefault="00090219" w:rsidP="00090219">
          <w:pPr>
            <w:jc w:val="both"/>
            <w:rPr>
              <w:b/>
              <w:sz w:val="16"/>
              <w:szCs w:val="16"/>
            </w:rPr>
          </w:pPr>
        </w:p>
        <w:p w14:paraId="4397C7AF" w14:textId="77777777" w:rsidR="00090219" w:rsidRDefault="00090219" w:rsidP="00090219">
          <w:pPr>
            <w:jc w:val="both"/>
            <w:rPr>
              <w:b/>
              <w:sz w:val="16"/>
              <w:szCs w:val="16"/>
            </w:rPr>
          </w:pPr>
        </w:p>
        <w:p w14:paraId="30D4641C" w14:textId="77777777" w:rsidR="00090219" w:rsidRDefault="00090219" w:rsidP="00090219">
          <w:pPr>
            <w:jc w:val="both"/>
            <w:rPr>
              <w:b/>
              <w:sz w:val="16"/>
              <w:szCs w:val="16"/>
            </w:rPr>
          </w:pPr>
        </w:p>
        <w:p w14:paraId="5F115059" w14:textId="77777777" w:rsidR="00090219" w:rsidRDefault="00090219" w:rsidP="00090219">
          <w:pPr>
            <w:jc w:val="both"/>
            <w:rPr>
              <w:b/>
              <w:sz w:val="16"/>
              <w:szCs w:val="16"/>
            </w:rPr>
          </w:pPr>
        </w:p>
        <w:p w14:paraId="36445FCB" w14:textId="77777777" w:rsidR="00090219" w:rsidRDefault="00090219" w:rsidP="00090219">
          <w:pPr>
            <w:jc w:val="both"/>
            <w:rPr>
              <w:b/>
              <w:sz w:val="16"/>
              <w:szCs w:val="16"/>
            </w:rPr>
          </w:pPr>
        </w:p>
        <w:p w14:paraId="41CEE9EF" w14:textId="043C8F34" w:rsidR="00090219" w:rsidRDefault="00C65B1A" w:rsidP="009D3D7C">
          <w:pPr>
            <w:pStyle w:val="GvdeMetni21"/>
            <w:numPr>
              <w:ilvl w:val="2"/>
              <w:numId w:val="3"/>
            </w:numPr>
            <w:tabs>
              <w:tab w:val="left" w:pos="708"/>
            </w:tabs>
            <w:spacing w:line="240" w:lineRule="auto"/>
            <w:rPr>
              <w:rFonts w:asciiTheme="minorHAnsi" w:hAnsiTheme="minorHAnsi" w:cstheme="minorHAnsi"/>
              <w:b/>
              <w:color w:val="000000"/>
              <w:sz w:val="24"/>
              <w:szCs w:val="24"/>
            </w:rPr>
          </w:pPr>
          <w:r>
            <w:rPr>
              <w:rFonts w:asciiTheme="minorHAnsi" w:hAnsiTheme="minorHAnsi" w:cstheme="minorHAnsi"/>
              <w:b/>
              <w:color w:val="000000"/>
              <w:sz w:val="24"/>
              <w:szCs w:val="24"/>
            </w:rPr>
            <w:t>S</w:t>
          </w:r>
          <w:r w:rsidR="00090219" w:rsidRPr="0031620C">
            <w:rPr>
              <w:rFonts w:asciiTheme="minorHAnsi" w:hAnsiTheme="minorHAnsi" w:cstheme="minorHAnsi"/>
              <w:b/>
              <w:color w:val="000000"/>
              <w:sz w:val="24"/>
              <w:szCs w:val="24"/>
            </w:rPr>
            <w:t>UNULAN HİZMETLER</w:t>
          </w:r>
        </w:p>
        <w:p w14:paraId="39F151B0" w14:textId="77777777" w:rsidR="00090219" w:rsidRDefault="00090219" w:rsidP="00090219">
          <w:pPr>
            <w:pStyle w:val="GvdeMetni21"/>
            <w:tabs>
              <w:tab w:val="left" w:pos="708"/>
            </w:tabs>
            <w:spacing w:line="240" w:lineRule="auto"/>
            <w:rPr>
              <w:rFonts w:asciiTheme="minorHAnsi" w:hAnsiTheme="minorHAnsi" w:cstheme="minorHAnsi"/>
              <w:b/>
              <w:color w:val="000000"/>
              <w:sz w:val="24"/>
              <w:szCs w:val="24"/>
            </w:rPr>
          </w:pPr>
        </w:p>
        <w:p w14:paraId="79D79AEF" w14:textId="77777777" w:rsidR="00090219" w:rsidRDefault="00090219" w:rsidP="00090219">
          <w:pPr>
            <w:ind w:firstLine="708"/>
            <w:jc w:val="both"/>
            <w:rPr>
              <w:rFonts w:cstheme="minorHAnsi"/>
            </w:rPr>
          </w:pPr>
        </w:p>
        <w:p w14:paraId="5F5FC666" w14:textId="77777777" w:rsidR="00090219" w:rsidRDefault="00090219" w:rsidP="00090219">
          <w:pPr>
            <w:ind w:firstLine="708"/>
            <w:jc w:val="both"/>
            <w:rPr>
              <w:rFonts w:cstheme="minorHAnsi"/>
            </w:rPr>
          </w:pPr>
          <w:r w:rsidRPr="001139DD">
            <w:rPr>
              <w:rFonts w:cstheme="minorHAnsi"/>
            </w:rPr>
            <w:t xml:space="preserve">Kütüphanemiz koleksiyonundan yararlanılan istatistikler ve Kütüphanemiz koleksiyonunda bulunamayan kaynakların diğer üniversite kütüphanelerinden sağlanması ile verilen ILL (Inter Library </w:t>
          </w:r>
          <w:proofErr w:type="spellStart"/>
          <w:r w:rsidRPr="001139DD">
            <w:rPr>
              <w:rFonts w:cstheme="minorHAnsi"/>
            </w:rPr>
            <w:t>Loan</w:t>
          </w:r>
          <w:proofErr w:type="spellEnd"/>
          <w:r w:rsidRPr="001139DD">
            <w:rPr>
              <w:rFonts w:cstheme="minorHAnsi"/>
            </w:rPr>
            <w:t>) hizmeti ile gerçekleşen istatistiksel tablolarımız sunulmuştur.</w:t>
          </w:r>
        </w:p>
        <w:p w14:paraId="784B0F64" w14:textId="77777777" w:rsidR="00090219" w:rsidRDefault="00090219" w:rsidP="00090219">
          <w:pPr>
            <w:ind w:left="708" w:firstLine="708"/>
            <w:jc w:val="both"/>
            <w:rPr>
              <w:rFonts w:cstheme="minorHAnsi"/>
              <w:b/>
            </w:rPr>
          </w:pPr>
        </w:p>
        <w:p w14:paraId="729A7572" w14:textId="77777777" w:rsidR="00090219" w:rsidRPr="00193E30" w:rsidRDefault="00090219" w:rsidP="00090219">
          <w:pPr>
            <w:ind w:left="708" w:firstLine="708"/>
            <w:jc w:val="both"/>
            <w:rPr>
              <w:rFonts w:cstheme="minorHAnsi"/>
              <w:b/>
            </w:rPr>
          </w:pPr>
          <w:r w:rsidRPr="00193E30">
            <w:rPr>
              <w:rFonts w:cstheme="minorHAnsi"/>
              <w:b/>
            </w:rPr>
            <w:t xml:space="preserve">1.3.5.1 Kütüphaneler </w:t>
          </w:r>
          <w:r>
            <w:rPr>
              <w:rFonts w:cstheme="minorHAnsi"/>
              <w:b/>
            </w:rPr>
            <w:t>A</w:t>
          </w:r>
          <w:r w:rsidRPr="00193E30">
            <w:rPr>
              <w:rFonts w:cstheme="minorHAnsi"/>
              <w:b/>
            </w:rPr>
            <w:t>rası Ödünç Hizmeti</w:t>
          </w:r>
        </w:p>
        <w:p w14:paraId="2A989C03" w14:textId="77777777" w:rsidR="00090219" w:rsidRPr="001139DD" w:rsidRDefault="00090219" w:rsidP="00090219">
          <w:pPr>
            <w:ind w:firstLine="708"/>
            <w:jc w:val="both"/>
            <w:rPr>
              <w:rFonts w:cstheme="minorHAnsi"/>
            </w:rPr>
          </w:pPr>
        </w:p>
        <w:p w14:paraId="3BA5F3D6" w14:textId="77777777" w:rsidR="00090219" w:rsidRDefault="00090219" w:rsidP="00090219">
          <w:pPr>
            <w:spacing w:after="200" w:line="276" w:lineRule="auto"/>
            <w:jc w:val="both"/>
            <w:rPr>
              <w:rFonts w:eastAsia="Calibri" w:cstheme="minorHAnsi"/>
              <w:b/>
            </w:rPr>
          </w:pPr>
          <w:r w:rsidRPr="001139DD">
            <w:rPr>
              <w:rFonts w:eastAsia="Calibri" w:cstheme="minorHAnsi"/>
              <w:b/>
            </w:rPr>
            <w:t xml:space="preserve">Kütüphaneler </w:t>
          </w:r>
          <w:r>
            <w:rPr>
              <w:rFonts w:eastAsia="Calibri" w:cstheme="minorHAnsi"/>
              <w:b/>
            </w:rPr>
            <w:t>A</w:t>
          </w:r>
          <w:r w:rsidRPr="001139DD">
            <w:rPr>
              <w:rFonts w:eastAsia="Calibri" w:cstheme="minorHAnsi"/>
              <w:b/>
            </w:rPr>
            <w:t>rası Ödünç</w:t>
          </w:r>
          <w:r>
            <w:rPr>
              <w:rFonts w:eastAsia="Calibri" w:cstheme="minorHAnsi"/>
              <w:b/>
            </w:rPr>
            <w:t xml:space="preserve"> Hizmeti (ILL) İstatistiği (2024</w:t>
          </w:r>
          <w:r w:rsidRPr="001139DD">
            <w:rPr>
              <w:rFonts w:eastAsia="Calibri" w:cstheme="minorHAnsi"/>
              <w:b/>
            </w:rPr>
            <w:t>)</w:t>
          </w:r>
        </w:p>
        <w:tbl>
          <w:tblPr>
            <w:tblStyle w:val="TabloKlavuzu"/>
            <w:tblW w:w="0" w:type="auto"/>
            <w:tblLook w:val="04A0" w:firstRow="1" w:lastRow="0" w:firstColumn="1" w:lastColumn="0" w:noHBand="0" w:noVBand="1"/>
          </w:tblPr>
          <w:tblGrid>
            <w:gridCol w:w="1271"/>
            <w:gridCol w:w="2353"/>
            <w:gridCol w:w="1191"/>
            <w:gridCol w:w="2434"/>
          </w:tblGrid>
          <w:tr w:rsidR="00090219" w:rsidRPr="001139DD" w14:paraId="1EC9BA76" w14:textId="77777777" w:rsidTr="00090219">
            <w:tc>
              <w:tcPr>
                <w:tcW w:w="3624" w:type="dxa"/>
                <w:gridSpan w:val="2"/>
              </w:tcPr>
              <w:p w14:paraId="68881CED"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Ödünç Verilen Yayınlar</w:t>
                </w:r>
              </w:p>
            </w:tc>
            <w:tc>
              <w:tcPr>
                <w:tcW w:w="3625" w:type="dxa"/>
                <w:gridSpan w:val="2"/>
              </w:tcPr>
              <w:p w14:paraId="48CA952D"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Ödünç Alınan Yayınlar</w:t>
                </w:r>
              </w:p>
            </w:tc>
          </w:tr>
          <w:tr w:rsidR="00090219" w:rsidRPr="001139DD" w14:paraId="5F8617DA" w14:textId="77777777" w:rsidTr="00090219">
            <w:tc>
              <w:tcPr>
                <w:tcW w:w="1271" w:type="dxa"/>
              </w:tcPr>
              <w:p w14:paraId="3C0315E9"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Ay</w:t>
                </w:r>
              </w:p>
            </w:tc>
            <w:tc>
              <w:tcPr>
                <w:tcW w:w="2353" w:type="dxa"/>
              </w:tcPr>
              <w:p w14:paraId="5D6C6BB3"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İstenen</w:t>
                </w:r>
                <w:r>
                  <w:rPr>
                    <w:rFonts w:eastAsia="Calibri" w:cstheme="minorHAnsi"/>
                    <w:b/>
                  </w:rPr>
                  <w:t xml:space="preserve"> Yayın S</w:t>
                </w:r>
                <w:r w:rsidRPr="001139DD">
                  <w:rPr>
                    <w:rFonts w:eastAsia="Calibri" w:cstheme="minorHAnsi"/>
                    <w:b/>
                  </w:rPr>
                  <w:t>ayısı</w:t>
                </w:r>
              </w:p>
            </w:tc>
            <w:tc>
              <w:tcPr>
                <w:tcW w:w="1191" w:type="dxa"/>
              </w:tcPr>
              <w:p w14:paraId="236CACFD"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Ay</w:t>
                </w:r>
              </w:p>
            </w:tc>
            <w:tc>
              <w:tcPr>
                <w:tcW w:w="2434" w:type="dxa"/>
              </w:tcPr>
              <w:p w14:paraId="1B351C29"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İstenen Yayın Sayısı</w:t>
                </w:r>
              </w:p>
            </w:tc>
          </w:tr>
          <w:tr w:rsidR="00090219" w:rsidRPr="001139DD" w14:paraId="5711B8A1" w14:textId="77777777" w:rsidTr="00090219">
            <w:tc>
              <w:tcPr>
                <w:tcW w:w="1271" w:type="dxa"/>
              </w:tcPr>
              <w:p w14:paraId="364DE08F"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Ocak</w:t>
                </w:r>
              </w:p>
            </w:tc>
            <w:tc>
              <w:tcPr>
                <w:tcW w:w="2353" w:type="dxa"/>
              </w:tcPr>
              <w:p w14:paraId="64ACAA09" w14:textId="77777777" w:rsidR="00090219" w:rsidRPr="001139DD" w:rsidRDefault="00090219" w:rsidP="00090219">
                <w:pPr>
                  <w:spacing w:after="200" w:line="276" w:lineRule="auto"/>
                  <w:jc w:val="both"/>
                  <w:rPr>
                    <w:rFonts w:eastAsia="Calibri" w:cstheme="minorHAnsi"/>
                    <w:b/>
                  </w:rPr>
                </w:pPr>
                <w:r>
                  <w:rPr>
                    <w:rFonts w:eastAsia="Calibri" w:cstheme="minorHAnsi"/>
                    <w:b/>
                  </w:rPr>
                  <w:t>1</w:t>
                </w:r>
              </w:p>
            </w:tc>
            <w:tc>
              <w:tcPr>
                <w:tcW w:w="1191" w:type="dxa"/>
              </w:tcPr>
              <w:p w14:paraId="4F03FE2D"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Ocak</w:t>
                </w:r>
              </w:p>
            </w:tc>
            <w:tc>
              <w:tcPr>
                <w:tcW w:w="2434" w:type="dxa"/>
              </w:tcPr>
              <w:p w14:paraId="673AD531" w14:textId="77777777" w:rsidR="00090219" w:rsidRPr="001139DD" w:rsidRDefault="00090219" w:rsidP="00090219">
                <w:pPr>
                  <w:spacing w:after="200" w:line="276" w:lineRule="auto"/>
                  <w:jc w:val="both"/>
                  <w:rPr>
                    <w:rFonts w:eastAsia="Calibri" w:cstheme="minorHAnsi"/>
                    <w:b/>
                  </w:rPr>
                </w:pPr>
                <w:r>
                  <w:rPr>
                    <w:rFonts w:eastAsia="Calibri" w:cstheme="minorHAnsi"/>
                    <w:b/>
                  </w:rPr>
                  <w:t>5</w:t>
                </w:r>
              </w:p>
            </w:tc>
          </w:tr>
          <w:tr w:rsidR="00090219" w:rsidRPr="001139DD" w14:paraId="124FA867" w14:textId="77777777" w:rsidTr="00090219">
            <w:tc>
              <w:tcPr>
                <w:tcW w:w="1271" w:type="dxa"/>
              </w:tcPr>
              <w:p w14:paraId="5DE4CDAE"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Şubat</w:t>
                </w:r>
              </w:p>
            </w:tc>
            <w:tc>
              <w:tcPr>
                <w:tcW w:w="2353" w:type="dxa"/>
              </w:tcPr>
              <w:p w14:paraId="2DB37A35" w14:textId="77777777" w:rsidR="00090219" w:rsidRPr="001139DD" w:rsidRDefault="00090219" w:rsidP="00090219">
                <w:pPr>
                  <w:spacing w:after="200" w:line="276" w:lineRule="auto"/>
                  <w:jc w:val="both"/>
                  <w:rPr>
                    <w:rFonts w:eastAsia="Calibri" w:cstheme="minorHAnsi"/>
                    <w:b/>
                  </w:rPr>
                </w:pPr>
                <w:r>
                  <w:rPr>
                    <w:rFonts w:eastAsia="Calibri" w:cstheme="minorHAnsi"/>
                    <w:b/>
                  </w:rPr>
                  <w:t>1</w:t>
                </w:r>
              </w:p>
            </w:tc>
            <w:tc>
              <w:tcPr>
                <w:tcW w:w="1191" w:type="dxa"/>
              </w:tcPr>
              <w:p w14:paraId="59640F9B"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Şubat</w:t>
                </w:r>
              </w:p>
            </w:tc>
            <w:tc>
              <w:tcPr>
                <w:tcW w:w="2434" w:type="dxa"/>
              </w:tcPr>
              <w:p w14:paraId="6EB78AAB" w14:textId="77777777" w:rsidR="00090219" w:rsidRPr="001139DD" w:rsidRDefault="00090219" w:rsidP="00090219">
                <w:pPr>
                  <w:spacing w:after="200" w:line="276" w:lineRule="auto"/>
                  <w:jc w:val="both"/>
                  <w:rPr>
                    <w:rFonts w:eastAsia="Calibri" w:cstheme="minorHAnsi"/>
                    <w:b/>
                  </w:rPr>
                </w:pPr>
                <w:r>
                  <w:rPr>
                    <w:rFonts w:eastAsia="Calibri" w:cstheme="minorHAnsi"/>
                    <w:b/>
                  </w:rPr>
                  <w:t>6</w:t>
                </w:r>
              </w:p>
            </w:tc>
          </w:tr>
          <w:tr w:rsidR="00090219" w:rsidRPr="001139DD" w14:paraId="37BC3996" w14:textId="77777777" w:rsidTr="00090219">
            <w:tc>
              <w:tcPr>
                <w:tcW w:w="1271" w:type="dxa"/>
              </w:tcPr>
              <w:p w14:paraId="14FC28A6"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Mart</w:t>
                </w:r>
              </w:p>
            </w:tc>
            <w:tc>
              <w:tcPr>
                <w:tcW w:w="2353" w:type="dxa"/>
              </w:tcPr>
              <w:p w14:paraId="28B028BF" w14:textId="77777777" w:rsidR="00090219" w:rsidRPr="001139DD" w:rsidRDefault="00090219" w:rsidP="00090219">
                <w:pPr>
                  <w:spacing w:after="200" w:line="276" w:lineRule="auto"/>
                  <w:jc w:val="both"/>
                  <w:rPr>
                    <w:rFonts w:eastAsia="Calibri" w:cstheme="minorHAnsi"/>
                    <w:b/>
                  </w:rPr>
                </w:pPr>
                <w:r>
                  <w:rPr>
                    <w:rFonts w:eastAsia="Calibri" w:cstheme="minorHAnsi"/>
                    <w:b/>
                  </w:rPr>
                  <w:t>3</w:t>
                </w:r>
              </w:p>
            </w:tc>
            <w:tc>
              <w:tcPr>
                <w:tcW w:w="1191" w:type="dxa"/>
              </w:tcPr>
              <w:p w14:paraId="0917E2F5"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Mart</w:t>
                </w:r>
              </w:p>
            </w:tc>
            <w:tc>
              <w:tcPr>
                <w:tcW w:w="2434" w:type="dxa"/>
              </w:tcPr>
              <w:p w14:paraId="746A93FD" w14:textId="77777777" w:rsidR="00090219" w:rsidRPr="001139DD" w:rsidRDefault="00090219" w:rsidP="00090219">
                <w:pPr>
                  <w:spacing w:after="200" w:line="276" w:lineRule="auto"/>
                  <w:jc w:val="both"/>
                  <w:rPr>
                    <w:rFonts w:eastAsia="Calibri" w:cstheme="minorHAnsi"/>
                    <w:b/>
                  </w:rPr>
                </w:pPr>
                <w:r>
                  <w:rPr>
                    <w:rFonts w:eastAsia="Calibri" w:cstheme="minorHAnsi"/>
                    <w:b/>
                  </w:rPr>
                  <w:t>-</w:t>
                </w:r>
              </w:p>
            </w:tc>
          </w:tr>
          <w:tr w:rsidR="00090219" w:rsidRPr="001139DD" w14:paraId="7A2FFF77" w14:textId="77777777" w:rsidTr="00090219">
            <w:tc>
              <w:tcPr>
                <w:tcW w:w="1271" w:type="dxa"/>
              </w:tcPr>
              <w:p w14:paraId="4AF9FFE4"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Nisan</w:t>
                </w:r>
              </w:p>
            </w:tc>
            <w:tc>
              <w:tcPr>
                <w:tcW w:w="2353" w:type="dxa"/>
              </w:tcPr>
              <w:p w14:paraId="73DAA3D8" w14:textId="77777777" w:rsidR="00090219" w:rsidRPr="001139DD" w:rsidRDefault="00090219" w:rsidP="00090219">
                <w:pPr>
                  <w:spacing w:after="200" w:line="276" w:lineRule="auto"/>
                  <w:jc w:val="both"/>
                  <w:rPr>
                    <w:rFonts w:eastAsia="Calibri" w:cstheme="minorHAnsi"/>
                    <w:b/>
                  </w:rPr>
                </w:pPr>
                <w:r>
                  <w:rPr>
                    <w:rFonts w:eastAsia="Calibri" w:cstheme="minorHAnsi"/>
                    <w:b/>
                  </w:rPr>
                  <w:t>-</w:t>
                </w:r>
              </w:p>
            </w:tc>
            <w:tc>
              <w:tcPr>
                <w:tcW w:w="1191" w:type="dxa"/>
              </w:tcPr>
              <w:p w14:paraId="25CC8364"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Nisan</w:t>
                </w:r>
              </w:p>
            </w:tc>
            <w:tc>
              <w:tcPr>
                <w:tcW w:w="2434" w:type="dxa"/>
              </w:tcPr>
              <w:p w14:paraId="31D958CA" w14:textId="77777777" w:rsidR="00090219" w:rsidRPr="001139DD" w:rsidRDefault="00090219" w:rsidP="00090219">
                <w:pPr>
                  <w:spacing w:after="200" w:line="276" w:lineRule="auto"/>
                  <w:jc w:val="both"/>
                  <w:rPr>
                    <w:rFonts w:eastAsia="Calibri" w:cstheme="minorHAnsi"/>
                    <w:b/>
                  </w:rPr>
                </w:pPr>
                <w:r>
                  <w:rPr>
                    <w:rFonts w:eastAsia="Calibri" w:cstheme="minorHAnsi"/>
                    <w:b/>
                  </w:rPr>
                  <w:t>2</w:t>
                </w:r>
              </w:p>
            </w:tc>
          </w:tr>
          <w:tr w:rsidR="00090219" w:rsidRPr="001139DD" w14:paraId="6B58C7A2" w14:textId="77777777" w:rsidTr="00090219">
            <w:tc>
              <w:tcPr>
                <w:tcW w:w="1271" w:type="dxa"/>
              </w:tcPr>
              <w:p w14:paraId="1E688061"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Mayıs</w:t>
                </w:r>
              </w:p>
            </w:tc>
            <w:tc>
              <w:tcPr>
                <w:tcW w:w="2353" w:type="dxa"/>
              </w:tcPr>
              <w:p w14:paraId="2A11BE5D" w14:textId="77777777" w:rsidR="00090219" w:rsidRPr="001139DD" w:rsidRDefault="00090219" w:rsidP="00090219">
                <w:pPr>
                  <w:spacing w:after="200" w:line="276" w:lineRule="auto"/>
                  <w:jc w:val="both"/>
                  <w:rPr>
                    <w:rFonts w:eastAsia="Calibri" w:cstheme="minorHAnsi"/>
                    <w:b/>
                  </w:rPr>
                </w:pPr>
                <w:r>
                  <w:rPr>
                    <w:rFonts w:eastAsia="Calibri" w:cstheme="minorHAnsi"/>
                    <w:b/>
                  </w:rPr>
                  <w:t>2</w:t>
                </w:r>
              </w:p>
            </w:tc>
            <w:tc>
              <w:tcPr>
                <w:tcW w:w="1191" w:type="dxa"/>
              </w:tcPr>
              <w:p w14:paraId="05C0C750"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Mayıs</w:t>
                </w:r>
              </w:p>
            </w:tc>
            <w:tc>
              <w:tcPr>
                <w:tcW w:w="2434" w:type="dxa"/>
              </w:tcPr>
              <w:p w14:paraId="4FAAED27" w14:textId="77777777" w:rsidR="00090219" w:rsidRPr="001139DD" w:rsidRDefault="00090219" w:rsidP="00090219">
                <w:pPr>
                  <w:spacing w:after="200" w:line="276" w:lineRule="auto"/>
                  <w:jc w:val="both"/>
                  <w:rPr>
                    <w:rFonts w:eastAsia="Calibri" w:cstheme="minorHAnsi"/>
                    <w:b/>
                  </w:rPr>
                </w:pPr>
                <w:r>
                  <w:rPr>
                    <w:rFonts w:eastAsia="Calibri" w:cstheme="minorHAnsi"/>
                    <w:b/>
                  </w:rPr>
                  <w:t>1</w:t>
                </w:r>
              </w:p>
            </w:tc>
          </w:tr>
          <w:tr w:rsidR="00090219" w:rsidRPr="001139DD" w14:paraId="3A53EB45" w14:textId="77777777" w:rsidTr="00090219">
            <w:tc>
              <w:tcPr>
                <w:tcW w:w="1271" w:type="dxa"/>
              </w:tcPr>
              <w:p w14:paraId="47EF8338"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Haziran</w:t>
                </w:r>
              </w:p>
            </w:tc>
            <w:tc>
              <w:tcPr>
                <w:tcW w:w="2353" w:type="dxa"/>
              </w:tcPr>
              <w:p w14:paraId="4A89CE70" w14:textId="77777777" w:rsidR="00090219" w:rsidRPr="001139DD" w:rsidRDefault="00090219" w:rsidP="00090219">
                <w:pPr>
                  <w:spacing w:after="200" w:line="276" w:lineRule="auto"/>
                  <w:jc w:val="both"/>
                  <w:rPr>
                    <w:rFonts w:eastAsia="Calibri" w:cstheme="minorHAnsi"/>
                    <w:b/>
                  </w:rPr>
                </w:pPr>
                <w:r>
                  <w:rPr>
                    <w:rFonts w:eastAsia="Calibri" w:cstheme="minorHAnsi"/>
                    <w:b/>
                  </w:rPr>
                  <w:t>-</w:t>
                </w:r>
              </w:p>
            </w:tc>
            <w:tc>
              <w:tcPr>
                <w:tcW w:w="1191" w:type="dxa"/>
              </w:tcPr>
              <w:p w14:paraId="23C18963"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Haziran</w:t>
                </w:r>
              </w:p>
            </w:tc>
            <w:tc>
              <w:tcPr>
                <w:tcW w:w="2434" w:type="dxa"/>
              </w:tcPr>
              <w:p w14:paraId="52C0679E" w14:textId="77777777" w:rsidR="00090219" w:rsidRPr="001139DD" w:rsidRDefault="00090219" w:rsidP="00090219">
                <w:pPr>
                  <w:spacing w:after="200" w:line="276" w:lineRule="auto"/>
                  <w:jc w:val="both"/>
                  <w:rPr>
                    <w:rFonts w:eastAsia="Calibri" w:cstheme="minorHAnsi"/>
                    <w:b/>
                  </w:rPr>
                </w:pPr>
                <w:r>
                  <w:rPr>
                    <w:rFonts w:eastAsia="Calibri" w:cstheme="minorHAnsi"/>
                    <w:b/>
                  </w:rPr>
                  <w:t>-</w:t>
                </w:r>
              </w:p>
            </w:tc>
          </w:tr>
          <w:tr w:rsidR="00090219" w:rsidRPr="001139DD" w14:paraId="584A950C" w14:textId="77777777" w:rsidTr="00090219">
            <w:tc>
              <w:tcPr>
                <w:tcW w:w="1271" w:type="dxa"/>
              </w:tcPr>
              <w:p w14:paraId="40758BDC"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Temmuz</w:t>
                </w:r>
              </w:p>
            </w:tc>
            <w:tc>
              <w:tcPr>
                <w:tcW w:w="2353" w:type="dxa"/>
              </w:tcPr>
              <w:p w14:paraId="78834FEF" w14:textId="77777777" w:rsidR="00090219" w:rsidRPr="001139DD" w:rsidRDefault="00090219" w:rsidP="00090219">
                <w:pPr>
                  <w:spacing w:after="200" w:line="276" w:lineRule="auto"/>
                  <w:jc w:val="both"/>
                  <w:rPr>
                    <w:rFonts w:eastAsia="Calibri" w:cstheme="minorHAnsi"/>
                    <w:b/>
                  </w:rPr>
                </w:pPr>
                <w:r>
                  <w:rPr>
                    <w:rFonts w:eastAsia="Calibri" w:cstheme="minorHAnsi"/>
                    <w:b/>
                  </w:rPr>
                  <w:t>2</w:t>
                </w:r>
              </w:p>
            </w:tc>
            <w:tc>
              <w:tcPr>
                <w:tcW w:w="1191" w:type="dxa"/>
              </w:tcPr>
              <w:p w14:paraId="609E7BEF"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Temmuz</w:t>
                </w:r>
              </w:p>
            </w:tc>
            <w:tc>
              <w:tcPr>
                <w:tcW w:w="2434" w:type="dxa"/>
              </w:tcPr>
              <w:p w14:paraId="3B056042" w14:textId="77777777" w:rsidR="00090219" w:rsidRPr="001139DD" w:rsidRDefault="00090219" w:rsidP="00090219">
                <w:pPr>
                  <w:spacing w:after="200" w:line="276" w:lineRule="auto"/>
                  <w:jc w:val="both"/>
                  <w:rPr>
                    <w:rFonts w:eastAsia="Calibri" w:cstheme="minorHAnsi"/>
                    <w:b/>
                  </w:rPr>
                </w:pPr>
                <w:r>
                  <w:rPr>
                    <w:rFonts w:eastAsia="Calibri" w:cstheme="minorHAnsi"/>
                    <w:b/>
                  </w:rPr>
                  <w:t>-</w:t>
                </w:r>
              </w:p>
            </w:tc>
          </w:tr>
          <w:tr w:rsidR="00090219" w:rsidRPr="001139DD" w14:paraId="24A6F771" w14:textId="77777777" w:rsidTr="00090219">
            <w:tc>
              <w:tcPr>
                <w:tcW w:w="1271" w:type="dxa"/>
              </w:tcPr>
              <w:p w14:paraId="4044DBBB"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Ağustos</w:t>
                </w:r>
              </w:p>
            </w:tc>
            <w:tc>
              <w:tcPr>
                <w:tcW w:w="2353" w:type="dxa"/>
              </w:tcPr>
              <w:p w14:paraId="2CAE5DC4" w14:textId="77777777" w:rsidR="00090219" w:rsidRPr="001139DD" w:rsidRDefault="00090219" w:rsidP="00090219">
                <w:pPr>
                  <w:spacing w:after="200" w:line="276" w:lineRule="auto"/>
                  <w:jc w:val="both"/>
                  <w:rPr>
                    <w:rFonts w:eastAsia="Calibri" w:cstheme="minorHAnsi"/>
                    <w:b/>
                  </w:rPr>
                </w:pPr>
                <w:r>
                  <w:rPr>
                    <w:rFonts w:eastAsia="Calibri" w:cstheme="minorHAnsi"/>
                    <w:b/>
                  </w:rPr>
                  <w:t>1</w:t>
                </w:r>
              </w:p>
            </w:tc>
            <w:tc>
              <w:tcPr>
                <w:tcW w:w="1191" w:type="dxa"/>
              </w:tcPr>
              <w:p w14:paraId="384FF0F6"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Ağustos</w:t>
                </w:r>
              </w:p>
            </w:tc>
            <w:tc>
              <w:tcPr>
                <w:tcW w:w="2434" w:type="dxa"/>
              </w:tcPr>
              <w:p w14:paraId="6DDBCF27" w14:textId="77777777" w:rsidR="00090219" w:rsidRPr="001139DD" w:rsidRDefault="00090219" w:rsidP="00090219">
                <w:pPr>
                  <w:spacing w:after="200" w:line="276" w:lineRule="auto"/>
                  <w:jc w:val="both"/>
                  <w:rPr>
                    <w:rFonts w:eastAsia="Calibri" w:cstheme="minorHAnsi"/>
                    <w:b/>
                  </w:rPr>
                </w:pPr>
                <w:r>
                  <w:rPr>
                    <w:rFonts w:eastAsia="Calibri" w:cstheme="minorHAnsi"/>
                    <w:b/>
                  </w:rPr>
                  <w:t>4</w:t>
                </w:r>
              </w:p>
            </w:tc>
          </w:tr>
          <w:tr w:rsidR="00090219" w:rsidRPr="001139DD" w14:paraId="1E4C9236" w14:textId="77777777" w:rsidTr="00090219">
            <w:tc>
              <w:tcPr>
                <w:tcW w:w="1271" w:type="dxa"/>
              </w:tcPr>
              <w:p w14:paraId="346F6FA9"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Eylül</w:t>
                </w:r>
              </w:p>
            </w:tc>
            <w:tc>
              <w:tcPr>
                <w:tcW w:w="2353" w:type="dxa"/>
              </w:tcPr>
              <w:p w14:paraId="321B766B" w14:textId="77777777" w:rsidR="00090219" w:rsidRPr="001139DD" w:rsidRDefault="00090219" w:rsidP="00090219">
                <w:pPr>
                  <w:spacing w:after="200" w:line="276" w:lineRule="auto"/>
                  <w:jc w:val="both"/>
                  <w:rPr>
                    <w:rFonts w:eastAsia="Calibri" w:cstheme="minorHAnsi"/>
                    <w:b/>
                  </w:rPr>
                </w:pPr>
                <w:r>
                  <w:rPr>
                    <w:rFonts w:eastAsia="Calibri" w:cstheme="minorHAnsi"/>
                    <w:b/>
                  </w:rPr>
                  <w:t>2</w:t>
                </w:r>
              </w:p>
            </w:tc>
            <w:tc>
              <w:tcPr>
                <w:tcW w:w="1191" w:type="dxa"/>
              </w:tcPr>
              <w:p w14:paraId="629AC069"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Eylül</w:t>
                </w:r>
              </w:p>
            </w:tc>
            <w:tc>
              <w:tcPr>
                <w:tcW w:w="2434" w:type="dxa"/>
              </w:tcPr>
              <w:p w14:paraId="65D4584E" w14:textId="77777777" w:rsidR="00090219" w:rsidRPr="001139DD" w:rsidRDefault="00090219" w:rsidP="00090219">
                <w:pPr>
                  <w:spacing w:after="200" w:line="276" w:lineRule="auto"/>
                  <w:jc w:val="both"/>
                  <w:rPr>
                    <w:rFonts w:eastAsia="Calibri" w:cstheme="minorHAnsi"/>
                    <w:b/>
                  </w:rPr>
                </w:pPr>
                <w:r>
                  <w:rPr>
                    <w:rFonts w:eastAsia="Calibri" w:cstheme="minorHAnsi"/>
                    <w:b/>
                  </w:rPr>
                  <w:t>7</w:t>
                </w:r>
              </w:p>
            </w:tc>
          </w:tr>
          <w:tr w:rsidR="00090219" w:rsidRPr="001139DD" w14:paraId="7521DC88" w14:textId="77777777" w:rsidTr="00090219">
            <w:tc>
              <w:tcPr>
                <w:tcW w:w="1271" w:type="dxa"/>
              </w:tcPr>
              <w:p w14:paraId="7A91EE57"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Ekim</w:t>
                </w:r>
              </w:p>
            </w:tc>
            <w:tc>
              <w:tcPr>
                <w:tcW w:w="2353" w:type="dxa"/>
              </w:tcPr>
              <w:p w14:paraId="4B717FCF" w14:textId="77777777" w:rsidR="00090219" w:rsidRPr="001139DD" w:rsidRDefault="00090219" w:rsidP="00090219">
                <w:pPr>
                  <w:spacing w:after="200" w:line="276" w:lineRule="auto"/>
                  <w:jc w:val="both"/>
                  <w:rPr>
                    <w:rFonts w:eastAsia="Calibri" w:cstheme="minorHAnsi"/>
                    <w:b/>
                  </w:rPr>
                </w:pPr>
                <w:r>
                  <w:rPr>
                    <w:rFonts w:eastAsia="Calibri" w:cstheme="minorHAnsi"/>
                    <w:b/>
                  </w:rPr>
                  <w:t>-</w:t>
                </w:r>
              </w:p>
            </w:tc>
            <w:tc>
              <w:tcPr>
                <w:tcW w:w="1191" w:type="dxa"/>
              </w:tcPr>
              <w:p w14:paraId="5C40F9F2"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Ekim</w:t>
                </w:r>
              </w:p>
            </w:tc>
            <w:tc>
              <w:tcPr>
                <w:tcW w:w="2434" w:type="dxa"/>
              </w:tcPr>
              <w:p w14:paraId="43C19946" w14:textId="77777777" w:rsidR="00090219" w:rsidRPr="001139DD" w:rsidRDefault="00090219" w:rsidP="00090219">
                <w:pPr>
                  <w:spacing w:after="200" w:line="276" w:lineRule="auto"/>
                  <w:jc w:val="both"/>
                  <w:rPr>
                    <w:rFonts w:eastAsia="Calibri" w:cstheme="minorHAnsi"/>
                    <w:b/>
                  </w:rPr>
                </w:pPr>
                <w:r>
                  <w:rPr>
                    <w:rFonts w:eastAsia="Calibri" w:cstheme="minorHAnsi"/>
                    <w:b/>
                  </w:rPr>
                  <w:t>2</w:t>
                </w:r>
              </w:p>
            </w:tc>
          </w:tr>
          <w:tr w:rsidR="00090219" w:rsidRPr="001139DD" w14:paraId="6F497A87" w14:textId="77777777" w:rsidTr="00090219">
            <w:tc>
              <w:tcPr>
                <w:tcW w:w="1271" w:type="dxa"/>
              </w:tcPr>
              <w:p w14:paraId="2F163FE6"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Kasım</w:t>
                </w:r>
              </w:p>
            </w:tc>
            <w:tc>
              <w:tcPr>
                <w:tcW w:w="2353" w:type="dxa"/>
              </w:tcPr>
              <w:p w14:paraId="039E2304" w14:textId="77777777" w:rsidR="00090219" w:rsidRPr="001139DD" w:rsidRDefault="00090219" w:rsidP="00090219">
                <w:pPr>
                  <w:spacing w:after="200" w:line="276" w:lineRule="auto"/>
                  <w:jc w:val="both"/>
                  <w:rPr>
                    <w:rFonts w:eastAsia="Calibri" w:cstheme="minorHAnsi"/>
                    <w:b/>
                  </w:rPr>
                </w:pPr>
                <w:r>
                  <w:rPr>
                    <w:rFonts w:eastAsia="Calibri" w:cstheme="minorHAnsi"/>
                    <w:b/>
                  </w:rPr>
                  <w:t>1</w:t>
                </w:r>
              </w:p>
            </w:tc>
            <w:tc>
              <w:tcPr>
                <w:tcW w:w="1191" w:type="dxa"/>
              </w:tcPr>
              <w:p w14:paraId="64B1F65D"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Kasım</w:t>
                </w:r>
              </w:p>
            </w:tc>
            <w:tc>
              <w:tcPr>
                <w:tcW w:w="2434" w:type="dxa"/>
              </w:tcPr>
              <w:p w14:paraId="1A454A8B" w14:textId="77777777" w:rsidR="00090219" w:rsidRPr="001139DD" w:rsidRDefault="00090219" w:rsidP="00090219">
                <w:pPr>
                  <w:spacing w:after="200" w:line="276" w:lineRule="auto"/>
                  <w:jc w:val="both"/>
                  <w:rPr>
                    <w:rFonts w:eastAsia="Calibri" w:cstheme="minorHAnsi"/>
                    <w:b/>
                  </w:rPr>
                </w:pPr>
                <w:r>
                  <w:rPr>
                    <w:rFonts w:eastAsia="Calibri" w:cstheme="minorHAnsi"/>
                    <w:b/>
                  </w:rPr>
                  <w:t>-</w:t>
                </w:r>
              </w:p>
            </w:tc>
          </w:tr>
          <w:tr w:rsidR="00090219" w:rsidRPr="001139DD" w14:paraId="003E68F2" w14:textId="77777777" w:rsidTr="00090219">
            <w:tc>
              <w:tcPr>
                <w:tcW w:w="1271" w:type="dxa"/>
              </w:tcPr>
              <w:p w14:paraId="70EE8A8C"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Aralık</w:t>
                </w:r>
              </w:p>
            </w:tc>
            <w:tc>
              <w:tcPr>
                <w:tcW w:w="2353" w:type="dxa"/>
              </w:tcPr>
              <w:p w14:paraId="0A46004B" w14:textId="77777777" w:rsidR="00090219" w:rsidRPr="001139DD" w:rsidRDefault="00090219" w:rsidP="00090219">
                <w:pPr>
                  <w:spacing w:after="200" w:line="276" w:lineRule="auto"/>
                  <w:jc w:val="both"/>
                  <w:rPr>
                    <w:rFonts w:eastAsia="Calibri" w:cstheme="minorHAnsi"/>
                    <w:b/>
                  </w:rPr>
                </w:pPr>
                <w:r>
                  <w:rPr>
                    <w:rFonts w:eastAsia="Calibri" w:cstheme="minorHAnsi"/>
                    <w:b/>
                  </w:rPr>
                  <w:t>2</w:t>
                </w:r>
              </w:p>
            </w:tc>
            <w:tc>
              <w:tcPr>
                <w:tcW w:w="1191" w:type="dxa"/>
              </w:tcPr>
              <w:p w14:paraId="3A85F239"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Aralık</w:t>
                </w:r>
              </w:p>
            </w:tc>
            <w:tc>
              <w:tcPr>
                <w:tcW w:w="2434" w:type="dxa"/>
              </w:tcPr>
              <w:p w14:paraId="3FAA384B" w14:textId="77777777" w:rsidR="00090219" w:rsidRPr="001139DD" w:rsidRDefault="00090219" w:rsidP="00090219">
                <w:pPr>
                  <w:spacing w:after="200" w:line="276" w:lineRule="auto"/>
                  <w:jc w:val="both"/>
                  <w:rPr>
                    <w:rFonts w:eastAsia="Calibri" w:cstheme="minorHAnsi"/>
                    <w:b/>
                  </w:rPr>
                </w:pPr>
                <w:r>
                  <w:rPr>
                    <w:rFonts w:eastAsia="Calibri" w:cstheme="minorHAnsi"/>
                    <w:b/>
                  </w:rPr>
                  <w:t>1</w:t>
                </w:r>
              </w:p>
            </w:tc>
          </w:tr>
          <w:tr w:rsidR="00090219" w:rsidRPr="001139DD" w14:paraId="7A055AF0" w14:textId="77777777" w:rsidTr="00090219">
            <w:tc>
              <w:tcPr>
                <w:tcW w:w="1271" w:type="dxa"/>
              </w:tcPr>
              <w:p w14:paraId="754CBB44" w14:textId="77777777" w:rsidR="00090219" w:rsidRPr="001139DD" w:rsidRDefault="00090219" w:rsidP="00090219">
                <w:pPr>
                  <w:spacing w:after="200" w:line="276" w:lineRule="auto"/>
                  <w:jc w:val="both"/>
                  <w:rPr>
                    <w:rFonts w:eastAsia="Calibri" w:cstheme="minorHAnsi"/>
                    <w:b/>
                  </w:rPr>
                </w:pPr>
                <w:r w:rsidRPr="001139DD">
                  <w:rPr>
                    <w:rFonts w:eastAsia="Calibri" w:cstheme="minorHAnsi"/>
                    <w:b/>
                  </w:rPr>
                  <w:t>TOPLAM</w:t>
                </w:r>
              </w:p>
            </w:tc>
            <w:tc>
              <w:tcPr>
                <w:tcW w:w="2353" w:type="dxa"/>
              </w:tcPr>
              <w:p w14:paraId="1BB9181E" w14:textId="77777777" w:rsidR="00090219" w:rsidRPr="001139DD" w:rsidRDefault="00090219" w:rsidP="00090219">
                <w:pPr>
                  <w:spacing w:after="200" w:line="276" w:lineRule="auto"/>
                  <w:jc w:val="both"/>
                  <w:rPr>
                    <w:rFonts w:eastAsia="Calibri" w:cstheme="minorHAnsi"/>
                    <w:b/>
                  </w:rPr>
                </w:pPr>
                <w:r>
                  <w:rPr>
                    <w:rFonts w:eastAsia="Calibri" w:cstheme="minorHAnsi"/>
                    <w:b/>
                  </w:rPr>
                  <w:t>15</w:t>
                </w:r>
              </w:p>
            </w:tc>
            <w:tc>
              <w:tcPr>
                <w:tcW w:w="1191" w:type="dxa"/>
              </w:tcPr>
              <w:p w14:paraId="26DEF4DE" w14:textId="77777777" w:rsidR="00090219" w:rsidRPr="001139DD" w:rsidRDefault="00090219" w:rsidP="00090219">
                <w:pPr>
                  <w:spacing w:after="200" w:line="276" w:lineRule="auto"/>
                  <w:jc w:val="both"/>
                  <w:rPr>
                    <w:rFonts w:eastAsia="Calibri" w:cstheme="minorHAnsi"/>
                    <w:b/>
                  </w:rPr>
                </w:pPr>
              </w:p>
            </w:tc>
            <w:tc>
              <w:tcPr>
                <w:tcW w:w="2434" w:type="dxa"/>
              </w:tcPr>
              <w:p w14:paraId="5264A471" w14:textId="77777777" w:rsidR="00090219" w:rsidRPr="001139DD" w:rsidRDefault="00090219" w:rsidP="00090219">
                <w:pPr>
                  <w:spacing w:after="200" w:line="276" w:lineRule="auto"/>
                  <w:jc w:val="both"/>
                  <w:rPr>
                    <w:rFonts w:eastAsia="Calibri" w:cstheme="minorHAnsi"/>
                    <w:b/>
                  </w:rPr>
                </w:pPr>
                <w:r>
                  <w:rPr>
                    <w:rFonts w:eastAsia="Calibri" w:cstheme="minorHAnsi"/>
                    <w:b/>
                  </w:rPr>
                  <w:t>28</w:t>
                </w:r>
              </w:p>
            </w:tc>
          </w:tr>
        </w:tbl>
        <w:p w14:paraId="3A7EABDD" w14:textId="77777777" w:rsidR="00090219" w:rsidRDefault="00090219" w:rsidP="00090219"/>
        <w:p w14:paraId="28940EBC" w14:textId="77777777" w:rsidR="00090219" w:rsidRDefault="00090219" w:rsidP="00090219">
          <w:pPr>
            <w:pStyle w:val="ListeParagraf"/>
          </w:pPr>
        </w:p>
        <w:p w14:paraId="530606C8" w14:textId="77777777" w:rsidR="00090219" w:rsidRDefault="00090219" w:rsidP="00090219">
          <w:pPr>
            <w:pStyle w:val="ListeParagraf"/>
          </w:pPr>
        </w:p>
        <w:p w14:paraId="293F013F" w14:textId="77777777" w:rsidR="00090219" w:rsidRDefault="00090219" w:rsidP="00090219">
          <w:pPr>
            <w:pStyle w:val="ListeParagraf"/>
          </w:pPr>
        </w:p>
        <w:p w14:paraId="711F9883" w14:textId="77777777" w:rsidR="00090219" w:rsidRDefault="00090219" w:rsidP="00090219">
          <w:pPr>
            <w:pStyle w:val="ListeParagraf"/>
          </w:pPr>
        </w:p>
        <w:p w14:paraId="642AD67E" w14:textId="77777777" w:rsidR="00090219" w:rsidRPr="00193E30" w:rsidRDefault="00090219" w:rsidP="00090219">
          <w:pPr>
            <w:ind w:left="708" w:firstLine="708"/>
            <w:jc w:val="both"/>
            <w:rPr>
              <w:rFonts w:cstheme="minorHAnsi"/>
              <w:b/>
            </w:rPr>
          </w:pPr>
          <w:r>
            <w:rPr>
              <w:rFonts w:cstheme="minorHAnsi"/>
              <w:b/>
            </w:rPr>
            <w:t>1.3.5.2</w:t>
          </w:r>
          <w:r w:rsidRPr="00193E30">
            <w:rPr>
              <w:rFonts w:cstheme="minorHAnsi"/>
              <w:b/>
            </w:rPr>
            <w:t xml:space="preserve"> Kütüphane Hizmeti</w:t>
          </w:r>
        </w:p>
        <w:p w14:paraId="5A73982F" w14:textId="77777777" w:rsidR="00090219" w:rsidRDefault="00090219" w:rsidP="00090219">
          <w:pPr>
            <w:spacing w:after="200" w:line="276" w:lineRule="auto"/>
            <w:jc w:val="both"/>
            <w:rPr>
              <w:rFonts w:eastAsia="Calibri" w:cstheme="minorHAnsi"/>
              <w:b/>
            </w:rPr>
          </w:pPr>
        </w:p>
        <w:p w14:paraId="1FA218F2" w14:textId="77777777" w:rsidR="00090219" w:rsidRPr="00524B81" w:rsidRDefault="00090219" w:rsidP="00090219">
          <w:pPr>
            <w:spacing w:after="200" w:line="276" w:lineRule="auto"/>
            <w:jc w:val="both"/>
            <w:rPr>
              <w:rFonts w:eastAsia="Calibri" w:cstheme="minorHAnsi"/>
              <w:b/>
            </w:rPr>
          </w:pPr>
          <w:r w:rsidRPr="00524B81">
            <w:rPr>
              <w:rFonts w:eastAsia="Calibri" w:cstheme="minorHAnsi"/>
              <w:b/>
            </w:rPr>
            <w:t>Kütüp</w:t>
          </w:r>
          <w:r>
            <w:rPr>
              <w:rFonts w:eastAsia="Calibri" w:cstheme="minorHAnsi"/>
              <w:b/>
            </w:rPr>
            <w:t>hane Kullanıcı İstatistiği (2024</w:t>
          </w:r>
          <w:r w:rsidRPr="00524B81">
            <w:rPr>
              <w:rFonts w:eastAsia="Calibri" w:cstheme="minorHAnsi"/>
              <w:b/>
            </w:rPr>
            <w:t>)</w:t>
          </w:r>
        </w:p>
        <w:tbl>
          <w:tblPr>
            <w:tblStyle w:val="TabloKlavuzu1"/>
            <w:tblW w:w="0" w:type="auto"/>
            <w:tblLook w:val="04A0" w:firstRow="1" w:lastRow="0" w:firstColumn="1" w:lastColumn="0" w:noHBand="0" w:noVBand="1"/>
          </w:tblPr>
          <w:tblGrid>
            <w:gridCol w:w="2547"/>
            <w:gridCol w:w="1559"/>
            <w:gridCol w:w="1559"/>
            <w:gridCol w:w="1843"/>
          </w:tblGrid>
          <w:tr w:rsidR="00090219" w:rsidRPr="00524B81" w14:paraId="478CB799" w14:textId="77777777" w:rsidTr="00090219">
            <w:tc>
              <w:tcPr>
                <w:tcW w:w="2547" w:type="dxa"/>
              </w:tcPr>
              <w:p w14:paraId="28A3B589" w14:textId="77777777" w:rsidR="00090219" w:rsidRPr="00524B81" w:rsidRDefault="00090219" w:rsidP="00090219">
                <w:pPr>
                  <w:spacing w:after="200" w:line="276" w:lineRule="auto"/>
                  <w:jc w:val="both"/>
                  <w:rPr>
                    <w:rFonts w:ascii="Soho Gothic Pro" w:eastAsia="Calibri" w:hAnsi="Soho Gothic Pro" w:cs="Times New Roman"/>
                    <w:sz w:val="20"/>
                    <w:szCs w:val="20"/>
                  </w:rPr>
                </w:pPr>
              </w:p>
            </w:tc>
            <w:tc>
              <w:tcPr>
                <w:tcW w:w="1559" w:type="dxa"/>
              </w:tcPr>
              <w:p w14:paraId="2B781666" w14:textId="77777777" w:rsidR="00090219" w:rsidRPr="00524B81" w:rsidRDefault="00090219" w:rsidP="00090219">
                <w:pPr>
                  <w:spacing w:after="200" w:line="276" w:lineRule="auto"/>
                  <w:jc w:val="center"/>
                  <w:rPr>
                    <w:rFonts w:ascii="Soho Gothic Pro" w:eastAsia="Calibri" w:hAnsi="Soho Gothic Pro" w:cs="Times New Roman"/>
                    <w:b/>
                    <w:sz w:val="20"/>
                    <w:szCs w:val="20"/>
                  </w:rPr>
                </w:pPr>
                <w:r w:rsidRPr="00524B81">
                  <w:rPr>
                    <w:rFonts w:ascii="Soho Gothic Pro" w:eastAsia="Calibri" w:hAnsi="Soho Gothic Pro" w:cs="Times New Roman"/>
                    <w:b/>
                    <w:sz w:val="20"/>
                    <w:szCs w:val="20"/>
                  </w:rPr>
                  <w:t>Ödünç</w:t>
                </w:r>
              </w:p>
            </w:tc>
            <w:tc>
              <w:tcPr>
                <w:tcW w:w="1559" w:type="dxa"/>
              </w:tcPr>
              <w:p w14:paraId="3900016D" w14:textId="77777777" w:rsidR="00090219" w:rsidRPr="00524B81" w:rsidRDefault="00090219" w:rsidP="00090219">
                <w:pPr>
                  <w:spacing w:after="200" w:line="276" w:lineRule="auto"/>
                  <w:jc w:val="center"/>
                  <w:rPr>
                    <w:rFonts w:ascii="Soho Gothic Pro" w:eastAsia="Calibri" w:hAnsi="Soho Gothic Pro" w:cs="Times New Roman"/>
                    <w:b/>
                    <w:sz w:val="20"/>
                    <w:szCs w:val="20"/>
                  </w:rPr>
                </w:pPr>
                <w:r w:rsidRPr="00524B81">
                  <w:rPr>
                    <w:rFonts w:ascii="Soho Gothic Pro" w:eastAsia="Calibri" w:hAnsi="Soho Gothic Pro" w:cs="Times New Roman"/>
                    <w:b/>
                    <w:sz w:val="20"/>
                    <w:szCs w:val="20"/>
                  </w:rPr>
                  <w:t>İade</w:t>
                </w:r>
              </w:p>
            </w:tc>
            <w:tc>
              <w:tcPr>
                <w:tcW w:w="1843" w:type="dxa"/>
              </w:tcPr>
              <w:p w14:paraId="5043792E" w14:textId="77777777" w:rsidR="00090219" w:rsidRPr="00524B81" w:rsidRDefault="00090219" w:rsidP="00090219">
                <w:pPr>
                  <w:spacing w:after="200" w:line="276" w:lineRule="auto"/>
                  <w:jc w:val="center"/>
                  <w:rPr>
                    <w:rFonts w:ascii="Soho Gothic Pro" w:eastAsia="Calibri" w:hAnsi="Soho Gothic Pro" w:cs="Times New Roman"/>
                    <w:b/>
                    <w:sz w:val="20"/>
                    <w:szCs w:val="20"/>
                  </w:rPr>
                </w:pPr>
                <w:r w:rsidRPr="00524B81">
                  <w:rPr>
                    <w:rFonts w:ascii="Soho Gothic Pro" w:eastAsia="Calibri" w:hAnsi="Soho Gothic Pro" w:cs="Times New Roman"/>
                    <w:b/>
                    <w:sz w:val="20"/>
                    <w:szCs w:val="20"/>
                  </w:rPr>
                  <w:t>TOPLAM</w:t>
                </w:r>
              </w:p>
            </w:tc>
          </w:tr>
          <w:tr w:rsidR="00090219" w:rsidRPr="00524B81" w14:paraId="79284186" w14:textId="77777777" w:rsidTr="00090219">
            <w:tc>
              <w:tcPr>
                <w:tcW w:w="2547" w:type="dxa"/>
              </w:tcPr>
              <w:p w14:paraId="7C6C32E8" w14:textId="77777777" w:rsidR="00090219" w:rsidRPr="00524B81" w:rsidRDefault="00090219" w:rsidP="00090219">
                <w:pPr>
                  <w:spacing w:after="200" w:line="276" w:lineRule="auto"/>
                  <w:jc w:val="both"/>
                  <w:rPr>
                    <w:rFonts w:ascii="Soho Gothic Pro" w:eastAsia="Calibri" w:hAnsi="Soho Gothic Pro" w:cs="Times New Roman"/>
                    <w:b/>
                    <w:sz w:val="20"/>
                    <w:szCs w:val="20"/>
                  </w:rPr>
                </w:pPr>
                <w:r w:rsidRPr="00524B81">
                  <w:rPr>
                    <w:rFonts w:ascii="Soho Gothic Pro" w:eastAsia="Calibri" w:hAnsi="Soho Gothic Pro" w:cs="Times New Roman"/>
                    <w:b/>
                    <w:sz w:val="20"/>
                    <w:szCs w:val="20"/>
                  </w:rPr>
                  <w:t>Akademik Personel</w:t>
                </w:r>
              </w:p>
            </w:tc>
            <w:tc>
              <w:tcPr>
                <w:tcW w:w="1559" w:type="dxa"/>
              </w:tcPr>
              <w:p w14:paraId="5DE9F5AD" w14:textId="77777777" w:rsidR="00090219" w:rsidRPr="00524B81" w:rsidRDefault="00090219" w:rsidP="00090219">
                <w:pPr>
                  <w:spacing w:after="200" w:line="276" w:lineRule="auto"/>
                  <w:jc w:val="center"/>
                  <w:rPr>
                    <w:rFonts w:ascii="Soho Gothic Pro" w:eastAsia="Calibri" w:hAnsi="Soho Gothic Pro" w:cs="Times New Roman"/>
                    <w:sz w:val="20"/>
                    <w:szCs w:val="20"/>
                  </w:rPr>
                </w:pPr>
                <w:r>
                  <w:rPr>
                    <w:rFonts w:ascii="Soho Gothic Pro" w:eastAsia="Calibri" w:hAnsi="Soho Gothic Pro" w:cs="Times New Roman"/>
                    <w:sz w:val="20"/>
                    <w:szCs w:val="20"/>
                  </w:rPr>
                  <w:t>1135</w:t>
                </w:r>
              </w:p>
            </w:tc>
            <w:tc>
              <w:tcPr>
                <w:tcW w:w="1559" w:type="dxa"/>
              </w:tcPr>
              <w:p w14:paraId="7382D060" w14:textId="77777777" w:rsidR="00090219" w:rsidRPr="00524B81" w:rsidRDefault="00090219" w:rsidP="00090219">
                <w:pPr>
                  <w:spacing w:after="200" w:line="276" w:lineRule="auto"/>
                  <w:jc w:val="center"/>
                  <w:rPr>
                    <w:rFonts w:ascii="Soho Gothic Pro" w:eastAsia="Calibri" w:hAnsi="Soho Gothic Pro" w:cs="Times New Roman"/>
                    <w:sz w:val="20"/>
                    <w:szCs w:val="20"/>
                  </w:rPr>
                </w:pPr>
                <w:r>
                  <w:rPr>
                    <w:rFonts w:ascii="Soho Gothic Pro" w:eastAsia="Calibri" w:hAnsi="Soho Gothic Pro" w:cs="Times New Roman"/>
                    <w:sz w:val="20"/>
                    <w:szCs w:val="20"/>
                  </w:rPr>
                  <w:t>1196</w:t>
                </w:r>
              </w:p>
            </w:tc>
            <w:tc>
              <w:tcPr>
                <w:tcW w:w="1843" w:type="dxa"/>
              </w:tcPr>
              <w:p w14:paraId="7C80ED9B" w14:textId="77777777" w:rsidR="00090219" w:rsidRPr="00524B81" w:rsidRDefault="00090219" w:rsidP="00090219">
                <w:pPr>
                  <w:spacing w:after="200" w:line="276" w:lineRule="auto"/>
                  <w:jc w:val="center"/>
                  <w:rPr>
                    <w:rFonts w:ascii="Soho Gothic Pro" w:eastAsia="Calibri" w:hAnsi="Soho Gothic Pro" w:cs="Times New Roman"/>
                    <w:b/>
                    <w:sz w:val="20"/>
                    <w:szCs w:val="20"/>
                  </w:rPr>
                </w:pPr>
                <w:r>
                  <w:rPr>
                    <w:rFonts w:ascii="Soho Gothic Pro" w:eastAsia="Calibri" w:hAnsi="Soho Gothic Pro" w:cs="Times New Roman"/>
                    <w:b/>
                    <w:sz w:val="20"/>
                    <w:szCs w:val="20"/>
                  </w:rPr>
                  <w:t>2331</w:t>
                </w:r>
              </w:p>
            </w:tc>
          </w:tr>
          <w:tr w:rsidR="00090219" w:rsidRPr="00524B81" w14:paraId="551DE74F" w14:textId="77777777" w:rsidTr="00090219">
            <w:tc>
              <w:tcPr>
                <w:tcW w:w="2547" w:type="dxa"/>
              </w:tcPr>
              <w:p w14:paraId="1866B961" w14:textId="77777777" w:rsidR="00090219" w:rsidRPr="00524B81" w:rsidRDefault="00090219" w:rsidP="00090219">
                <w:pPr>
                  <w:spacing w:after="200" w:line="276" w:lineRule="auto"/>
                  <w:jc w:val="both"/>
                  <w:rPr>
                    <w:rFonts w:ascii="Soho Gothic Pro" w:eastAsia="Calibri" w:hAnsi="Soho Gothic Pro" w:cs="Times New Roman"/>
                    <w:b/>
                    <w:sz w:val="20"/>
                    <w:szCs w:val="20"/>
                  </w:rPr>
                </w:pPr>
                <w:r w:rsidRPr="00524B81">
                  <w:rPr>
                    <w:rFonts w:ascii="Soho Gothic Pro" w:eastAsia="Calibri" w:hAnsi="Soho Gothic Pro" w:cs="Times New Roman"/>
                    <w:b/>
                    <w:sz w:val="20"/>
                    <w:szCs w:val="20"/>
                  </w:rPr>
                  <w:t>İdari Personel</w:t>
                </w:r>
              </w:p>
            </w:tc>
            <w:tc>
              <w:tcPr>
                <w:tcW w:w="1559" w:type="dxa"/>
              </w:tcPr>
              <w:p w14:paraId="37E26FEB" w14:textId="77777777" w:rsidR="00090219" w:rsidRPr="00524B81" w:rsidRDefault="00090219" w:rsidP="00090219">
                <w:pPr>
                  <w:spacing w:after="200" w:line="276" w:lineRule="auto"/>
                  <w:jc w:val="center"/>
                  <w:rPr>
                    <w:rFonts w:ascii="Soho Gothic Pro" w:eastAsia="Calibri" w:hAnsi="Soho Gothic Pro" w:cs="Times New Roman"/>
                    <w:sz w:val="20"/>
                    <w:szCs w:val="20"/>
                  </w:rPr>
                </w:pPr>
                <w:r>
                  <w:rPr>
                    <w:rFonts w:ascii="Soho Gothic Pro" w:eastAsia="Calibri" w:hAnsi="Soho Gothic Pro" w:cs="Times New Roman"/>
                    <w:sz w:val="20"/>
                    <w:szCs w:val="20"/>
                  </w:rPr>
                  <w:t>409</w:t>
                </w:r>
              </w:p>
            </w:tc>
            <w:tc>
              <w:tcPr>
                <w:tcW w:w="1559" w:type="dxa"/>
              </w:tcPr>
              <w:p w14:paraId="04EC4E43" w14:textId="77777777" w:rsidR="00090219" w:rsidRPr="00524B81" w:rsidRDefault="00090219" w:rsidP="00090219">
                <w:pPr>
                  <w:spacing w:after="200" w:line="276" w:lineRule="auto"/>
                  <w:jc w:val="center"/>
                  <w:rPr>
                    <w:rFonts w:ascii="Soho Gothic Pro" w:eastAsia="Calibri" w:hAnsi="Soho Gothic Pro" w:cs="Times New Roman"/>
                    <w:sz w:val="20"/>
                    <w:szCs w:val="20"/>
                  </w:rPr>
                </w:pPr>
                <w:r>
                  <w:rPr>
                    <w:rFonts w:ascii="Soho Gothic Pro" w:eastAsia="Calibri" w:hAnsi="Soho Gothic Pro" w:cs="Times New Roman"/>
                    <w:sz w:val="20"/>
                    <w:szCs w:val="20"/>
                  </w:rPr>
                  <w:t>424</w:t>
                </w:r>
              </w:p>
            </w:tc>
            <w:tc>
              <w:tcPr>
                <w:tcW w:w="1843" w:type="dxa"/>
              </w:tcPr>
              <w:p w14:paraId="7883032E" w14:textId="77777777" w:rsidR="00090219" w:rsidRPr="00524B81" w:rsidRDefault="00090219" w:rsidP="00090219">
                <w:pPr>
                  <w:spacing w:after="200" w:line="276" w:lineRule="auto"/>
                  <w:jc w:val="center"/>
                  <w:rPr>
                    <w:rFonts w:ascii="Soho Gothic Pro" w:eastAsia="Calibri" w:hAnsi="Soho Gothic Pro" w:cs="Times New Roman"/>
                    <w:b/>
                    <w:sz w:val="20"/>
                    <w:szCs w:val="20"/>
                  </w:rPr>
                </w:pPr>
                <w:r>
                  <w:rPr>
                    <w:rFonts w:ascii="Soho Gothic Pro" w:eastAsia="Calibri" w:hAnsi="Soho Gothic Pro" w:cs="Times New Roman"/>
                    <w:b/>
                    <w:sz w:val="20"/>
                    <w:szCs w:val="20"/>
                  </w:rPr>
                  <w:t>833</w:t>
                </w:r>
              </w:p>
            </w:tc>
          </w:tr>
          <w:tr w:rsidR="00090219" w:rsidRPr="00524B81" w14:paraId="68DCF94C" w14:textId="77777777" w:rsidTr="00090219">
            <w:tc>
              <w:tcPr>
                <w:tcW w:w="2547" w:type="dxa"/>
              </w:tcPr>
              <w:p w14:paraId="773F953E" w14:textId="77777777" w:rsidR="00090219" w:rsidRPr="00524B81" w:rsidRDefault="00090219" w:rsidP="00090219">
                <w:pPr>
                  <w:spacing w:after="200" w:line="276" w:lineRule="auto"/>
                  <w:jc w:val="both"/>
                  <w:rPr>
                    <w:rFonts w:ascii="Soho Gothic Pro" w:eastAsia="Calibri" w:hAnsi="Soho Gothic Pro" w:cs="Times New Roman"/>
                    <w:b/>
                    <w:sz w:val="20"/>
                    <w:szCs w:val="20"/>
                  </w:rPr>
                </w:pPr>
                <w:r w:rsidRPr="00524B81">
                  <w:rPr>
                    <w:rFonts w:ascii="Soho Gothic Pro" w:eastAsia="Calibri" w:hAnsi="Soho Gothic Pro" w:cs="Times New Roman"/>
                    <w:b/>
                    <w:sz w:val="20"/>
                    <w:szCs w:val="20"/>
                  </w:rPr>
                  <w:t>Lisans</w:t>
                </w:r>
                <w:r>
                  <w:rPr>
                    <w:rFonts w:ascii="Soho Gothic Pro" w:eastAsia="Calibri" w:hAnsi="Soho Gothic Pro" w:cs="Times New Roman"/>
                    <w:b/>
                    <w:sz w:val="20"/>
                    <w:szCs w:val="20"/>
                  </w:rPr>
                  <w:t xml:space="preserve"> / </w:t>
                </w:r>
                <w:proofErr w:type="spellStart"/>
                <w:r>
                  <w:rPr>
                    <w:rFonts w:ascii="Soho Gothic Pro" w:eastAsia="Calibri" w:hAnsi="Soho Gothic Pro" w:cs="Times New Roman"/>
                    <w:b/>
                    <w:sz w:val="20"/>
                    <w:szCs w:val="20"/>
                  </w:rPr>
                  <w:t>Önlisans</w:t>
                </w:r>
                <w:proofErr w:type="spellEnd"/>
                <w:r>
                  <w:rPr>
                    <w:rFonts w:ascii="Soho Gothic Pro" w:eastAsia="Calibri" w:hAnsi="Soho Gothic Pro" w:cs="Times New Roman"/>
                    <w:b/>
                    <w:sz w:val="20"/>
                    <w:szCs w:val="20"/>
                  </w:rPr>
                  <w:t xml:space="preserve"> </w:t>
                </w:r>
              </w:p>
            </w:tc>
            <w:tc>
              <w:tcPr>
                <w:tcW w:w="1559" w:type="dxa"/>
              </w:tcPr>
              <w:p w14:paraId="5D4D59AB" w14:textId="77777777" w:rsidR="00090219" w:rsidRPr="00524B81" w:rsidRDefault="00090219" w:rsidP="00090219">
                <w:pPr>
                  <w:spacing w:after="200" w:line="276" w:lineRule="auto"/>
                  <w:jc w:val="center"/>
                  <w:rPr>
                    <w:rFonts w:ascii="Soho Gothic Pro" w:eastAsia="Calibri" w:hAnsi="Soho Gothic Pro" w:cs="Times New Roman"/>
                    <w:sz w:val="20"/>
                    <w:szCs w:val="20"/>
                  </w:rPr>
                </w:pPr>
                <w:r>
                  <w:rPr>
                    <w:rFonts w:ascii="Soho Gothic Pro" w:eastAsia="Calibri" w:hAnsi="Soho Gothic Pro" w:cs="Times New Roman"/>
                    <w:sz w:val="20"/>
                    <w:szCs w:val="20"/>
                  </w:rPr>
                  <w:t>7095</w:t>
                </w:r>
              </w:p>
            </w:tc>
            <w:tc>
              <w:tcPr>
                <w:tcW w:w="1559" w:type="dxa"/>
              </w:tcPr>
              <w:p w14:paraId="7B75CF8E" w14:textId="77777777" w:rsidR="00090219" w:rsidRPr="00524B81" w:rsidRDefault="00090219" w:rsidP="00090219">
                <w:pPr>
                  <w:spacing w:after="200" w:line="276" w:lineRule="auto"/>
                  <w:jc w:val="center"/>
                  <w:rPr>
                    <w:rFonts w:ascii="Soho Gothic Pro" w:eastAsia="Calibri" w:hAnsi="Soho Gothic Pro" w:cs="Times New Roman"/>
                    <w:sz w:val="20"/>
                    <w:szCs w:val="20"/>
                  </w:rPr>
                </w:pPr>
                <w:r>
                  <w:rPr>
                    <w:rFonts w:ascii="Soho Gothic Pro" w:eastAsia="Calibri" w:hAnsi="Soho Gothic Pro" w:cs="Times New Roman"/>
                    <w:sz w:val="20"/>
                    <w:szCs w:val="20"/>
                  </w:rPr>
                  <w:t>7453</w:t>
                </w:r>
              </w:p>
            </w:tc>
            <w:tc>
              <w:tcPr>
                <w:tcW w:w="1843" w:type="dxa"/>
              </w:tcPr>
              <w:p w14:paraId="71A88400" w14:textId="77777777" w:rsidR="00090219" w:rsidRPr="00524B81" w:rsidRDefault="00090219" w:rsidP="00090219">
                <w:pPr>
                  <w:spacing w:after="200" w:line="276" w:lineRule="auto"/>
                  <w:jc w:val="center"/>
                  <w:rPr>
                    <w:rFonts w:ascii="Soho Gothic Pro" w:eastAsia="Calibri" w:hAnsi="Soho Gothic Pro" w:cs="Times New Roman"/>
                    <w:b/>
                    <w:sz w:val="20"/>
                    <w:szCs w:val="20"/>
                  </w:rPr>
                </w:pPr>
                <w:r>
                  <w:rPr>
                    <w:rFonts w:ascii="Soho Gothic Pro" w:eastAsia="Calibri" w:hAnsi="Soho Gothic Pro" w:cs="Times New Roman"/>
                    <w:b/>
                    <w:sz w:val="20"/>
                    <w:szCs w:val="20"/>
                  </w:rPr>
                  <w:t>14548</w:t>
                </w:r>
              </w:p>
            </w:tc>
          </w:tr>
          <w:tr w:rsidR="00090219" w:rsidRPr="00524B81" w14:paraId="288ABD53" w14:textId="77777777" w:rsidTr="00090219">
            <w:tc>
              <w:tcPr>
                <w:tcW w:w="2547" w:type="dxa"/>
              </w:tcPr>
              <w:p w14:paraId="0054B7D9" w14:textId="77777777" w:rsidR="00090219" w:rsidRPr="00524B81" w:rsidRDefault="00090219" w:rsidP="00090219">
                <w:pPr>
                  <w:spacing w:after="200" w:line="276" w:lineRule="auto"/>
                  <w:jc w:val="both"/>
                  <w:rPr>
                    <w:rFonts w:ascii="Soho Gothic Pro" w:eastAsia="Calibri" w:hAnsi="Soho Gothic Pro" w:cs="Times New Roman"/>
                    <w:b/>
                    <w:sz w:val="20"/>
                    <w:szCs w:val="20"/>
                  </w:rPr>
                </w:pPr>
                <w:r w:rsidRPr="00524B81">
                  <w:rPr>
                    <w:rFonts w:ascii="Soho Gothic Pro" w:eastAsia="Calibri" w:hAnsi="Soho Gothic Pro" w:cs="Times New Roman"/>
                    <w:b/>
                    <w:sz w:val="20"/>
                    <w:szCs w:val="20"/>
                  </w:rPr>
                  <w:t>Yüksek Lisans</w:t>
                </w:r>
              </w:p>
            </w:tc>
            <w:tc>
              <w:tcPr>
                <w:tcW w:w="1559" w:type="dxa"/>
              </w:tcPr>
              <w:p w14:paraId="4D1DAE23" w14:textId="77777777" w:rsidR="00090219" w:rsidRPr="00524B81" w:rsidRDefault="00090219" w:rsidP="00090219">
                <w:pPr>
                  <w:spacing w:after="200" w:line="276" w:lineRule="auto"/>
                  <w:jc w:val="center"/>
                  <w:rPr>
                    <w:rFonts w:ascii="Soho Gothic Pro" w:eastAsia="Calibri" w:hAnsi="Soho Gothic Pro" w:cs="Times New Roman"/>
                    <w:sz w:val="20"/>
                    <w:szCs w:val="20"/>
                  </w:rPr>
                </w:pPr>
                <w:r>
                  <w:rPr>
                    <w:rFonts w:ascii="Soho Gothic Pro" w:eastAsia="Calibri" w:hAnsi="Soho Gothic Pro" w:cs="Times New Roman"/>
                    <w:sz w:val="20"/>
                    <w:szCs w:val="20"/>
                  </w:rPr>
                  <w:t>668</w:t>
                </w:r>
              </w:p>
            </w:tc>
            <w:tc>
              <w:tcPr>
                <w:tcW w:w="1559" w:type="dxa"/>
              </w:tcPr>
              <w:p w14:paraId="06AE584D" w14:textId="77777777" w:rsidR="00090219" w:rsidRPr="00524B81" w:rsidRDefault="00090219" w:rsidP="00090219">
                <w:pPr>
                  <w:spacing w:after="200" w:line="276" w:lineRule="auto"/>
                  <w:jc w:val="center"/>
                  <w:rPr>
                    <w:rFonts w:ascii="Soho Gothic Pro" w:eastAsia="Calibri" w:hAnsi="Soho Gothic Pro" w:cs="Times New Roman"/>
                    <w:sz w:val="20"/>
                    <w:szCs w:val="20"/>
                  </w:rPr>
                </w:pPr>
                <w:r>
                  <w:rPr>
                    <w:rFonts w:ascii="Soho Gothic Pro" w:eastAsia="Calibri" w:hAnsi="Soho Gothic Pro" w:cs="Times New Roman"/>
                    <w:sz w:val="20"/>
                    <w:szCs w:val="20"/>
                  </w:rPr>
                  <w:t>804</w:t>
                </w:r>
              </w:p>
            </w:tc>
            <w:tc>
              <w:tcPr>
                <w:tcW w:w="1843" w:type="dxa"/>
              </w:tcPr>
              <w:p w14:paraId="697E2CD4" w14:textId="77777777" w:rsidR="00090219" w:rsidRPr="00524B81" w:rsidRDefault="00090219" w:rsidP="00090219">
                <w:pPr>
                  <w:spacing w:after="200" w:line="276" w:lineRule="auto"/>
                  <w:jc w:val="center"/>
                  <w:rPr>
                    <w:rFonts w:ascii="Soho Gothic Pro" w:eastAsia="Calibri" w:hAnsi="Soho Gothic Pro" w:cs="Times New Roman"/>
                    <w:b/>
                    <w:sz w:val="20"/>
                    <w:szCs w:val="20"/>
                  </w:rPr>
                </w:pPr>
                <w:r>
                  <w:rPr>
                    <w:rFonts w:ascii="Soho Gothic Pro" w:eastAsia="Calibri" w:hAnsi="Soho Gothic Pro" w:cs="Times New Roman"/>
                    <w:b/>
                    <w:sz w:val="20"/>
                    <w:szCs w:val="20"/>
                  </w:rPr>
                  <w:t>1472</w:t>
                </w:r>
              </w:p>
            </w:tc>
          </w:tr>
          <w:tr w:rsidR="00090219" w:rsidRPr="00524B81" w14:paraId="1149A87A" w14:textId="77777777" w:rsidTr="00090219">
            <w:tc>
              <w:tcPr>
                <w:tcW w:w="2547" w:type="dxa"/>
              </w:tcPr>
              <w:p w14:paraId="6D8DD9BD" w14:textId="77777777" w:rsidR="00090219" w:rsidRPr="00524B81" w:rsidRDefault="00090219" w:rsidP="00090219">
                <w:pPr>
                  <w:spacing w:after="200" w:line="276" w:lineRule="auto"/>
                  <w:jc w:val="both"/>
                  <w:rPr>
                    <w:rFonts w:ascii="Soho Gothic Pro" w:eastAsia="Calibri" w:hAnsi="Soho Gothic Pro" w:cs="Times New Roman"/>
                    <w:b/>
                    <w:sz w:val="20"/>
                    <w:szCs w:val="20"/>
                  </w:rPr>
                </w:pPr>
                <w:r w:rsidRPr="00524B81">
                  <w:rPr>
                    <w:rFonts w:ascii="Soho Gothic Pro" w:eastAsia="Calibri" w:hAnsi="Soho Gothic Pro" w:cs="Times New Roman"/>
                    <w:b/>
                    <w:sz w:val="20"/>
                    <w:szCs w:val="20"/>
                  </w:rPr>
                  <w:t>Doktora</w:t>
                </w:r>
              </w:p>
            </w:tc>
            <w:tc>
              <w:tcPr>
                <w:tcW w:w="1559" w:type="dxa"/>
              </w:tcPr>
              <w:p w14:paraId="75E71786" w14:textId="77777777" w:rsidR="00090219" w:rsidRPr="00524B81" w:rsidRDefault="00090219" w:rsidP="00090219">
                <w:pPr>
                  <w:spacing w:after="200" w:line="276" w:lineRule="auto"/>
                  <w:jc w:val="center"/>
                  <w:rPr>
                    <w:rFonts w:ascii="Soho Gothic Pro" w:eastAsia="Calibri" w:hAnsi="Soho Gothic Pro" w:cs="Times New Roman"/>
                    <w:sz w:val="20"/>
                    <w:szCs w:val="20"/>
                  </w:rPr>
                </w:pPr>
                <w:r>
                  <w:rPr>
                    <w:rFonts w:ascii="Soho Gothic Pro" w:eastAsia="Calibri" w:hAnsi="Soho Gothic Pro" w:cs="Times New Roman"/>
                    <w:sz w:val="20"/>
                    <w:szCs w:val="20"/>
                  </w:rPr>
                  <w:t>155</w:t>
                </w:r>
              </w:p>
            </w:tc>
            <w:tc>
              <w:tcPr>
                <w:tcW w:w="1559" w:type="dxa"/>
              </w:tcPr>
              <w:p w14:paraId="3D7E773A" w14:textId="77777777" w:rsidR="00090219" w:rsidRPr="00524B81" w:rsidRDefault="00090219" w:rsidP="00090219">
                <w:pPr>
                  <w:spacing w:after="200" w:line="276" w:lineRule="auto"/>
                  <w:jc w:val="center"/>
                  <w:rPr>
                    <w:rFonts w:ascii="Soho Gothic Pro" w:eastAsia="Calibri" w:hAnsi="Soho Gothic Pro" w:cs="Times New Roman"/>
                    <w:sz w:val="20"/>
                    <w:szCs w:val="20"/>
                  </w:rPr>
                </w:pPr>
                <w:r>
                  <w:rPr>
                    <w:rFonts w:ascii="Soho Gothic Pro" w:eastAsia="Calibri" w:hAnsi="Soho Gothic Pro" w:cs="Times New Roman"/>
                    <w:sz w:val="20"/>
                    <w:szCs w:val="20"/>
                  </w:rPr>
                  <w:t>179</w:t>
                </w:r>
              </w:p>
            </w:tc>
            <w:tc>
              <w:tcPr>
                <w:tcW w:w="1843" w:type="dxa"/>
              </w:tcPr>
              <w:p w14:paraId="37B0B62D" w14:textId="77777777" w:rsidR="00090219" w:rsidRPr="00524B81" w:rsidRDefault="00090219" w:rsidP="00090219">
                <w:pPr>
                  <w:spacing w:after="200" w:line="276" w:lineRule="auto"/>
                  <w:jc w:val="center"/>
                  <w:rPr>
                    <w:rFonts w:ascii="Soho Gothic Pro" w:eastAsia="Calibri" w:hAnsi="Soho Gothic Pro" w:cs="Times New Roman"/>
                    <w:b/>
                    <w:sz w:val="20"/>
                    <w:szCs w:val="20"/>
                  </w:rPr>
                </w:pPr>
                <w:r>
                  <w:rPr>
                    <w:rFonts w:ascii="Soho Gothic Pro" w:eastAsia="Calibri" w:hAnsi="Soho Gothic Pro" w:cs="Times New Roman"/>
                    <w:b/>
                    <w:sz w:val="20"/>
                    <w:szCs w:val="20"/>
                  </w:rPr>
                  <w:t>334</w:t>
                </w:r>
              </w:p>
            </w:tc>
          </w:tr>
          <w:tr w:rsidR="00090219" w:rsidRPr="00524B81" w14:paraId="43EB0B90" w14:textId="77777777" w:rsidTr="00090219">
            <w:tc>
              <w:tcPr>
                <w:tcW w:w="2547" w:type="dxa"/>
              </w:tcPr>
              <w:p w14:paraId="51D118C6" w14:textId="77777777" w:rsidR="00090219" w:rsidRPr="00524B81" w:rsidRDefault="00090219" w:rsidP="00090219">
                <w:pPr>
                  <w:spacing w:after="200" w:line="276" w:lineRule="auto"/>
                  <w:jc w:val="both"/>
                  <w:rPr>
                    <w:rFonts w:ascii="Soho Gothic Pro" w:eastAsia="Calibri" w:hAnsi="Soho Gothic Pro" w:cs="Times New Roman"/>
                    <w:b/>
                    <w:sz w:val="20"/>
                    <w:szCs w:val="20"/>
                  </w:rPr>
                </w:pPr>
                <w:r w:rsidRPr="00524B81">
                  <w:rPr>
                    <w:rFonts w:ascii="Soho Gothic Pro" w:eastAsia="Calibri" w:hAnsi="Soho Gothic Pro" w:cs="Times New Roman"/>
                    <w:b/>
                    <w:sz w:val="20"/>
                    <w:szCs w:val="20"/>
                  </w:rPr>
                  <w:t>Dış Kullanıcı</w:t>
                </w:r>
              </w:p>
            </w:tc>
            <w:tc>
              <w:tcPr>
                <w:tcW w:w="1559" w:type="dxa"/>
              </w:tcPr>
              <w:p w14:paraId="5DB05692" w14:textId="77777777" w:rsidR="00090219" w:rsidRPr="00524B81" w:rsidRDefault="00090219" w:rsidP="00090219">
                <w:pPr>
                  <w:spacing w:after="200" w:line="276" w:lineRule="auto"/>
                  <w:jc w:val="center"/>
                  <w:rPr>
                    <w:rFonts w:ascii="Soho Gothic Pro" w:eastAsia="Calibri" w:hAnsi="Soho Gothic Pro" w:cs="Times New Roman"/>
                    <w:sz w:val="20"/>
                    <w:szCs w:val="20"/>
                  </w:rPr>
                </w:pPr>
                <w:r>
                  <w:rPr>
                    <w:rFonts w:ascii="Soho Gothic Pro" w:eastAsia="Calibri" w:hAnsi="Soho Gothic Pro" w:cs="Times New Roman"/>
                    <w:sz w:val="20"/>
                    <w:szCs w:val="20"/>
                  </w:rPr>
                  <w:t>2</w:t>
                </w:r>
              </w:p>
            </w:tc>
            <w:tc>
              <w:tcPr>
                <w:tcW w:w="1559" w:type="dxa"/>
              </w:tcPr>
              <w:p w14:paraId="50F5F56E" w14:textId="77777777" w:rsidR="00090219" w:rsidRPr="00524B81" w:rsidRDefault="00090219" w:rsidP="00090219">
                <w:pPr>
                  <w:spacing w:after="200" w:line="276" w:lineRule="auto"/>
                  <w:jc w:val="center"/>
                  <w:rPr>
                    <w:rFonts w:ascii="Soho Gothic Pro" w:eastAsia="Calibri" w:hAnsi="Soho Gothic Pro" w:cs="Times New Roman"/>
                    <w:sz w:val="20"/>
                    <w:szCs w:val="20"/>
                  </w:rPr>
                </w:pPr>
                <w:r>
                  <w:rPr>
                    <w:rFonts w:ascii="Soho Gothic Pro" w:eastAsia="Calibri" w:hAnsi="Soho Gothic Pro" w:cs="Times New Roman"/>
                    <w:sz w:val="20"/>
                    <w:szCs w:val="20"/>
                  </w:rPr>
                  <w:t>3</w:t>
                </w:r>
              </w:p>
            </w:tc>
            <w:tc>
              <w:tcPr>
                <w:tcW w:w="1843" w:type="dxa"/>
              </w:tcPr>
              <w:p w14:paraId="06D5675D" w14:textId="77777777" w:rsidR="00090219" w:rsidRPr="00524B81" w:rsidRDefault="00090219" w:rsidP="00090219">
                <w:pPr>
                  <w:spacing w:after="200" w:line="276" w:lineRule="auto"/>
                  <w:jc w:val="center"/>
                  <w:rPr>
                    <w:rFonts w:ascii="Soho Gothic Pro" w:eastAsia="Calibri" w:hAnsi="Soho Gothic Pro" w:cs="Times New Roman"/>
                    <w:b/>
                    <w:sz w:val="20"/>
                    <w:szCs w:val="20"/>
                  </w:rPr>
                </w:pPr>
                <w:r>
                  <w:rPr>
                    <w:rFonts w:ascii="Soho Gothic Pro" w:eastAsia="Calibri" w:hAnsi="Soho Gothic Pro" w:cs="Times New Roman"/>
                    <w:b/>
                    <w:sz w:val="20"/>
                    <w:szCs w:val="20"/>
                  </w:rPr>
                  <w:t>5</w:t>
                </w:r>
              </w:p>
            </w:tc>
          </w:tr>
          <w:tr w:rsidR="00090219" w:rsidRPr="00524B81" w14:paraId="6299F466" w14:textId="77777777" w:rsidTr="00090219">
            <w:tc>
              <w:tcPr>
                <w:tcW w:w="2547" w:type="dxa"/>
              </w:tcPr>
              <w:p w14:paraId="2B2776AB" w14:textId="77777777" w:rsidR="00090219" w:rsidRPr="00524B81" w:rsidRDefault="00090219" w:rsidP="00090219">
                <w:pPr>
                  <w:spacing w:after="200" w:line="276" w:lineRule="auto"/>
                  <w:jc w:val="both"/>
                  <w:rPr>
                    <w:rFonts w:ascii="Soho Gothic Pro" w:eastAsia="Calibri" w:hAnsi="Soho Gothic Pro" w:cs="Times New Roman"/>
                    <w:b/>
                    <w:sz w:val="20"/>
                    <w:szCs w:val="20"/>
                  </w:rPr>
                </w:pPr>
                <w:r w:rsidRPr="00524B81">
                  <w:rPr>
                    <w:rFonts w:ascii="Soho Gothic Pro" w:eastAsia="Calibri" w:hAnsi="Soho Gothic Pro" w:cs="Times New Roman"/>
                    <w:b/>
                    <w:sz w:val="20"/>
                    <w:szCs w:val="20"/>
                  </w:rPr>
                  <w:t>TOPLAM</w:t>
                </w:r>
              </w:p>
            </w:tc>
            <w:tc>
              <w:tcPr>
                <w:tcW w:w="1559" w:type="dxa"/>
              </w:tcPr>
              <w:p w14:paraId="2400526B" w14:textId="77777777" w:rsidR="00090219" w:rsidRPr="00524B81" w:rsidRDefault="00090219" w:rsidP="00090219">
                <w:pPr>
                  <w:spacing w:after="200" w:line="276" w:lineRule="auto"/>
                  <w:jc w:val="center"/>
                  <w:rPr>
                    <w:rFonts w:ascii="Soho Gothic Pro" w:eastAsia="Calibri" w:hAnsi="Soho Gothic Pro" w:cs="Times New Roman"/>
                    <w:b/>
                    <w:sz w:val="20"/>
                    <w:szCs w:val="20"/>
                  </w:rPr>
                </w:pPr>
                <w:r>
                  <w:rPr>
                    <w:rFonts w:ascii="Soho Gothic Pro" w:eastAsia="Calibri" w:hAnsi="Soho Gothic Pro" w:cs="Times New Roman"/>
                    <w:b/>
                    <w:sz w:val="20"/>
                    <w:szCs w:val="20"/>
                  </w:rPr>
                  <w:t>9464</w:t>
                </w:r>
              </w:p>
            </w:tc>
            <w:tc>
              <w:tcPr>
                <w:tcW w:w="1559" w:type="dxa"/>
              </w:tcPr>
              <w:p w14:paraId="3B66939C" w14:textId="77777777" w:rsidR="00090219" w:rsidRPr="00524B81" w:rsidRDefault="00090219" w:rsidP="00090219">
                <w:pPr>
                  <w:spacing w:after="200" w:line="276" w:lineRule="auto"/>
                  <w:jc w:val="center"/>
                  <w:rPr>
                    <w:rFonts w:ascii="Soho Gothic Pro" w:eastAsia="Calibri" w:hAnsi="Soho Gothic Pro" w:cs="Times New Roman"/>
                    <w:b/>
                    <w:sz w:val="20"/>
                    <w:szCs w:val="20"/>
                  </w:rPr>
                </w:pPr>
                <w:r>
                  <w:rPr>
                    <w:rFonts w:ascii="Soho Gothic Pro" w:eastAsia="Calibri" w:hAnsi="Soho Gothic Pro" w:cs="Times New Roman"/>
                    <w:b/>
                    <w:sz w:val="20"/>
                    <w:szCs w:val="20"/>
                  </w:rPr>
                  <w:t>10059</w:t>
                </w:r>
              </w:p>
            </w:tc>
            <w:tc>
              <w:tcPr>
                <w:tcW w:w="1843" w:type="dxa"/>
              </w:tcPr>
              <w:p w14:paraId="69399F1C" w14:textId="77777777" w:rsidR="00090219" w:rsidRPr="00524B81" w:rsidRDefault="00090219" w:rsidP="00090219">
                <w:pPr>
                  <w:spacing w:after="200" w:line="276" w:lineRule="auto"/>
                  <w:jc w:val="center"/>
                  <w:rPr>
                    <w:rFonts w:ascii="Soho Gothic Pro" w:eastAsia="Calibri" w:hAnsi="Soho Gothic Pro" w:cs="Times New Roman"/>
                    <w:b/>
                    <w:sz w:val="20"/>
                    <w:szCs w:val="20"/>
                  </w:rPr>
                </w:pPr>
                <w:r>
                  <w:rPr>
                    <w:rFonts w:ascii="Soho Gothic Pro" w:eastAsia="Calibri" w:hAnsi="Soho Gothic Pro" w:cs="Times New Roman"/>
                    <w:b/>
                    <w:sz w:val="20"/>
                    <w:szCs w:val="20"/>
                  </w:rPr>
                  <w:t>19523</w:t>
                </w:r>
              </w:p>
            </w:tc>
          </w:tr>
        </w:tbl>
        <w:p w14:paraId="4741D73A" w14:textId="77777777" w:rsidR="00090219" w:rsidRDefault="00090219" w:rsidP="00090219">
          <w:pPr>
            <w:pStyle w:val="ListeParagraf"/>
          </w:pPr>
        </w:p>
        <w:p w14:paraId="43EAB4AC" w14:textId="77777777" w:rsidR="00090219" w:rsidRDefault="00090219" w:rsidP="00090219">
          <w:pPr>
            <w:pStyle w:val="ListeParagraf"/>
          </w:pPr>
        </w:p>
        <w:p w14:paraId="1E21F3D7" w14:textId="77777777" w:rsidR="00090219" w:rsidRDefault="00090219" w:rsidP="00090219">
          <w:pPr>
            <w:pStyle w:val="ListeParagraf"/>
            <w:ind w:left="0"/>
          </w:pPr>
          <w:r w:rsidRPr="00422C1E">
            <w:rPr>
              <w:noProof/>
            </w:rPr>
            <w:drawing>
              <wp:inline distT="0" distB="0" distL="0" distR="0" wp14:anchorId="3C623578" wp14:editId="1EA9FF19">
                <wp:extent cx="5756910" cy="3387090"/>
                <wp:effectExtent l="0" t="0" r="0" b="381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910" cy="3387090"/>
                        </a:xfrm>
                        <a:prstGeom prst="rect">
                          <a:avLst/>
                        </a:prstGeom>
                      </pic:spPr>
                    </pic:pic>
                  </a:graphicData>
                </a:graphic>
              </wp:inline>
            </w:drawing>
          </w:r>
        </w:p>
        <w:p w14:paraId="17945247" w14:textId="77777777" w:rsidR="00090219" w:rsidRDefault="00090219" w:rsidP="00090219"/>
        <w:p w14:paraId="30253919" w14:textId="77777777" w:rsidR="00090219" w:rsidRDefault="00090219" w:rsidP="00090219">
          <w:pPr>
            <w:rPr>
              <w:b/>
            </w:rPr>
          </w:pPr>
          <w:r>
            <w:rPr>
              <w:b/>
            </w:rPr>
            <w:t>Tablo: Gruplara göre ödünç alma (2024)</w:t>
          </w:r>
        </w:p>
        <w:p w14:paraId="1F0C3C9D" w14:textId="77777777" w:rsidR="00090219" w:rsidRDefault="00090219" w:rsidP="00090219">
          <w:pPr>
            <w:rPr>
              <w:b/>
            </w:rPr>
          </w:pPr>
        </w:p>
        <w:p w14:paraId="337E2648" w14:textId="77777777" w:rsidR="00090219" w:rsidRDefault="00090219" w:rsidP="00090219">
          <w:pPr>
            <w:rPr>
              <w:b/>
            </w:rPr>
          </w:pPr>
        </w:p>
        <w:p w14:paraId="098F6A6E" w14:textId="77777777" w:rsidR="00090219" w:rsidRDefault="00090219" w:rsidP="00090219">
          <w:pPr>
            <w:rPr>
              <w:b/>
            </w:rPr>
          </w:pPr>
        </w:p>
        <w:p w14:paraId="2F39009D" w14:textId="11EF7B19" w:rsidR="00090219" w:rsidRDefault="00090219" w:rsidP="00090219">
          <w:pPr>
            <w:rPr>
              <w:b/>
            </w:rPr>
          </w:pPr>
          <w:r>
            <w:rPr>
              <w:b/>
            </w:rPr>
            <w:t>2024 Yılı En çok ödünç alınan kitaplar listesi:</w:t>
          </w:r>
        </w:p>
        <w:tbl>
          <w:tblPr>
            <w:tblStyle w:val="TabloKlavuzu"/>
            <w:tblW w:w="0" w:type="auto"/>
            <w:tblLook w:val="04A0" w:firstRow="1" w:lastRow="0" w:firstColumn="1" w:lastColumn="0" w:noHBand="0" w:noVBand="1"/>
          </w:tblPr>
          <w:tblGrid>
            <w:gridCol w:w="8069"/>
            <w:gridCol w:w="987"/>
          </w:tblGrid>
          <w:tr w:rsidR="00090219" w14:paraId="2032FF18" w14:textId="77777777" w:rsidTr="00090219">
            <w:tc>
              <w:tcPr>
                <w:tcW w:w="8069" w:type="dxa"/>
              </w:tcPr>
              <w:p w14:paraId="38D95C87" w14:textId="77777777" w:rsidR="00090219" w:rsidRDefault="00090219" w:rsidP="00090219">
                <w:pPr>
                  <w:rPr>
                    <w:b/>
                  </w:rPr>
                </w:pPr>
                <w:r>
                  <w:rPr>
                    <w:b/>
                  </w:rPr>
                  <w:t>KİTAP ADI / YAZAR</w:t>
                </w:r>
              </w:p>
            </w:tc>
            <w:tc>
              <w:tcPr>
                <w:tcW w:w="987" w:type="dxa"/>
              </w:tcPr>
              <w:p w14:paraId="05BF8A8D" w14:textId="77777777" w:rsidR="00090219" w:rsidRDefault="00090219" w:rsidP="00090219">
                <w:pPr>
                  <w:rPr>
                    <w:b/>
                  </w:rPr>
                </w:pPr>
                <w:r>
                  <w:rPr>
                    <w:b/>
                  </w:rPr>
                  <w:t>ÖDÜNÇ SAYISI</w:t>
                </w:r>
              </w:p>
            </w:tc>
          </w:tr>
          <w:tr w:rsidR="00090219" w14:paraId="72D3FBCE" w14:textId="77777777" w:rsidTr="00090219">
            <w:tc>
              <w:tcPr>
                <w:tcW w:w="8069" w:type="dxa"/>
                <w:tcBorders>
                  <w:top w:val="outset" w:sz="6" w:space="0" w:color="auto"/>
                  <w:left w:val="outset" w:sz="6" w:space="0" w:color="auto"/>
                  <w:bottom w:val="outset" w:sz="6" w:space="0" w:color="auto"/>
                  <w:right w:val="outset" w:sz="6" w:space="0" w:color="auto"/>
                </w:tcBorders>
                <w:vAlign w:val="center"/>
              </w:tcPr>
              <w:p w14:paraId="5F70F437" w14:textId="77777777" w:rsidR="00090219" w:rsidRPr="009742E9" w:rsidRDefault="00090219" w:rsidP="00090219">
                <w:r w:rsidRPr="00DA5162">
                  <w:rPr>
                    <w:rFonts w:ascii="Times New Roman" w:eastAsia="Times New Roman" w:hAnsi="Times New Roman" w:cs="Times New Roman"/>
                    <w:lang w:eastAsia="tr-TR"/>
                  </w:rPr>
                  <w:t>Modern işletmecilik / Edip Örücü [HF5351/O78 M63]</w:t>
                </w:r>
              </w:p>
            </w:tc>
            <w:tc>
              <w:tcPr>
                <w:tcW w:w="987" w:type="dxa"/>
                <w:tcBorders>
                  <w:top w:val="outset" w:sz="6" w:space="0" w:color="auto"/>
                  <w:left w:val="outset" w:sz="6" w:space="0" w:color="auto"/>
                  <w:bottom w:val="outset" w:sz="6" w:space="0" w:color="auto"/>
                  <w:right w:val="outset" w:sz="6" w:space="0" w:color="auto"/>
                </w:tcBorders>
                <w:vAlign w:val="center"/>
              </w:tcPr>
              <w:p w14:paraId="0B55BA2D" w14:textId="77777777" w:rsidR="00090219" w:rsidRPr="001F5069" w:rsidRDefault="00090219" w:rsidP="00090219">
                <w:r w:rsidRPr="00DA5162">
                  <w:rPr>
                    <w:rFonts w:ascii="Times New Roman" w:eastAsia="Times New Roman" w:hAnsi="Times New Roman" w:cs="Times New Roman"/>
                    <w:lang w:eastAsia="tr-TR"/>
                  </w:rPr>
                  <w:t>28</w:t>
                </w:r>
              </w:p>
            </w:tc>
          </w:tr>
          <w:tr w:rsidR="00090219" w14:paraId="615480E5" w14:textId="77777777" w:rsidTr="00090219">
            <w:tc>
              <w:tcPr>
                <w:tcW w:w="8069" w:type="dxa"/>
                <w:tcBorders>
                  <w:top w:val="outset" w:sz="6" w:space="0" w:color="auto"/>
                  <w:left w:val="outset" w:sz="6" w:space="0" w:color="auto"/>
                  <w:bottom w:val="outset" w:sz="6" w:space="0" w:color="auto"/>
                  <w:right w:val="outset" w:sz="6" w:space="0" w:color="auto"/>
                </w:tcBorders>
                <w:vAlign w:val="center"/>
              </w:tcPr>
              <w:p w14:paraId="496FF529" w14:textId="77777777" w:rsidR="00090219" w:rsidRPr="009742E9" w:rsidRDefault="00090219" w:rsidP="00090219">
                <w:r w:rsidRPr="00DA5162">
                  <w:rPr>
                    <w:rFonts w:ascii="Times New Roman" w:eastAsia="Times New Roman" w:hAnsi="Times New Roman" w:cs="Times New Roman"/>
                    <w:lang w:eastAsia="tr-TR"/>
                  </w:rPr>
                  <w:t xml:space="preserve">Fen ve mühendislik için fizik / </w:t>
                </w:r>
                <w:proofErr w:type="spellStart"/>
                <w:r w:rsidRPr="00DA5162">
                  <w:rPr>
                    <w:rFonts w:ascii="Times New Roman" w:eastAsia="Times New Roman" w:hAnsi="Times New Roman" w:cs="Times New Roman"/>
                    <w:lang w:eastAsia="tr-TR"/>
                  </w:rPr>
                  <w:t>Raymond</w:t>
                </w:r>
                <w:proofErr w:type="spellEnd"/>
                <w:r w:rsidRPr="00DA5162">
                  <w:rPr>
                    <w:rFonts w:ascii="Times New Roman" w:eastAsia="Times New Roman" w:hAnsi="Times New Roman" w:cs="Times New Roman"/>
                    <w:lang w:eastAsia="tr-TR"/>
                  </w:rPr>
                  <w:t xml:space="preserve"> A. </w:t>
                </w:r>
                <w:proofErr w:type="spellStart"/>
                <w:r w:rsidRPr="00DA5162">
                  <w:rPr>
                    <w:rFonts w:ascii="Times New Roman" w:eastAsia="Times New Roman" w:hAnsi="Times New Roman" w:cs="Times New Roman"/>
                    <w:lang w:eastAsia="tr-TR"/>
                  </w:rPr>
                  <w:t>Serway</w:t>
                </w:r>
                <w:proofErr w:type="spellEnd"/>
                <w:r w:rsidRPr="00DA5162">
                  <w:rPr>
                    <w:rFonts w:ascii="Times New Roman" w:eastAsia="Times New Roman" w:hAnsi="Times New Roman" w:cs="Times New Roman"/>
                    <w:lang w:eastAsia="tr-TR"/>
                  </w:rPr>
                  <w:t>, [QC23.2/S47 F46]</w:t>
                </w:r>
              </w:p>
            </w:tc>
            <w:tc>
              <w:tcPr>
                <w:tcW w:w="987" w:type="dxa"/>
                <w:tcBorders>
                  <w:top w:val="outset" w:sz="6" w:space="0" w:color="auto"/>
                  <w:left w:val="outset" w:sz="6" w:space="0" w:color="auto"/>
                  <w:bottom w:val="outset" w:sz="6" w:space="0" w:color="auto"/>
                  <w:right w:val="outset" w:sz="6" w:space="0" w:color="auto"/>
                </w:tcBorders>
                <w:vAlign w:val="center"/>
              </w:tcPr>
              <w:p w14:paraId="671D1250" w14:textId="77777777" w:rsidR="00090219" w:rsidRPr="001F5069" w:rsidRDefault="00090219" w:rsidP="00090219">
                <w:r w:rsidRPr="00DA5162">
                  <w:rPr>
                    <w:rFonts w:ascii="Times New Roman" w:eastAsia="Times New Roman" w:hAnsi="Times New Roman" w:cs="Times New Roman"/>
                    <w:lang w:eastAsia="tr-TR"/>
                  </w:rPr>
                  <w:t>20</w:t>
                </w:r>
              </w:p>
            </w:tc>
          </w:tr>
          <w:tr w:rsidR="00090219" w14:paraId="5B365EB2" w14:textId="77777777" w:rsidTr="00090219">
            <w:tc>
              <w:tcPr>
                <w:tcW w:w="8069" w:type="dxa"/>
                <w:tcBorders>
                  <w:top w:val="outset" w:sz="6" w:space="0" w:color="auto"/>
                  <w:left w:val="outset" w:sz="6" w:space="0" w:color="auto"/>
                  <w:bottom w:val="outset" w:sz="6" w:space="0" w:color="auto"/>
                  <w:right w:val="outset" w:sz="6" w:space="0" w:color="auto"/>
                </w:tcBorders>
                <w:vAlign w:val="center"/>
              </w:tcPr>
              <w:p w14:paraId="01E1B85F" w14:textId="77777777" w:rsidR="00090219" w:rsidRPr="009742E9" w:rsidRDefault="00090219" w:rsidP="00090219">
                <w:proofErr w:type="gramStart"/>
                <w:r w:rsidRPr="00DA5162">
                  <w:rPr>
                    <w:rFonts w:ascii="Times New Roman" w:eastAsia="Times New Roman" w:hAnsi="Times New Roman" w:cs="Times New Roman"/>
                    <w:lang w:eastAsia="tr-TR"/>
                  </w:rPr>
                  <w:t>Körlük :</w:t>
                </w:r>
                <w:proofErr w:type="gramEnd"/>
                <w:r w:rsidRPr="00DA5162">
                  <w:rPr>
                    <w:rFonts w:ascii="Times New Roman" w:eastAsia="Times New Roman" w:hAnsi="Times New Roman" w:cs="Times New Roman"/>
                    <w:lang w:eastAsia="tr-TR"/>
                  </w:rPr>
                  <w:t xml:space="preserve"> roman / </w:t>
                </w:r>
                <w:proofErr w:type="spellStart"/>
                <w:r w:rsidRPr="00DA5162">
                  <w:rPr>
                    <w:rFonts w:ascii="Times New Roman" w:eastAsia="Times New Roman" w:hAnsi="Times New Roman" w:cs="Times New Roman"/>
                    <w:lang w:eastAsia="tr-TR"/>
                  </w:rPr>
                  <w:t>Jose</w:t>
                </w:r>
                <w:proofErr w:type="spellEnd"/>
                <w:r w:rsidRPr="00DA5162">
                  <w:rPr>
                    <w:rFonts w:ascii="Times New Roman" w:eastAsia="Times New Roman" w:hAnsi="Times New Roman" w:cs="Times New Roman"/>
                    <w:lang w:eastAsia="tr-TR"/>
                  </w:rPr>
                  <w:t xml:space="preserve"> </w:t>
                </w:r>
                <w:proofErr w:type="spellStart"/>
                <w:r w:rsidRPr="00DA5162">
                  <w:rPr>
                    <w:rFonts w:ascii="Times New Roman" w:eastAsia="Times New Roman" w:hAnsi="Times New Roman" w:cs="Times New Roman"/>
                    <w:lang w:eastAsia="tr-TR"/>
                  </w:rPr>
                  <w:t>Saramago</w:t>
                </w:r>
                <w:proofErr w:type="spellEnd"/>
                <w:r w:rsidRPr="00DA5162">
                  <w:rPr>
                    <w:rFonts w:ascii="Times New Roman" w:eastAsia="Times New Roman" w:hAnsi="Times New Roman" w:cs="Times New Roman"/>
                    <w:lang w:eastAsia="tr-TR"/>
                  </w:rPr>
                  <w:t xml:space="preserve"> [PQ9281/S27 K67]</w:t>
                </w:r>
              </w:p>
            </w:tc>
            <w:tc>
              <w:tcPr>
                <w:tcW w:w="987" w:type="dxa"/>
                <w:tcBorders>
                  <w:top w:val="outset" w:sz="6" w:space="0" w:color="auto"/>
                  <w:left w:val="outset" w:sz="6" w:space="0" w:color="auto"/>
                  <w:bottom w:val="outset" w:sz="6" w:space="0" w:color="auto"/>
                  <w:right w:val="outset" w:sz="6" w:space="0" w:color="auto"/>
                </w:tcBorders>
                <w:vAlign w:val="center"/>
              </w:tcPr>
              <w:p w14:paraId="4B6ACC8F" w14:textId="77777777" w:rsidR="00090219" w:rsidRPr="001F5069" w:rsidRDefault="00090219" w:rsidP="00090219">
                <w:r w:rsidRPr="00DA5162">
                  <w:rPr>
                    <w:rFonts w:ascii="Times New Roman" w:eastAsia="Times New Roman" w:hAnsi="Times New Roman" w:cs="Times New Roman"/>
                    <w:lang w:eastAsia="tr-TR"/>
                  </w:rPr>
                  <w:t>16</w:t>
                </w:r>
              </w:p>
            </w:tc>
          </w:tr>
          <w:tr w:rsidR="00090219" w14:paraId="31DCAD31" w14:textId="77777777" w:rsidTr="00090219">
            <w:tc>
              <w:tcPr>
                <w:tcW w:w="8069" w:type="dxa"/>
                <w:tcBorders>
                  <w:top w:val="outset" w:sz="6" w:space="0" w:color="auto"/>
                  <w:left w:val="outset" w:sz="6" w:space="0" w:color="auto"/>
                  <w:bottom w:val="outset" w:sz="6" w:space="0" w:color="auto"/>
                  <w:right w:val="outset" w:sz="6" w:space="0" w:color="auto"/>
                </w:tcBorders>
                <w:vAlign w:val="center"/>
              </w:tcPr>
              <w:p w14:paraId="4FDBADDA" w14:textId="77777777" w:rsidR="00090219" w:rsidRPr="009742E9" w:rsidRDefault="00090219" w:rsidP="00090219">
                <w:r w:rsidRPr="00DA5162">
                  <w:rPr>
                    <w:rFonts w:ascii="Times New Roman" w:eastAsia="Times New Roman" w:hAnsi="Times New Roman" w:cs="Times New Roman"/>
                    <w:lang w:eastAsia="tr-TR"/>
                  </w:rPr>
                  <w:t xml:space="preserve">Son </w:t>
                </w:r>
                <w:proofErr w:type="spellStart"/>
                <w:r w:rsidRPr="00DA5162">
                  <w:rPr>
                    <w:rFonts w:ascii="Times New Roman" w:eastAsia="Times New Roman" w:hAnsi="Times New Roman" w:cs="Times New Roman"/>
                    <w:lang w:eastAsia="tr-TR"/>
                  </w:rPr>
                  <w:t>onyıllarda</w:t>
                </w:r>
                <w:proofErr w:type="spellEnd"/>
                <w:r w:rsidRPr="00DA5162">
                  <w:rPr>
                    <w:rFonts w:ascii="Times New Roman" w:eastAsia="Times New Roman" w:hAnsi="Times New Roman" w:cs="Times New Roman"/>
                    <w:lang w:eastAsia="tr-TR"/>
                  </w:rPr>
                  <w:t xml:space="preserve"> Türk dış </w:t>
                </w:r>
                <w:proofErr w:type="gramStart"/>
                <w:r w:rsidRPr="00DA5162">
                  <w:rPr>
                    <w:rFonts w:ascii="Times New Roman" w:eastAsia="Times New Roman" w:hAnsi="Times New Roman" w:cs="Times New Roman"/>
                    <w:lang w:eastAsia="tr-TR"/>
                  </w:rPr>
                  <w:t>politikası :</w:t>
                </w:r>
                <w:proofErr w:type="gramEnd"/>
                <w:r w:rsidRPr="00DA5162">
                  <w:rPr>
                    <w:rFonts w:ascii="Times New Roman" w:eastAsia="Times New Roman" w:hAnsi="Times New Roman" w:cs="Times New Roman"/>
                    <w:lang w:eastAsia="tr-TR"/>
                  </w:rPr>
                  <w:t xml:space="preserve"> 1991-2015 / Faruk Sönmezoğlu [DR477/S66 S66]</w:t>
                </w:r>
              </w:p>
            </w:tc>
            <w:tc>
              <w:tcPr>
                <w:tcW w:w="987" w:type="dxa"/>
                <w:tcBorders>
                  <w:top w:val="outset" w:sz="6" w:space="0" w:color="auto"/>
                  <w:left w:val="outset" w:sz="6" w:space="0" w:color="auto"/>
                  <w:bottom w:val="outset" w:sz="6" w:space="0" w:color="auto"/>
                  <w:right w:val="outset" w:sz="6" w:space="0" w:color="auto"/>
                </w:tcBorders>
                <w:vAlign w:val="center"/>
              </w:tcPr>
              <w:p w14:paraId="39A96035" w14:textId="77777777" w:rsidR="00090219" w:rsidRPr="001F5069" w:rsidRDefault="00090219" w:rsidP="00090219">
                <w:r w:rsidRPr="00DA5162">
                  <w:rPr>
                    <w:rFonts w:ascii="Times New Roman" w:eastAsia="Times New Roman" w:hAnsi="Times New Roman" w:cs="Times New Roman"/>
                    <w:lang w:eastAsia="tr-TR"/>
                  </w:rPr>
                  <w:t>15</w:t>
                </w:r>
              </w:p>
            </w:tc>
          </w:tr>
          <w:tr w:rsidR="00090219" w14:paraId="364818D2" w14:textId="77777777" w:rsidTr="00090219">
            <w:tc>
              <w:tcPr>
                <w:tcW w:w="8069" w:type="dxa"/>
                <w:tcBorders>
                  <w:top w:val="outset" w:sz="6" w:space="0" w:color="auto"/>
                  <w:left w:val="outset" w:sz="6" w:space="0" w:color="auto"/>
                  <w:bottom w:val="outset" w:sz="6" w:space="0" w:color="auto"/>
                  <w:right w:val="outset" w:sz="6" w:space="0" w:color="auto"/>
                </w:tcBorders>
                <w:vAlign w:val="center"/>
              </w:tcPr>
              <w:p w14:paraId="79ED05C4" w14:textId="77777777" w:rsidR="00090219" w:rsidRPr="009742E9" w:rsidRDefault="00090219" w:rsidP="00090219">
                <w:r w:rsidRPr="00DA5162">
                  <w:rPr>
                    <w:rFonts w:ascii="Times New Roman" w:eastAsia="Times New Roman" w:hAnsi="Times New Roman" w:cs="Times New Roman"/>
                    <w:lang w:eastAsia="tr-TR"/>
                  </w:rPr>
                  <w:t>Acımak / Reşat Nuri Güntekin [PL248/G86 A25]</w:t>
                </w:r>
              </w:p>
            </w:tc>
            <w:tc>
              <w:tcPr>
                <w:tcW w:w="987" w:type="dxa"/>
                <w:tcBorders>
                  <w:top w:val="outset" w:sz="6" w:space="0" w:color="auto"/>
                  <w:left w:val="outset" w:sz="6" w:space="0" w:color="auto"/>
                  <w:bottom w:val="outset" w:sz="6" w:space="0" w:color="auto"/>
                  <w:right w:val="outset" w:sz="6" w:space="0" w:color="auto"/>
                </w:tcBorders>
                <w:vAlign w:val="center"/>
              </w:tcPr>
              <w:p w14:paraId="15032FA9" w14:textId="77777777" w:rsidR="00090219" w:rsidRPr="001F5069" w:rsidRDefault="00090219" w:rsidP="00090219">
                <w:r w:rsidRPr="00DA5162">
                  <w:rPr>
                    <w:rFonts w:ascii="Times New Roman" w:eastAsia="Times New Roman" w:hAnsi="Times New Roman" w:cs="Times New Roman"/>
                    <w:lang w:eastAsia="tr-TR"/>
                  </w:rPr>
                  <w:t>15</w:t>
                </w:r>
              </w:p>
            </w:tc>
          </w:tr>
          <w:tr w:rsidR="00090219" w14:paraId="526C921E" w14:textId="77777777" w:rsidTr="00090219">
            <w:tc>
              <w:tcPr>
                <w:tcW w:w="8069" w:type="dxa"/>
                <w:tcBorders>
                  <w:top w:val="outset" w:sz="6" w:space="0" w:color="auto"/>
                  <w:left w:val="outset" w:sz="6" w:space="0" w:color="auto"/>
                  <w:bottom w:val="outset" w:sz="6" w:space="0" w:color="auto"/>
                  <w:right w:val="outset" w:sz="6" w:space="0" w:color="auto"/>
                </w:tcBorders>
                <w:vAlign w:val="center"/>
              </w:tcPr>
              <w:p w14:paraId="06ED137F" w14:textId="77777777" w:rsidR="00090219" w:rsidRPr="009742E9" w:rsidRDefault="00090219" w:rsidP="00090219">
                <w:r w:rsidRPr="00DA5162">
                  <w:rPr>
                    <w:rFonts w:ascii="Times New Roman" w:eastAsia="Times New Roman" w:hAnsi="Times New Roman" w:cs="Times New Roman"/>
                    <w:lang w:eastAsia="tr-TR"/>
                  </w:rPr>
                  <w:t>Tüketici davranışı ve pazarlama stratejileri: [HF5415.32/K63 T85]</w:t>
                </w:r>
              </w:p>
            </w:tc>
            <w:tc>
              <w:tcPr>
                <w:tcW w:w="987" w:type="dxa"/>
                <w:tcBorders>
                  <w:top w:val="outset" w:sz="6" w:space="0" w:color="auto"/>
                  <w:left w:val="outset" w:sz="6" w:space="0" w:color="auto"/>
                  <w:bottom w:val="outset" w:sz="6" w:space="0" w:color="auto"/>
                  <w:right w:val="outset" w:sz="6" w:space="0" w:color="auto"/>
                </w:tcBorders>
                <w:vAlign w:val="center"/>
              </w:tcPr>
              <w:p w14:paraId="5011B57E" w14:textId="77777777" w:rsidR="00090219" w:rsidRPr="001F5069" w:rsidRDefault="00090219" w:rsidP="00090219">
                <w:r w:rsidRPr="00DA5162">
                  <w:rPr>
                    <w:rFonts w:ascii="Times New Roman" w:eastAsia="Times New Roman" w:hAnsi="Times New Roman" w:cs="Times New Roman"/>
                    <w:lang w:eastAsia="tr-TR"/>
                  </w:rPr>
                  <w:t>14</w:t>
                </w:r>
              </w:p>
            </w:tc>
          </w:tr>
          <w:tr w:rsidR="00090219" w14:paraId="779B3CDC" w14:textId="77777777" w:rsidTr="00090219">
            <w:tc>
              <w:tcPr>
                <w:tcW w:w="8069" w:type="dxa"/>
                <w:tcBorders>
                  <w:top w:val="outset" w:sz="6" w:space="0" w:color="auto"/>
                  <w:left w:val="outset" w:sz="6" w:space="0" w:color="auto"/>
                  <w:bottom w:val="outset" w:sz="6" w:space="0" w:color="auto"/>
                  <w:right w:val="outset" w:sz="6" w:space="0" w:color="auto"/>
                </w:tcBorders>
                <w:vAlign w:val="center"/>
              </w:tcPr>
              <w:p w14:paraId="2A2E5F98" w14:textId="77777777" w:rsidR="00090219" w:rsidRPr="009742E9" w:rsidRDefault="00090219" w:rsidP="00090219">
                <w:r w:rsidRPr="00DA5162">
                  <w:rPr>
                    <w:rFonts w:ascii="Times New Roman" w:eastAsia="Times New Roman" w:hAnsi="Times New Roman" w:cs="Times New Roman"/>
                    <w:lang w:eastAsia="tr-TR"/>
                  </w:rPr>
                  <w:t xml:space="preserve">Kürk mantolu </w:t>
                </w:r>
                <w:proofErr w:type="gramStart"/>
                <w:r w:rsidRPr="00DA5162">
                  <w:rPr>
                    <w:rFonts w:ascii="Times New Roman" w:eastAsia="Times New Roman" w:hAnsi="Times New Roman" w:cs="Times New Roman"/>
                    <w:lang w:eastAsia="tr-TR"/>
                  </w:rPr>
                  <w:t>Madonna :</w:t>
                </w:r>
                <w:proofErr w:type="gramEnd"/>
                <w:r w:rsidRPr="00DA5162">
                  <w:rPr>
                    <w:rFonts w:ascii="Times New Roman" w:eastAsia="Times New Roman" w:hAnsi="Times New Roman" w:cs="Times New Roman"/>
                    <w:lang w:eastAsia="tr-TR"/>
                  </w:rPr>
                  <w:t xml:space="preserve"> roman / Sabahattin Ali [PL248/S23 K87]</w:t>
                </w:r>
              </w:p>
            </w:tc>
            <w:tc>
              <w:tcPr>
                <w:tcW w:w="987" w:type="dxa"/>
                <w:tcBorders>
                  <w:top w:val="outset" w:sz="6" w:space="0" w:color="auto"/>
                  <w:left w:val="outset" w:sz="6" w:space="0" w:color="auto"/>
                  <w:bottom w:val="outset" w:sz="6" w:space="0" w:color="auto"/>
                  <w:right w:val="outset" w:sz="6" w:space="0" w:color="auto"/>
                </w:tcBorders>
                <w:vAlign w:val="center"/>
              </w:tcPr>
              <w:p w14:paraId="501603C3" w14:textId="77777777" w:rsidR="00090219" w:rsidRPr="001F5069" w:rsidRDefault="00090219" w:rsidP="00090219">
                <w:r w:rsidRPr="00DA5162">
                  <w:rPr>
                    <w:rFonts w:ascii="Times New Roman" w:eastAsia="Times New Roman" w:hAnsi="Times New Roman" w:cs="Times New Roman"/>
                    <w:lang w:eastAsia="tr-TR"/>
                  </w:rPr>
                  <w:t>13</w:t>
                </w:r>
              </w:p>
            </w:tc>
          </w:tr>
          <w:tr w:rsidR="00090219" w14:paraId="3384EFA6" w14:textId="77777777" w:rsidTr="00090219">
            <w:tc>
              <w:tcPr>
                <w:tcW w:w="8069" w:type="dxa"/>
                <w:tcBorders>
                  <w:top w:val="outset" w:sz="6" w:space="0" w:color="auto"/>
                  <w:left w:val="outset" w:sz="6" w:space="0" w:color="auto"/>
                  <w:bottom w:val="outset" w:sz="6" w:space="0" w:color="auto"/>
                  <w:right w:val="outset" w:sz="6" w:space="0" w:color="auto"/>
                </w:tcBorders>
                <w:vAlign w:val="center"/>
              </w:tcPr>
              <w:p w14:paraId="197AA8C7" w14:textId="77777777" w:rsidR="00090219" w:rsidRPr="009742E9" w:rsidRDefault="00090219" w:rsidP="00090219">
                <w:r w:rsidRPr="00DA5162">
                  <w:rPr>
                    <w:rFonts w:ascii="Times New Roman" w:eastAsia="Times New Roman" w:hAnsi="Times New Roman" w:cs="Times New Roman"/>
                    <w:lang w:eastAsia="tr-TR"/>
                  </w:rPr>
                  <w:t xml:space="preserve">Kardeşimin </w:t>
                </w:r>
                <w:proofErr w:type="gramStart"/>
                <w:r w:rsidRPr="00DA5162">
                  <w:rPr>
                    <w:rFonts w:ascii="Times New Roman" w:eastAsia="Times New Roman" w:hAnsi="Times New Roman" w:cs="Times New Roman"/>
                    <w:lang w:eastAsia="tr-TR"/>
                  </w:rPr>
                  <w:t>hikâyesi :</w:t>
                </w:r>
                <w:proofErr w:type="gramEnd"/>
                <w:r w:rsidRPr="00DA5162">
                  <w:rPr>
                    <w:rFonts w:ascii="Times New Roman" w:eastAsia="Times New Roman" w:hAnsi="Times New Roman" w:cs="Times New Roman"/>
                    <w:lang w:eastAsia="tr-TR"/>
                  </w:rPr>
                  <w:t xml:space="preserve"> roman / Zülfü Livaneli, [PL248/L58 K37]</w:t>
                </w:r>
              </w:p>
            </w:tc>
            <w:tc>
              <w:tcPr>
                <w:tcW w:w="987" w:type="dxa"/>
                <w:tcBorders>
                  <w:top w:val="outset" w:sz="6" w:space="0" w:color="auto"/>
                  <w:left w:val="outset" w:sz="6" w:space="0" w:color="auto"/>
                  <w:bottom w:val="outset" w:sz="6" w:space="0" w:color="auto"/>
                  <w:right w:val="outset" w:sz="6" w:space="0" w:color="auto"/>
                </w:tcBorders>
                <w:vAlign w:val="center"/>
              </w:tcPr>
              <w:p w14:paraId="11A9A0A7" w14:textId="77777777" w:rsidR="00090219" w:rsidRPr="001F5069" w:rsidRDefault="00090219" w:rsidP="00090219">
                <w:r w:rsidRPr="00DA5162">
                  <w:rPr>
                    <w:rFonts w:ascii="Times New Roman" w:eastAsia="Times New Roman" w:hAnsi="Times New Roman" w:cs="Times New Roman"/>
                    <w:lang w:eastAsia="tr-TR"/>
                  </w:rPr>
                  <w:t>13</w:t>
                </w:r>
              </w:p>
            </w:tc>
          </w:tr>
          <w:tr w:rsidR="00090219" w14:paraId="5D3F5084" w14:textId="77777777" w:rsidTr="00090219">
            <w:tc>
              <w:tcPr>
                <w:tcW w:w="8069" w:type="dxa"/>
                <w:tcBorders>
                  <w:top w:val="outset" w:sz="6" w:space="0" w:color="auto"/>
                  <w:left w:val="outset" w:sz="6" w:space="0" w:color="auto"/>
                  <w:bottom w:val="outset" w:sz="6" w:space="0" w:color="auto"/>
                  <w:right w:val="outset" w:sz="6" w:space="0" w:color="auto"/>
                </w:tcBorders>
                <w:vAlign w:val="center"/>
              </w:tcPr>
              <w:p w14:paraId="0DEA8A00" w14:textId="77777777" w:rsidR="00090219" w:rsidRPr="009742E9" w:rsidRDefault="00090219" w:rsidP="00090219">
                <w:proofErr w:type="spellStart"/>
                <w:r w:rsidRPr="00DA5162">
                  <w:rPr>
                    <w:rFonts w:ascii="Times New Roman" w:eastAsia="Times New Roman" w:hAnsi="Times New Roman" w:cs="Times New Roman"/>
                    <w:lang w:eastAsia="tr-TR"/>
                  </w:rPr>
                  <w:t>Serenad</w:t>
                </w:r>
                <w:proofErr w:type="spellEnd"/>
                <w:r w:rsidRPr="00DA5162">
                  <w:rPr>
                    <w:rFonts w:ascii="Times New Roman" w:eastAsia="Times New Roman" w:hAnsi="Times New Roman" w:cs="Times New Roman"/>
                    <w:lang w:eastAsia="tr-TR"/>
                  </w:rPr>
                  <w:t xml:space="preserve"> / Zülfü Livaneli [PL248/L58 S47]</w:t>
                </w:r>
              </w:p>
            </w:tc>
            <w:tc>
              <w:tcPr>
                <w:tcW w:w="987" w:type="dxa"/>
                <w:tcBorders>
                  <w:top w:val="outset" w:sz="6" w:space="0" w:color="auto"/>
                  <w:left w:val="outset" w:sz="6" w:space="0" w:color="auto"/>
                  <w:bottom w:val="outset" w:sz="6" w:space="0" w:color="auto"/>
                  <w:right w:val="outset" w:sz="6" w:space="0" w:color="auto"/>
                </w:tcBorders>
                <w:vAlign w:val="center"/>
              </w:tcPr>
              <w:p w14:paraId="79BCDB8B" w14:textId="77777777" w:rsidR="00090219" w:rsidRPr="001F5069" w:rsidRDefault="00090219" w:rsidP="00090219">
                <w:r w:rsidRPr="00DA5162">
                  <w:rPr>
                    <w:rFonts w:ascii="Times New Roman" w:eastAsia="Times New Roman" w:hAnsi="Times New Roman" w:cs="Times New Roman"/>
                    <w:lang w:eastAsia="tr-TR"/>
                  </w:rPr>
                  <w:t>12</w:t>
                </w:r>
              </w:p>
            </w:tc>
          </w:tr>
          <w:tr w:rsidR="00090219" w14:paraId="60CD3C14" w14:textId="77777777" w:rsidTr="00090219">
            <w:tc>
              <w:tcPr>
                <w:tcW w:w="8069" w:type="dxa"/>
                <w:tcBorders>
                  <w:top w:val="outset" w:sz="6" w:space="0" w:color="auto"/>
                  <w:left w:val="outset" w:sz="6" w:space="0" w:color="auto"/>
                  <w:bottom w:val="outset" w:sz="6" w:space="0" w:color="auto"/>
                  <w:right w:val="outset" w:sz="6" w:space="0" w:color="auto"/>
                </w:tcBorders>
                <w:vAlign w:val="center"/>
              </w:tcPr>
              <w:p w14:paraId="6100BCE1" w14:textId="77777777" w:rsidR="00090219" w:rsidRPr="009742E9" w:rsidRDefault="00090219" w:rsidP="00090219">
                <w:proofErr w:type="spellStart"/>
                <w:r w:rsidRPr="00DA5162">
                  <w:rPr>
                    <w:rFonts w:ascii="Times New Roman" w:eastAsia="Times New Roman" w:hAnsi="Times New Roman" w:cs="Times New Roman"/>
                    <w:lang w:eastAsia="tr-TR"/>
                  </w:rPr>
                  <w:t>Serenad</w:t>
                </w:r>
                <w:proofErr w:type="spellEnd"/>
                <w:r w:rsidRPr="00DA5162">
                  <w:rPr>
                    <w:rFonts w:ascii="Times New Roman" w:eastAsia="Times New Roman" w:hAnsi="Times New Roman" w:cs="Times New Roman"/>
                    <w:lang w:eastAsia="tr-TR"/>
                  </w:rPr>
                  <w:t xml:space="preserve"> / Ömer Zülfü Livaneli, [PL248/L58 S47]</w:t>
                </w:r>
              </w:p>
            </w:tc>
            <w:tc>
              <w:tcPr>
                <w:tcW w:w="987" w:type="dxa"/>
                <w:tcBorders>
                  <w:top w:val="outset" w:sz="6" w:space="0" w:color="auto"/>
                  <w:left w:val="outset" w:sz="6" w:space="0" w:color="auto"/>
                  <w:bottom w:val="outset" w:sz="6" w:space="0" w:color="auto"/>
                  <w:right w:val="outset" w:sz="6" w:space="0" w:color="auto"/>
                </w:tcBorders>
                <w:vAlign w:val="center"/>
              </w:tcPr>
              <w:p w14:paraId="745AF746" w14:textId="77777777" w:rsidR="00090219" w:rsidRPr="001F5069" w:rsidRDefault="00090219" w:rsidP="00090219">
                <w:r w:rsidRPr="00DA5162">
                  <w:rPr>
                    <w:rFonts w:ascii="Times New Roman" w:eastAsia="Times New Roman" w:hAnsi="Times New Roman" w:cs="Times New Roman"/>
                    <w:lang w:eastAsia="tr-TR"/>
                  </w:rPr>
                  <w:t>12</w:t>
                </w:r>
              </w:p>
            </w:tc>
          </w:tr>
        </w:tbl>
        <w:p w14:paraId="3C86AAA6" w14:textId="77777777" w:rsidR="00090219" w:rsidRDefault="00090219" w:rsidP="00090219">
          <w:pPr>
            <w:rPr>
              <w:b/>
            </w:rPr>
          </w:pPr>
        </w:p>
        <w:p w14:paraId="154D84EA" w14:textId="77777777" w:rsidR="00090219" w:rsidRDefault="00090219" w:rsidP="00090219">
          <w:pPr>
            <w:rPr>
              <w:b/>
            </w:rPr>
          </w:pPr>
        </w:p>
        <w:p w14:paraId="59F0B9FB" w14:textId="77777777" w:rsidR="00090219" w:rsidRDefault="00090219" w:rsidP="00090219">
          <w:pPr>
            <w:rPr>
              <w:b/>
            </w:rPr>
          </w:pPr>
        </w:p>
        <w:p w14:paraId="031BBC23" w14:textId="77777777" w:rsidR="00090219" w:rsidRDefault="00090219" w:rsidP="00090219">
          <w:pPr>
            <w:rPr>
              <w:b/>
            </w:rPr>
          </w:pPr>
        </w:p>
        <w:p w14:paraId="5A0D380C" w14:textId="77777777" w:rsidR="00090219" w:rsidRPr="00E25273" w:rsidRDefault="00090219" w:rsidP="00090219">
          <w:pPr>
            <w:rPr>
              <w:b/>
            </w:rPr>
          </w:pPr>
          <w:r>
            <w:rPr>
              <w:b/>
            </w:rPr>
            <w:t>2024</w:t>
          </w:r>
          <w:r w:rsidRPr="00E25273">
            <w:rPr>
              <w:b/>
            </w:rPr>
            <w:t xml:space="preserve"> Yılı En Çok Okuyanlar Toplam Liste:</w:t>
          </w:r>
        </w:p>
        <w:tbl>
          <w:tblPr>
            <w:tblStyle w:val="TabloKlavuzu"/>
            <w:tblW w:w="0" w:type="auto"/>
            <w:tblLook w:val="04A0" w:firstRow="1" w:lastRow="0" w:firstColumn="1" w:lastColumn="0" w:noHBand="0" w:noVBand="1"/>
          </w:tblPr>
          <w:tblGrid>
            <w:gridCol w:w="3018"/>
            <w:gridCol w:w="3019"/>
            <w:gridCol w:w="3019"/>
          </w:tblGrid>
          <w:tr w:rsidR="00090219" w:rsidRPr="004753B0" w14:paraId="0EB5CBE2" w14:textId="77777777" w:rsidTr="00090219">
            <w:tc>
              <w:tcPr>
                <w:tcW w:w="3018" w:type="dxa"/>
              </w:tcPr>
              <w:p w14:paraId="482BFA14" w14:textId="77777777" w:rsidR="00090219" w:rsidRPr="00E25273" w:rsidRDefault="00090219" w:rsidP="00090219">
                <w:pPr>
                  <w:spacing w:after="160" w:line="259" w:lineRule="auto"/>
                  <w:rPr>
                    <w:b/>
                  </w:rPr>
                </w:pPr>
                <w:r w:rsidRPr="00E25273">
                  <w:rPr>
                    <w:b/>
                  </w:rPr>
                  <w:t xml:space="preserve">Ad </w:t>
                </w:r>
                <w:proofErr w:type="spellStart"/>
                <w:r w:rsidRPr="00E25273">
                  <w:rPr>
                    <w:b/>
                  </w:rPr>
                  <w:t>Soyad</w:t>
                </w:r>
                <w:proofErr w:type="spellEnd"/>
              </w:p>
            </w:tc>
            <w:tc>
              <w:tcPr>
                <w:tcW w:w="3019" w:type="dxa"/>
              </w:tcPr>
              <w:p w14:paraId="5A25BA50" w14:textId="77777777" w:rsidR="00090219" w:rsidRPr="00E25273" w:rsidRDefault="00090219" w:rsidP="00090219">
                <w:pPr>
                  <w:spacing w:after="160" w:line="259" w:lineRule="auto"/>
                  <w:rPr>
                    <w:b/>
                  </w:rPr>
                </w:pPr>
                <w:r w:rsidRPr="00E25273">
                  <w:rPr>
                    <w:b/>
                  </w:rPr>
                  <w:t>Grup</w:t>
                </w:r>
              </w:p>
            </w:tc>
            <w:tc>
              <w:tcPr>
                <w:tcW w:w="3019" w:type="dxa"/>
              </w:tcPr>
              <w:p w14:paraId="74698239" w14:textId="77777777" w:rsidR="00090219" w:rsidRPr="00E25273" w:rsidRDefault="00090219" w:rsidP="00090219">
                <w:pPr>
                  <w:spacing w:after="160" w:line="259" w:lineRule="auto"/>
                  <w:rPr>
                    <w:b/>
                  </w:rPr>
                </w:pPr>
                <w:r w:rsidRPr="00E25273">
                  <w:rPr>
                    <w:b/>
                  </w:rPr>
                  <w:t>Ödünç Aldığı Kitap Sayısı</w:t>
                </w:r>
              </w:p>
            </w:tc>
          </w:tr>
          <w:tr w:rsidR="00090219" w:rsidRPr="004753B0" w14:paraId="1707CCFB" w14:textId="77777777" w:rsidTr="00090219">
            <w:tc>
              <w:tcPr>
                <w:tcW w:w="3018" w:type="dxa"/>
                <w:tcBorders>
                  <w:top w:val="outset" w:sz="6" w:space="0" w:color="auto"/>
                  <w:left w:val="outset" w:sz="6" w:space="0" w:color="auto"/>
                  <w:bottom w:val="outset" w:sz="6" w:space="0" w:color="auto"/>
                  <w:right w:val="outset" w:sz="6" w:space="0" w:color="auto"/>
                </w:tcBorders>
                <w:vAlign w:val="center"/>
              </w:tcPr>
              <w:p w14:paraId="6F5B4449"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Tarhan Okan</w:t>
                </w:r>
              </w:p>
            </w:tc>
            <w:tc>
              <w:tcPr>
                <w:tcW w:w="3019" w:type="dxa"/>
                <w:tcBorders>
                  <w:top w:val="outset" w:sz="6" w:space="0" w:color="auto"/>
                  <w:left w:val="outset" w:sz="6" w:space="0" w:color="auto"/>
                  <w:bottom w:val="outset" w:sz="6" w:space="0" w:color="auto"/>
                  <w:right w:val="outset" w:sz="6" w:space="0" w:color="auto"/>
                </w:tcBorders>
                <w:vAlign w:val="center"/>
              </w:tcPr>
              <w:p w14:paraId="1B57A4A6" w14:textId="77777777" w:rsidR="00090219" w:rsidRPr="001F5069" w:rsidRDefault="00090219" w:rsidP="00090219">
                <w:pPr>
                  <w:spacing w:after="160" w:line="259" w:lineRule="auto"/>
                </w:pPr>
                <w:r>
                  <w:t>Akademik Personel</w:t>
                </w:r>
              </w:p>
            </w:tc>
            <w:tc>
              <w:tcPr>
                <w:tcW w:w="3019" w:type="dxa"/>
                <w:tcBorders>
                  <w:top w:val="outset" w:sz="6" w:space="0" w:color="auto"/>
                  <w:left w:val="outset" w:sz="6" w:space="0" w:color="auto"/>
                  <w:bottom w:val="outset" w:sz="6" w:space="0" w:color="auto"/>
                  <w:right w:val="outset" w:sz="6" w:space="0" w:color="auto"/>
                </w:tcBorders>
                <w:vAlign w:val="center"/>
              </w:tcPr>
              <w:p w14:paraId="0C543F29"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99</w:t>
                </w:r>
              </w:p>
            </w:tc>
          </w:tr>
          <w:tr w:rsidR="00090219" w:rsidRPr="004753B0" w14:paraId="230D33FA" w14:textId="77777777" w:rsidTr="00090219">
            <w:tc>
              <w:tcPr>
                <w:tcW w:w="3018" w:type="dxa"/>
                <w:tcBorders>
                  <w:top w:val="outset" w:sz="6" w:space="0" w:color="auto"/>
                  <w:left w:val="outset" w:sz="6" w:space="0" w:color="auto"/>
                  <w:bottom w:val="outset" w:sz="6" w:space="0" w:color="auto"/>
                  <w:right w:val="outset" w:sz="6" w:space="0" w:color="auto"/>
                </w:tcBorders>
                <w:vAlign w:val="center"/>
              </w:tcPr>
              <w:p w14:paraId="214F7ECB" w14:textId="77777777" w:rsidR="00090219" w:rsidRPr="001F5069" w:rsidRDefault="00090219" w:rsidP="00090219">
                <w:pPr>
                  <w:spacing w:after="160" w:line="259" w:lineRule="auto"/>
                </w:pPr>
                <w:proofErr w:type="gramStart"/>
                <w:r w:rsidRPr="00D34B34">
                  <w:rPr>
                    <w:rFonts w:ascii="Times New Roman" w:eastAsia="Times New Roman" w:hAnsi="Times New Roman" w:cs="Times New Roman"/>
                    <w:lang w:eastAsia="tr-TR"/>
                  </w:rPr>
                  <w:t>Adem</w:t>
                </w:r>
                <w:proofErr w:type="gramEnd"/>
                <w:r w:rsidRPr="00D34B34">
                  <w:rPr>
                    <w:rFonts w:ascii="Times New Roman" w:eastAsia="Times New Roman" w:hAnsi="Times New Roman" w:cs="Times New Roman"/>
                    <w:lang w:eastAsia="tr-TR"/>
                  </w:rPr>
                  <w:t xml:space="preserve"> Bölükbaşı</w:t>
                </w:r>
              </w:p>
            </w:tc>
            <w:tc>
              <w:tcPr>
                <w:tcW w:w="3019" w:type="dxa"/>
                <w:tcBorders>
                  <w:top w:val="outset" w:sz="6" w:space="0" w:color="auto"/>
                  <w:left w:val="outset" w:sz="6" w:space="0" w:color="auto"/>
                  <w:bottom w:val="outset" w:sz="6" w:space="0" w:color="auto"/>
                  <w:right w:val="outset" w:sz="6" w:space="0" w:color="auto"/>
                </w:tcBorders>
                <w:vAlign w:val="center"/>
              </w:tcPr>
              <w:p w14:paraId="01C001C6" w14:textId="77777777" w:rsidR="00090219" w:rsidRPr="001F5069" w:rsidRDefault="00090219" w:rsidP="00090219">
                <w:pPr>
                  <w:spacing w:after="160" w:line="259" w:lineRule="auto"/>
                </w:pPr>
                <w:r>
                  <w:t>Akademik Personel</w:t>
                </w:r>
              </w:p>
            </w:tc>
            <w:tc>
              <w:tcPr>
                <w:tcW w:w="3019" w:type="dxa"/>
                <w:tcBorders>
                  <w:top w:val="outset" w:sz="6" w:space="0" w:color="auto"/>
                  <w:left w:val="outset" w:sz="6" w:space="0" w:color="auto"/>
                  <w:bottom w:val="outset" w:sz="6" w:space="0" w:color="auto"/>
                  <w:right w:val="outset" w:sz="6" w:space="0" w:color="auto"/>
                </w:tcBorders>
                <w:vAlign w:val="center"/>
              </w:tcPr>
              <w:p w14:paraId="3E10BC1B"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75</w:t>
                </w:r>
              </w:p>
            </w:tc>
          </w:tr>
          <w:tr w:rsidR="00090219" w:rsidRPr="004753B0" w14:paraId="66D1E3E8" w14:textId="77777777" w:rsidTr="00090219">
            <w:tc>
              <w:tcPr>
                <w:tcW w:w="3018" w:type="dxa"/>
                <w:tcBorders>
                  <w:top w:val="outset" w:sz="6" w:space="0" w:color="auto"/>
                  <w:left w:val="outset" w:sz="6" w:space="0" w:color="auto"/>
                  <w:bottom w:val="outset" w:sz="6" w:space="0" w:color="auto"/>
                  <w:right w:val="outset" w:sz="6" w:space="0" w:color="auto"/>
                </w:tcBorders>
                <w:vAlign w:val="center"/>
              </w:tcPr>
              <w:p w14:paraId="4C8FB1F8"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 xml:space="preserve">Ayşe </w:t>
                </w:r>
                <w:proofErr w:type="spellStart"/>
                <w:r w:rsidRPr="00D34B34">
                  <w:rPr>
                    <w:rFonts w:ascii="Times New Roman" w:eastAsia="Times New Roman" w:hAnsi="Times New Roman" w:cs="Times New Roman"/>
                    <w:lang w:eastAsia="tr-TR"/>
                  </w:rPr>
                  <w:t>Ç</w:t>
                </w:r>
                <w:r>
                  <w:rPr>
                    <w:rFonts w:ascii="Times New Roman" w:eastAsia="Times New Roman" w:hAnsi="Times New Roman" w:cs="Times New Roman"/>
                    <w:lang w:eastAsia="tr-TR"/>
                  </w:rPr>
                  <w:t>emenyemez</w:t>
                </w:r>
                <w:proofErr w:type="spellEnd"/>
              </w:p>
            </w:tc>
            <w:tc>
              <w:tcPr>
                <w:tcW w:w="3019" w:type="dxa"/>
                <w:tcBorders>
                  <w:top w:val="outset" w:sz="6" w:space="0" w:color="auto"/>
                  <w:left w:val="outset" w:sz="6" w:space="0" w:color="auto"/>
                  <w:bottom w:val="outset" w:sz="6" w:space="0" w:color="auto"/>
                  <w:right w:val="outset" w:sz="6" w:space="0" w:color="auto"/>
                </w:tcBorders>
                <w:vAlign w:val="center"/>
              </w:tcPr>
              <w:p w14:paraId="3FAB611E" w14:textId="77777777" w:rsidR="00090219" w:rsidRPr="001F5069" w:rsidRDefault="00090219" w:rsidP="00090219">
                <w:pPr>
                  <w:spacing w:after="160" w:line="259" w:lineRule="auto"/>
                </w:pPr>
                <w:r>
                  <w:t>Sözleşmeli Personel</w:t>
                </w:r>
              </w:p>
            </w:tc>
            <w:tc>
              <w:tcPr>
                <w:tcW w:w="3019" w:type="dxa"/>
                <w:tcBorders>
                  <w:top w:val="outset" w:sz="6" w:space="0" w:color="auto"/>
                  <w:left w:val="outset" w:sz="6" w:space="0" w:color="auto"/>
                  <w:bottom w:val="outset" w:sz="6" w:space="0" w:color="auto"/>
                  <w:right w:val="outset" w:sz="6" w:space="0" w:color="auto"/>
                </w:tcBorders>
                <w:vAlign w:val="center"/>
              </w:tcPr>
              <w:p w14:paraId="2CB99690"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66</w:t>
                </w:r>
              </w:p>
            </w:tc>
          </w:tr>
          <w:tr w:rsidR="00090219" w:rsidRPr="004753B0" w14:paraId="6EFD40F2" w14:textId="77777777" w:rsidTr="00090219">
            <w:tc>
              <w:tcPr>
                <w:tcW w:w="3018" w:type="dxa"/>
                <w:tcBorders>
                  <w:top w:val="outset" w:sz="6" w:space="0" w:color="auto"/>
                  <w:left w:val="outset" w:sz="6" w:space="0" w:color="auto"/>
                  <w:bottom w:val="outset" w:sz="6" w:space="0" w:color="auto"/>
                  <w:right w:val="outset" w:sz="6" w:space="0" w:color="auto"/>
                </w:tcBorders>
                <w:vAlign w:val="center"/>
              </w:tcPr>
              <w:p w14:paraId="1D213411" w14:textId="77777777" w:rsidR="00090219" w:rsidRPr="001F5069" w:rsidRDefault="00090219" w:rsidP="00090219">
                <w:pPr>
                  <w:spacing w:after="160" w:line="259" w:lineRule="auto"/>
                </w:pPr>
                <w:proofErr w:type="spellStart"/>
                <w:r w:rsidRPr="00D34B34">
                  <w:rPr>
                    <w:rFonts w:ascii="Times New Roman" w:eastAsia="Times New Roman" w:hAnsi="Times New Roman" w:cs="Times New Roman"/>
                    <w:lang w:eastAsia="tr-TR"/>
                  </w:rPr>
                  <w:t>Ümmü</w:t>
                </w:r>
                <w:proofErr w:type="spellEnd"/>
                <w:r w:rsidRPr="00D34B34">
                  <w:rPr>
                    <w:rFonts w:ascii="Times New Roman" w:eastAsia="Times New Roman" w:hAnsi="Times New Roman" w:cs="Times New Roman"/>
                    <w:lang w:eastAsia="tr-TR"/>
                  </w:rPr>
                  <w:t xml:space="preserve"> Ü</w:t>
                </w:r>
                <w:r>
                  <w:rPr>
                    <w:rFonts w:ascii="Times New Roman" w:eastAsia="Times New Roman" w:hAnsi="Times New Roman" w:cs="Times New Roman"/>
                    <w:lang w:eastAsia="tr-TR"/>
                  </w:rPr>
                  <w:t>nlü</w:t>
                </w:r>
              </w:p>
            </w:tc>
            <w:tc>
              <w:tcPr>
                <w:tcW w:w="3019" w:type="dxa"/>
                <w:tcBorders>
                  <w:top w:val="outset" w:sz="6" w:space="0" w:color="auto"/>
                  <w:left w:val="outset" w:sz="6" w:space="0" w:color="auto"/>
                  <w:bottom w:val="outset" w:sz="6" w:space="0" w:color="auto"/>
                  <w:right w:val="outset" w:sz="6" w:space="0" w:color="auto"/>
                </w:tcBorders>
                <w:vAlign w:val="center"/>
              </w:tcPr>
              <w:p w14:paraId="1DD74286" w14:textId="77777777" w:rsidR="00090219" w:rsidRPr="001F5069" w:rsidRDefault="00090219" w:rsidP="00090219">
                <w:pPr>
                  <w:spacing w:after="160" w:line="259" w:lineRule="auto"/>
                </w:pPr>
                <w:r>
                  <w:t>Sözleşmeli Personel</w:t>
                </w:r>
              </w:p>
            </w:tc>
            <w:tc>
              <w:tcPr>
                <w:tcW w:w="3019" w:type="dxa"/>
                <w:tcBorders>
                  <w:top w:val="outset" w:sz="6" w:space="0" w:color="auto"/>
                  <w:left w:val="outset" w:sz="6" w:space="0" w:color="auto"/>
                  <w:bottom w:val="outset" w:sz="6" w:space="0" w:color="auto"/>
                  <w:right w:val="outset" w:sz="6" w:space="0" w:color="auto"/>
                </w:tcBorders>
                <w:vAlign w:val="center"/>
              </w:tcPr>
              <w:p w14:paraId="661FDA0E"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64</w:t>
                </w:r>
              </w:p>
            </w:tc>
          </w:tr>
          <w:tr w:rsidR="00090219" w:rsidRPr="004753B0" w14:paraId="11F57332" w14:textId="77777777" w:rsidTr="00090219">
            <w:tc>
              <w:tcPr>
                <w:tcW w:w="3018" w:type="dxa"/>
                <w:tcBorders>
                  <w:top w:val="outset" w:sz="6" w:space="0" w:color="auto"/>
                  <w:left w:val="outset" w:sz="6" w:space="0" w:color="auto"/>
                  <w:bottom w:val="outset" w:sz="6" w:space="0" w:color="auto"/>
                  <w:right w:val="outset" w:sz="6" w:space="0" w:color="auto"/>
                </w:tcBorders>
                <w:vAlign w:val="center"/>
              </w:tcPr>
              <w:p w14:paraId="04B17968"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Olcay Poyraz</w:t>
                </w:r>
              </w:p>
            </w:tc>
            <w:tc>
              <w:tcPr>
                <w:tcW w:w="3019" w:type="dxa"/>
                <w:tcBorders>
                  <w:top w:val="outset" w:sz="6" w:space="0" w:color="auto"/>
                  <w:left w:val="outset" w:sz="6" w:space="0" w:color="auto"/>
                  <w:bottom w:val="outset" w:sz="6" w:space="0" w:color="auto"/>
                  <w:right w:val="outset" w:sz="6" w:space="0" w:color="auto"/>
                </w:tcBorders>
                <w:vAlign w:val="center"/>
              </w:tcPr>
              <w:p w14:paraId="278B3711" w14:textId="77777777" w:rsidR="00090219" w:rsidRPr="001F5069" w:rsidRDefault="00090219" w:rsidP="00090219">
                <w:pPr>
                  <w:spacing w:after="160" w:line="259" w:lineRule="auto"/>
                </w:pPr>
                <w:r>
                  <w:t>Akademik Personel</w:t>
                </w:r>
              </w:p>
            </w:tc>
            <w:tc>
              <w:tcPr>
                <w:tcW w:w="3019" w:type="dxa"/>
                <w:tcBorders>
                  <w:top w:val="outset" w:sz="6" w:space="0" w:color="auto"/>
                  <w:left w:val="outset" w:sz="6" w:space="0" w:color="auto"/>
                  <w:bottom w:val="outset" w:sz="6" w:space="0" w:color="auto"/>
                  <w:right w:val="outset" w:sz="6" w:space="0" w:color="auto"/>
                </w:tcBorders>
                <w:vAlign w:val="center"/>
              </w:tcPr>
              <w:p w14:paraId="22CC4811"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49</w:t>
                </w:r>
              </w:p>
            </w:tc>
          </w:tr>
          <w:tr w:rsidR="00090219" w:rsidRPr="004753B0" w14:paraId="7383ADDC" w14:textId="77777777" w:rsidTr="00090219">
            <w:tc>
              <w:tcPr>
                <w:tcW w:w="3018" w:type="dxa"/>
                <w:tcBorders>
                  <w:top w:val="outset" w:sz="6" w:space="0" w:color="auto"/>
                  <w:left w:val="outset" w:sz="6" w:space="0" w:color="auto"/>
                  <w:bottom w:val="outset" w:sz="6" w:space="0" w:color="auto"/>
                  <w:right w:val="outset" w:sz="6" w:space="0" w:color="auto"/>
                </w:tcBorders>
                <w:vAlign w:val="center"/>
              </w:tcPr>
              <w:p w14:paraId="1050EF6D"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Özge Balaban</w:t>
                </w:r>
              </w:p>
            </w:tc>
            <w:tc>
              <w:tcPr>
                <w:tcW w:w="3019" w:type="dxa"/>
                <w:tcBorders>
                  <w:top w:val="outset" w:sz="6" w:space="0" w:color="auto"/>
                  <w:left w:val="outset" w:sz="6" w:space="0" w:color="auto"/>
                  <w:bottom w:val="outset" w:sz="6" w:space="0" w:color="auto"/>
                  <w:right w:val="outset" w:sz="6" w:space="0" w:color="auto"/>
                </w:tcBorders>
                <w:vAlign w:val="center"/>
              </w:tcPr>
              <w:p w14:paraId="0BFDED29" w14:textId="77777777" w:rsidR="00090219" w:rsidRPr="001F5069" w:rsidRDefault="00090219" w:rsidP="00090219">
                <w:pPr>
                  <w:spacing w:after="160" w:line="259" w:lineRule="auto"/>
                </w:pPr>
                <w:r>
                  <w:t>Akademik Personel</w:t>
                </w:r>
              </w:p>
            </w:tc>
            <w:tc>
              <w:tcPr>
                <w:tcW w:w="3019" w:type="dxa"/>
                <w:tcBorders>
                  <w:top w:val="outset" w:sz="6" w:space="0" w:color="auto"/>
                  <w:left w:val="outset" w:sz="6" w:space="0" w:color="auto"/>
                  <w:bottom w:val="outset" w:sz="6" w:space="0" w:color="auto"/>
                  <w:right w:val="outset" w:sz="6" w:space="0" w:color="auto"/>
                </w:tcBorders>
                <w:vAlign w:val="center"/>
              </w:tcPr>
              <w:p w14:paraId="277FF917"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38</w:t>
                </w:r>
              </w:p>
            </w:tc>
          </w:tr>
          <w:tr w:rsidR="00090219" w:rsidRPr="004753B0" w14:paraId="32C71952" w14:textId="77777777" w:rsidTr="00090219">
            <w:tc>
              <w:tcPr>
                <w:tcW w:w="3018" w:type="dxa"/>
                <w:tcBorders>
                  <w:top w:val="outset" w:sz="6" w:space="0" w:color="auto"/>
                  <w:left w:val="outset" w:sz="6" w:space="0" w:color="auto"/>
                  <w:bottom w:val="outset" w:sz="6" w:space="0" w:color="auto"/>
                  <w:right w:val="outset" w:sz="6" w:space="0" w:color="auto"/>
                </w:tcBorders>
                <w:vAlign w:val="center"/>
              </w:tcPr>
              <w:p w14:paraId="1DB1CE34"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 xml:space="preserve">Kadir </w:t>
                </w:r>
                <w:proofErr w:type="spellStart"/>
                <w:r w:rsidRPr="00D34B34">
                  <w:rPr>
                    <w:rFonts w:ascii="Times New Roman" w:eastAsia="Times New Roman" w:hAnsi="Times New Roman" w:cs="Times New Roman"/>
                    <w:lang w:eastAsia="tr-TR"/>
                  </w:rPr>
                  <w:t>Purde</w:t>
                </w:r>
                <w:proofErr w:type="spellEnd"/>
              </w:p>
            </w:tc>
            <w:tc>
              <w:tcPr>
                <w:tcW w:w="3019" w:type="dxa"/>
                <w:tcBorders>
                  <w:top w:val="outset" w:sz="6" w:space="0" w:color="auto"/>
                  <w:left w:val="outset" w:sz="6" w:space="0" w:color="auto"/>
                  <w:bottom w:val="outset" w:sz="6" w:space="0" w:color="auto"/>
                  <w:right w:val="outset" w:sz="6" w:space="0" w:color="auto"/>
                </w:tcBorders>
                <w:vAlign w:val="center"/>
              </w:tcPr>
              <w:p w14:paraId="49406F57" w14:textId="77777777" w:rsidR="00090219" w:rsidRPr="001F5069" w:rsidRDefault="00090219" w:rsidP="00090219">
                <w:pPr>
                  <w:spacing w:after="160" w:line="259" w:lineRule="auto"/>
                </w:pPr>
                <w:r>
                  <w:t>Akademik Personel</w:t>
                </w:r>
              </w:p>
            </w:tc>
            <w:tc>
              <w:tcPr>
                <w:tcW w:w="3019" w:type="dxa"/>
                <w:tcBorders>
                  <w:top w:val="outset" w:sz="6" w:space="0" w:color="auto"/>
                  <w:left w:val="outset" w:sz="6" w:space="0" w:color="auto"/>
                  <w:bottom w:val="outset" w:sz="6" w:space="0" w:color="auto"/>
                  <w:right w:val="outset" w:sz="6" w:space="0" w:color="auto"/>
                </w:tcBorders>
                <w:vAlign w:val="center"/>
              </w:tcPr>
              <w:p w14:paraId="47FC3D43"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38</w:t>
                </w:r>
              </w:p>
            </w:tc>
          </w:tr>
          <w:tr w:rsidR="00090219" w:rsidRPr="004753B0" w14:paraId="69ABDD07" w14:textId="77777777" w:rsidTr="00090219">
            <w:tc>
              <w:tcPr>
                <w:tcW w:w="3018" w:type="dxa"/>
                <w:tcBorders>
                  <w:top w:val="outset" w:sz="6" w:space="0" w:color="auto"/>
                  <w:left w:val="outset" w:sz="6" w:space="0" w:color="auto"/>
                  <w:bottom w:val="outset" w:sz="6" w:space="0" w:color="auto"/>
                  <w:right w:val="outset" w:sz="6" w:space="0" w:color="auto"/>
                </w:tcBorders>
                <w:vAlign w:val="center"/>
              </w:tcPr>
              <w:p w14:paraId="1B231A6F"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Özlem Çetin</w:t>
                </w:r>
              </w:p>
            </w:tc>
            <w:tc>
              <w:tcPr>
                <w:tcW w:w="3019" w:type="dxa"/>
                <w:tcBorders>
                  <w:top w:val="outset" w:sz="6" w:space="0" w:color="auto"/>
                  <w:left w:val="outset" w:sz="6" w:space="0" w:color="auto"/>
                  <w:bottom w:val="outset" w:sz="6" w:space="0" w:color="auto"/>
                  <w:right w:val="outset" w:sz="6" w:space="0" w:color="auto"/>
                </w:tcBorders>
                <w:vAlign w:val="center"/>
              </w:tcPr>
              <w:p w14:paraId="2CB9DE48" w14:textId="77777777" w:rsidR="00090219" w:rsidRPr="001F5069" w:rsidRDefault="00090219" w:rsidP="00090219">
                <w:pPr>
                  <w:spacing w:after="160" w:line="259" w:lineRule="auto"/>
                </w:pPr>
                <w:proofErr w:type="spellStart"/>
                <w:r>
                  <w:t>ÖnLisans</w:t>
                </w:r>
                <w:proofErr w:type="spellEnd"/>
              </w:p>
            </w:tc>
            <w:tc>
              <w:tcPr>
                <w:tcW w:w="3019" w:type="dxa"/>
                <w:tcBorders>
                  <w:top w:val="outset" w:sz="6" w:space="0" w:color="auto"/>
                  <w:left w:val="outset" w:sz="6" w:space="0" w:color="auto"/>
                  <w:bottom w:val="outset" w:sz="6" w:space="0" w:color="auto"/>
                  <w:right w:val="outset" w:sz="6" w:space="0" w:color="auto"/>
                </w:tcBorders>
                <w:vAlign w:val="center"/>
              </w:tcPr>
              <w:p w14:paraId="71912E58"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38</w:t>
                </w:r>
              </w:p>
            </w:tc>
          </w:tr>
          <w:tr w:rsidR="00090219" w:rsidRPr="004753B0" w14:paraId="656CA544" w14:textId="77777777" w:rsidTr="00090219">
            <w:trPr>
              <w:trHeight w:val="398"/>
            </w:trPr>
            <w:tc>
              <w:tcPr>
                <w:tcW w:w="3018" w:type="dxa"/>
                <w:tcBorders>
                  <w:top w:val="outset" w:sz="6" w:space="0" w:color="auto"/>
                  <w:left w:val="outset" w:sz="6" w:space="0" w:color="auto"/>
                  <w:bottom w:val="outset" w:sz="6" w:space="0" w:color="auto"/>
                  <w:right w:val="outset" w:sz="6" w:space="0" w:color="auto"/>
                </w:tcBorders>
                <w:vAlign w:val="center"/>
              </w:tcPr>
              <w:p w14:paraId="014B4783" w14:textId="77777777" w:rsidR="00090219" w:rsidRPr="001F5069" w:rsidRDefault="00090219" w:rsidP="00090219">
                <w:pPr>
                  <w:spacing w:after="160" w:line="259" w:lineRule="auto"/>
                </w:pPr>
                <w:proofErr w:type="spellStart"/>
                <w:r w:rsidRPr="00D34B34">
                  <w:rPr>
                    <w:rFonts w:ascii="Times New Roman" w:eastAsia="Times New Roman" w:hAnsi="Times New Roman" w:cs="Times New Roman"/>
                    <w:lang w:eastAsia="tr-TR"/>
                  </w:rPr>
                  <w:t>Rezan</w:t>
                </w:r>
                <w:proofErr w:type="spellEnd"/>
                <w:r w:rsidRPr="00D34B34">
                  <w:rPr>
                    <w:rFonts w:ascii="Times New Roman" w:eastAsia="Times New Roman" w:hAnsi="Times New Roman" w:cs="Times New Roman"/>
                    <w:lang w:eastAsia="tr-TR"/>
                  </w:rPr>
                  <w:t xml:space="preserve"> Demir</w:t>
                </w:r>
              </w:p>
            </w:tc>
            <w:tc>
              <w:tcPr>
                <w:tcW w:w="3019" w:type="dxa"/>
                <w:tcBorders>
                  <w:top w:val="outset" w:sz="6" w:space="0" w:color="auto"/>
                  <w:left w:val="outset" w:sz="6" w:space="0" w:color="auto"/>
                  <w:bottom w:val="outset" w:sz="6" w:space="0" w:color="auto"/>
                  <w:right w:val="outset" w:sz="6" w:space="0" w:color="auto"/>
                </w:tcBorders>
                <w:vAlign w:val="center"/>
              </w:tcPr>
              <w:p w14:paraId="40032AA1" w14:textId="77777777" w:rsidR="00090219" w:rsidRPr="001F5069" w:rsidRDefault="00090219" w:rsidP="00090219">
                <w:pPr>
                  <w:spacing w:after="160" w:line="259" w:lineRule="auto"/>
                </w:pPr>
                <w:r>
                  <w:t>Akademik Personel</w:t>
                </w:r>
              </w:p>
            </w:tc>
            <w:tc>
              <w:tcPr>
                <w:tcW w:w="3019" w:type="dxa"/>
                <w:tcBorders>
                  <w:top w:val="outset" w:sz="6" w:space="0" w:color="auto"/>
                  <w:left w:val="outset" w:sz="6" w:space="0" w:color="auto"/>
                  <w:bottom w:val="outset" w:sz="6" w:space="0" w:color="auto"/>
                  <w:right w:val="outset" w:sz="6" w:space="0" w:color="auto"/>
                </w:tcBorders>
                <w:vAlign w:val="center"/>
              </w:tcPr>
              <w:p w14:paraId="54874B9D"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37</w:t>
                </w:r>
              </w:p>
            </w:tc>
          </w:tr>
          <w:tr w:rsidR="00090219" w:rsidRPr="004753B0" w14:paraId="6B928723" w14:textId="77777777" w:rsidTr="00090219">
            <w:tc>
              <w:tcPr>
                <w:tcW w:w="3018" w:type="dxa"/>
                <w:tcBorders>
                  <w:top w:val="outset" w:sz="6" w:space="0" w:color="auto"/>
                  <w:left w:val="outset" w:sz="6" w:space="0" w:color="auto"/>
                  <w:bottom w:val="outset" w:sz="6" w:space="0" w:color="auto"/>
                  <w:right w:val="outset" w:sz="6" w:space="0" w:color="auto"/>
                </w:tcBorders>
                <w:vAlign w:val="center"/>
              </w:tcPr>
              <w:p w14:paraId="140D1CBD"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Şule Yalçınkaya</w:t>
                </w:r>
              </w:p>
            </w:tc>
            <w:tc>
              <w:tcPr>
                <w:tcW w:w="3019" w:type="dxa"/>
                <w:tcBorders>
                  <w:top w:val="outset" w:sz="6" w:space="0" w:color="auto"/>
                  <w:left w:val="outset" w:sz="6" w:space="0" w:color="auto"/>
                  <w:bottom w:val="outset" w:sz="6" w:space="0" w:color="auto"/>
                  <w:right w:val="outset" w:sz="6" w:space="0" w:color="auto"/>
                </w:tcBorders>
                <w:vAlign w:val="center"/>
              </w:tcPr>
              <w:p w14:paraId="56143BE0" w14:textId="77777777" w:rsidR="00090219" w:rsidRPr="001F5069" w:rsidRDefault="00090219" w:rsidP="00090219">
                <w:pPr>
                  <w:spacing w:after="160" w:line="259" w:lineRule="auto"/>
                </w:pPr>
                <w:r>
                  <w:t>Akademik Personel</w:t>
                </w:r>
              </w:p>
            </w:tc>
            <w:tc>
              <w:tcPr>
                <w:tcW w:w="3019" w:type="dxa"/>
                <w:tcBorders>
                  <w:top w:val="outset" w:sz="6" w:space="0" w:color="auto"/>
                  <w:left w:val="outset" w:sz="6" w:space="0" w:color="auto"/>
                  <w:bottom w:val="outset" w:sz="6" w:space="0" w:color="auto"/>
                  <w:right w:val="outset" w:sz="6" w:space="0" w:color="auto"/>
                </w:tcBorders>
                <w:vAlign w:val="center"/>
              </w:tcPr>
              <w:p w14:paraId="6149E993" w14:textId="77777777" w:rsidR="00090219" w:rsidRPr="001F5069" w:rsidRDefault="00090219" w:rsidP="00090219">
                <w:pPr>
                  <w:spacing w:after="160" w:line="259" w:lineRule="auto"/>
                </w:pPr>
                <w:r w:rsidRPr="00D34B34">
                  <w:rPr>
                    <w:rFonts w:ascii="Times New Roman" w:eastAsia="Times New Roman" w:hAnsi="Times New Roman" w:cs="Times New Roman"/>
                    <w:lang w:eastAsia="tr-TR"/>
                  </w:rPr>
                  <w:t>37</w:t>
                </w:r>
              </w:p>
            </w:tc>
          </w:tr>
        </w:tbl>
        <w:p w14:paraId="6F5748A4" w14:textId="77777777" w:rsidR="00090219" w:rsidRDefault="00090219" w:rsidP="00090219">
          <w:pPr>
            <w:rPr>
              <w:b/>
            </w:rPr>
          </w:pPr>
        </w:p>
        <w:p w14:paraId="028AB065" w14:textId="77777777" w:rsidR="00090219" w:rsidRDefault="00090219" w:rsidP="00090219">
          <w:pPr>
            <w:rPr>
              <w:b/>
            </w:rPr>
          </w:pPr>
        </w:p>
        <w:p w14:paraId="1D9DCD10" w14:textId="77777777" w:rsidR="00090219" w:rsidRDefault="00090219" w:rsidP="00090219">
          <w:pPr>
            <w:rPr>
              <w:b/>
            </w:rPr>
          </w:pPr>
        </w:p>
        <w:p w14:paraId="49D0A566" w14:textId="77777777" w:rsidR="00090219" w:rsidRDefault="00090219" w:rsidP="00090219"/>
        <w:p w14:paraId="64660894" w14:textId="77777777" w:rsidR="00090219" w:rsidRDefault="00090219" w:rsidP="00090219"/>
        <w:p w14:paraId="3963FD64" w14:textId="77777777" w:rsidR="00090219" w:rsidRDefault="00090219" w:rsidP="00090219"/>
        <w:p w14:paraId="6FB47ACD" w14:textId="77777777" w:rsidR="00090219" w:rsidRDefault="00090219" w:rsidP="00090219">
          <w:pPr>
            <w:ind w:left="708" w:firstLine="708"/>
            <w:jc w:val="both"/>
            <w:rPr>
              <w:rFonts w:cstheme="minorHAnsi"/>
              <w:b/>
            </w:rPr>
          </w:pPr>
          <w:r>
            <w:rPr>
              <w:rFonts w:cstheme="minorHAnsi"/>
              <w:b/>
            </w:rPr>
            <w:t>1.3.5.2</w:t>
          </w:r>
          <w:r w:rsidRPr="00193E30">
            <w:rPr>
              <w:rFonts w:cstheme="minorHAnsi"/>
              <w:b/>
            </w:rPr>
            <w:t xml:space="preserve"> </w:t>
          </w:r>
          <w:r>
            <w:rPr>
              <w:rFonts w:cstheme="minorHAnsi"/>
              <w:b/>
            </w:rPr>
            <w:t>Elektronik Kaynaklar ve Veri Tabanları Hizmeti</w:t>
          </w:r>
        </w:p>
        <w:p w14:paraId="79D7F3F8" w14:textId="77777777" w:rsidR="00090219" w:rsidRDefault="00090219" w:rsidP="00090219">
          <w:pPr>
            <w:jc w:val="both"/>
            <w:rPr>
              <w:rFonts w:cstheme="minorHAnsi"/>
              <w:b/>
            </w:rPr>
          </w:pPr>
          <w:r>
            <w:rPr>
              <w:rFonts w:cstheme="minorHAnsi"/>
              <w:b/>
            </w:rPr>
            <w:t>Veri Tabanları Kullanım İstatistikleri</w:t>
          </w:r>
        </w:p>
        <w:p w14:paraId="531252E9" w14:textId="77777777" w:rsidR="00090219" w:rsidRDefault="00090219" w:rsidP="00090219">
          <w:pPr>
            <w:jc w:val="both"/>
            <w:rPr>
              <w:rFonts w:cstheme="minorHAnsi"/>
              <w:b/>
            </w:rPr>
          </w:pPr>
        </w:p>
        <w:p w14:paraId="01038B7E" w14:textId="77777777" w:rsidR="00090219" w:rsidRPr="00DE1F5B" w:rsidRDefault="00090219" w:rsidP="009D3D7C">
          <w:pPr>
            <w:pStyle w:val="ListeParagraf"/>
            <w:numPr>
              <w:ilvl w:val="0"/>
              <w:numId w:val="7"/>
            </w:numPr>
            <w:jc w:val="both"/>
            <w:rPr>
              <w:rFonts w:cstheme="minorHAnsi"/>
              <w:b/>
            </w:rPr>
          </w:pPr>
          <w:r w:rsidRPr="00DE1F5B">
            <w:rPr>
              <w:rFonts w:cstheme="minorHAnsi"/>
              <w:b/>
            </w:rPr>
            <w:t>SOBİAD (Sosyal Bilimler Atıf Dizini) (2024 yılı kullanım istatistikleri)</w:t>
          </w:r>
        </w:p>
        <w:p w14:paraId="000B01E5" w14:textId="77777777" w:rsidR="00090219" w:rsidRPr="003C2C7F" w:rsidRDefault="00090219" w:rsidP="00090219">
          <w:pPr>
            <w:pStyle w:val="ListeParagraf"/>
            <w:jc w:val="both"/>
            <w:rPr>
              <w:rFonts w:cstheme="minorHAnsi"/>
              <w:b/>
              <w:szCs w:val="24"/>
            </w:rPr>
          </w:pPr>
        </w:p>
        <w:p w14:paraId="5ED76769" w14:textId="77777777" w:rsidR="00090219" w:rsidRPr="006C7EC2" w:rsidRDefault="00090219" w:rsidP="00090219">
          <w:pPr>
            <w:jc w:val="both"/>
            <w:rPr>
              <w:rFonts w:cstheme="minorHAnsi"/>
            </w:rPr>
          </w:pPr>
          <w:r w:rsidRPr="006C7EC2">
            <w:rPr>
              <w:rFonts w:cstheme="minorHAnsi"/>
            </w:rPr>
            <w:t xml:space="preserve">Toplam İşlem Sayısı: </w:t>
          </w:r>
          <w:r>
            <w:rPr>
              <w:rFonts w:cstheme="minorHAnsi"/>
            </w:rPr>
            <w:t>9</w:t>
          </w:r>
          <w:r w:rsidRPr="006C7EC2">
            <w:rPr>
              <w:rFonts w:cstheme="minorHAnsi"/>
            </w:rPr>
            <w:t>9</w:t>
          </w:r>
          <w:r>
            <w:rPr>
              <w:rFonts w:cstheme="minorHAnsi"/>
            </w:rPr>
            <w:t>8</w:t>
          </w:r>
          <w:r w:rsidRPr="006C7EC2">
            <w:rPr>
              <w:rFonts w:cstheme="minorHAnsi"/>
            </w:rPr>
            <w:t>5</w:t>
          </w:r>
        </w:p>
        <w:p w14:paraId="08A70675" w14:textId="77777777" w:rsidR="00090219" w:rsidRPr="006C7EC2" w:rsidRDefault="00090219" w:rsidP="00090219">
          <w:pPr>
            <w:jc w:val="both"/>
            <w:rPr>
              <w:rFonts w:cstheme="minorHAnsi"/>
            </w:rPr>
          </w:pPr>
          <w:r w:rsidRPr="006C7EC2">
            <w:rPr>
              <w:rFonts w:cstheme="minorHAnsi"/>
            </w:rPr>
            <w:t xml:space="preserve">Toplam Kayıtlı Akademisyen Sayısı: </w:t>
          </w:r>
          <w:r>
            <w:rPr>
              <w:rFonts w:cstheme="minorHAnsi"/>
            </w:rPr>
            <w:t>721</w:t>
          </w:r>
        </w:p>
        <w:p w14:paraId="0AAF6BC8" w14:textId="77777777" w:rsidR="00090219" w:rsidRPr="006C7EC2" w:rsidRDefault="00090219" w:rsidP="00090219">
          <w:pPr>
            <w:jc w:val="both"/>
            <w:rPr>
              <w:rFonts w:cstheme="minorHAnsi"/>
            </w:rPr>
          </w:pPr>
          <w:r w:rsidRPr="006C7EC2">
            <w:rPr>
              <w:rFonts w:cstheme="minorHAnsi"/>
            </w:rPr>
            <w:t>Kurumunuz Akademisyenlerinin SOBİAD Tarafından Taranan Makale Sayısı: 1</w:t>
          </w:r>
          <w:r>
            <w:rPr>
              <w:rFonts w:cstheme="minorHAnsi"/>
            </w:rPr>
            <w:t>281</w:t>
          </w:r>
        </w:p>
        <w:p w14:paraId="06C690C1" w14:textId="77777777" w:rsidR="00090219" w:rsidRPr="006C7EC2" w:rsidRDefault="00090219" w:rsidP="00090219">
          <w:pPr>
            <w:jc w:val="both"/>
            <w:rPr>
              <w:rFonts w:cstheme="minorHAnsi"/>
            </w:rPr>
          </w:pPr>
          <w:r w:rsidRPr="006C7EC2">
            <w:rPr>
              <w:rFonts w:cstheme="minorHAnsi"/>
            </w:rPr>
            <w:t>Kurumunuz Akademisyenlerinin Aldığı Atıflar: 2062</w:t>
          </w:r>
        </w:p>
        <w:p w14:paraId="0AABFF54" w14:textId="77777777" w:rsidR="00090219" w:rsidRPr="006C7EC2" w:rsidRDefault="00090219" w:rsidP="00090219">
          <w:pPr>
            <w:jc w:val="both"/>
            <w:rPr>
              <w:rFonts w:cstheme="minorHAnsi"/>
            </w:rPr>
          </w:pPr>
          <w:r w:rsidRPr="006C7EC2">
            <w:rPr>
              <w:rFonts w:cstheme="minorHAnsi"/>
            </w:rPr>
            <w:t xml:space="preserve">Kaç Farklı Kelime ile </w:t>
          </w:r>
          <w:proofErr w:type="spellStart"/>
          <w:r w:rsidRPr="006C7EC2">
            <w:rPr>
              <w:rFonts w:cstheme="minorHAnsi"/>
            </w:rPr>
            <w:t>SOBİAD'da</w:t>
          </w:r>
          <w:proofErr w:type="spellEnd"/>
          <w:r w:rsidRPr="006C7EC2">
            <w:rPr>
              <w:rFonts w:cstheme="minorHAnsi"/>
            </w:rPr>
            <w:t xml:space="preserve"> Arama Yapıldı: </w:t>
          </w:r>
          <w:r>
            <w:rPr>
              <w:rFonts w:cstheme="minorHAnsi"/>
            </w:rPr>
            <w:t>994</w:t>
          </w:r>
        </w:p>
        <w:p w14:paraId="036EEA5F" w14:textId="77777777" w:rsidR="00090219" w:rsidRPr="006C7EC2" w:rsidRDefault="00090219" w:rsidP="00090219">
          <w:pPr>
            <w:jc w:val="both"/>
            <w:rPr>
              <w:rFonts w:cstheme="minorHAnsi"/>
            </w:rPr>
          </w:pPr>
          <w:proofErr w:type="spellStart"/>
          <w:r w:rsidRPr="006C7EC2">
            <w:rPr>
              <w:rFonts w:cstheme="minorHAnsi"/>
            </w:rPr>
            <w:t>SOBİAD'da</w:t>
          </w:r>
          <w:proofErr w:type="spellEnd"/>
          <w:r w:rsidRPr="006C7EC2">
            <w:rPr>
              <w:rFonts w:cstheme="minorHAnsi"/>
            </w:rPr>
            <w:t xml:space="preserve"> Kaç Farklı İşlem Yapıldı: 1</w:t>
          </w:r>
          <w:r>
            <w:rPr>
              <w:rFonts w:cstheme="minorHAnsi"/>
            </w:rPr>
            <w:t>893</w:t>
          </w:r>
        </w:p>
        <w:p w14:paraId="51220279" w14:textId="77777777" w:rsidR="00090219" w:rsidRPr="000076C7" w:rsidRDefault="00090219" w:rsidP="00090219">
          <w:pPr>
            <w:jc w:val="both"/>
            <w:rPr>
              <w:rFonts w:cstheme="minorHAnsi"/>
            </w:rPr>
          </w:pPr>
          <w:r w:rsidRPr="006C7EC2">
            <w:rPr>
              <w:rFonts w:cstheme="minorHAnsi"/>
            </w:rPr>
            <w:t xml:space="preserve">Atıf Arama Sayısı: </w:t>
          </w:r>
          <w:r>
            <w:rPr>
              <w:rFonts w:cstheme="minorHAnsi"/>
            </w:rPr>
            <w:t>10</w:t>
          </w:r>
          <w:r w:rsidRPr="006C7EC2">
            <w:rPr>
              <w:rFonts w:cstheme="minorHAnsi"/>
            </w:rPr>
            <w:t>15</w:t>
          </w:r>
          <w:r>
            <w:rPr>
              <w:rFonts w:cstheme="minorHAnsi"/>
            </w:rPr>
            <w:t>8</w:t>
          </w:r>
        </w:p>
        <w:p w14:paraId="2DC0BE6E" w14:textId="77777777" w:rsidR="00090219" w:rsidRDefault="00090219" w:rsidP="00090219">
          <w:pPr>
            <w:jc w:val="both"/>
            <w:rPr>
              <w:rFonts w:cstheme="minorHAnsi"/>
              <w:b/>
            </w:rPr>
          </w:pPr>
        </w:p>
        <w:p w14:paraId="565647A5" w14:textId="77777777" w:rsidR="00090219" w:rsidRPr="00DE1F5B" w:rsidRDefault="00090219" w:rsidP="009D3D7C">
          <w:pPr>
            <w:pStyle w:val="ListeParagraf"/>
            <w:numPr>
              <w:ilvl w:val="0"/>
              <w:numId w:val="7"/>
            </w:numPr>
            <w:jc w:val="both"/>
            <w:rPr>
              <w:rFonts w:cstheme="minorHAnsi"/>
              <w:b/>
            </w:rPr>
          </w:pPr>
          <w:proofErr w:type="spellStart"/>
          <w:r w:rsidRPr="00DE1F5B">
            <w:rPr>
              <w:rFonts w:cstheme="minorHAnsi"/>
              <w:b/>
            </w:rPr>
            <w:t>BookCites</w:t>
          </w:r>
          <w:proofErr w:type="spellEnd"/>
          <w:r w:rsidRPr="00DE1F5B">
            <w:rPr>
              <w:rFonts w:cstheme="minorHAnsi"/>
              <w:b/>
            </w:rPr>
            <w:t xml:space="preserve"> (2024 yılı kullanım istatistikleri)</w:t>
          </w:r>
        </w:p>
        <w:p w14:paraId="47075BEF" w14:textId="77777777" w:rsidR="00090219" w:rsidRPr="00D17E93" w:rsidRDefault="00090219" w:rsidP="00090219">
          <w:pPr>
            <w:pStyle w:val="ListeParagraf"/>
            <w:jc w:val="both"/>
            <w:rPr>
              <w:rFonts w:cstheme="minorHAnsi"/>
              <w:b/>
              <w:szCs w:val="24"/>
            </w:rPr>
          </w:pPr>
        </w:p>
        <w:p w14:paraId="005EB53F" w14:textId="77777777" w:rsidR="00090219" w:rsidRPr="00724163" w:rsidRDefault="00090219" w:rsidP="00090219">
          <w:pPr>
            <w:contextualSpacing/>
            <w:jc w:val="both"/>
            <w:rPr>
              <w:rFonts w:cstheme="minorHAnsi"/>
              <w:b/>
            </w:rPr>
          </w:pPr>
          <w:bookmarkStart w:id="1" w:name="_Hlk125107690"/>
          <w:r w:rsidRPr="00724163">
            <w:rPr>
              <w:rFonts w:cstheme="minorHAnsi"/>
              <w:b/>
            </w:rPr>
            <w:t>2023 Yılı Kullanım İstatistikleri:</w:t>
          </w:r>
        </w:p>
        <w:tbl>
          <w:tblPr>
            <w:tblStyle w:val="TabloKlavuzu"/>
            <w:tblW w:w="0" w:type="auto"/>
            <w:tblLook w:val="04A0" w:firstRow="1" w:lastRow="0" w:firstColumn="1" w:lastColumn="0" w:noHBand="0" w:noVBand="1"/>
          </w:tblPr>
          <w:tblGrid>
            <w:gridCol w:w="2264"/>
            <w:gridCol w:w="2264"/>
            <w:gridCol w:w="2264"/>
            <w:gridCol w:w="2264"/>
          </w:tblGrid>
          <w:tr w:rsidR="00090219" w:rsidRPr="00724163" w14:paraId="26338ECA" w14:textId="77777777" w:rsidTr="00090219">
            <w:tc>
              <w:tcPr>
                <w:tcW w:w="2264" w:type="dxa"/>
              </w:tcPr>
              <w:p w14:paraId="4C5BE80F" w14:textId="77777777" w:rsidR="00090219" w:rsidRPr="00724163" w:rsidRDefault="00090219" w:rsidP="00090219">
                <w:pPr>
                  <w:spacing w:after="160" w:line="259" w:lineRule="auto"/>
                  <w:contextualSpacing/>
                  <w:jc w:val="both"/>
                  <w:rPr>
                    <w:rFonts w:cstheme="minorHAnsi"/>
                    <w:b/>
                  </w:rPr>
                </w:pPr>
                <w:r w:rsidRPr="00724163">
                  <w:rPr>
                    <w:rFonts w:cstheme="minorHAnsi"/>
                    <w:b/>
                  </w:rPr>
                  <w:t>Aylar</w:t>
                </w:r>
              </w:p>
            </w:tc>
            <w:tc>
              <w:tcPr>
                <w:tcW w:w="2264" w:type="dxa"/>
              </w:tcPr>
              <w:p w14:paraId="7CE26DCD" w14:textId="77777777" w:rsidR="00090219" w:rsidRPr="00724163" w:rsidRDefault="00090219" w:rsidP="00090219">
                <w:pPr>
                  <w:spacing w:after="160" w:line="259" w:lineRule="auto"/>
                  <w:contextualSpacing/>
                  <w:jc w:val="both"/>
                  <w:rPr>
                    <w:rFonts w:cstheme="minorHAnsi"/>
                    <w:b/>
                  </w:rPr>
                </w:pPr>
                <w:r w:rsidRPr="00724163">
                  <w:rPr>
                    <w:rFonts w:cstheme="minorHAnsi"/>
                    <w:b/>
                  </w:rPr>
                  <w:t>Arama Sayısı</w:t>
                </w:r>
              </w:p>
            </w:tc>
            <w:tc>
              <w:tcPr>
                <w:tcW w:w="2264" w:type="dxa"/>
              </w:tcPr>
              <w:p w14:paraId="159B3E59" w14:textId="77777777" w:rsidR="00090219" w:rsidRPr="00724163" w:rsidRDefault="00090219" w:rsidP="00090219">
                <w:pPr>
                  <w:spacing w:after="160" w:line="259" w:lineRule="auto"/>
                  <w:contextualSpacing/>
                  <w:jc w:val="both"/>
                  <w:rPr>
                    <w:rFonts w:cstheme="minorHAnsi"/>
                    <w:b/>
                  </w:rPr>
                </w:pPr>
                <w:r w:rsidRPr="00724163">
                  <w:rPr>
                    <w:rFonts w:cstheme="minorHAnsi"/>
                    <w:b/>
                  </w:rPr>
                  <w:t>Oturum Sayısı</w:t>
                </w:r>
              </w:p>
            </w:tc>
            <w:tc>
              <w:tcPr>
                <w:tcW w:w="2264" w:type="dxa"/>
              </w:tcPr>
              <w:p w14:paraId="7FB38CF5" w14:textId="77777777" w:rsidR="00090219" w:rsidRPr="00724163" w:rsidRDefault="00090219" w:rsidP="00090219">
                <w:pPr>
                  <w:spacing w:after="160" w:line="259" w:lineRule="auto"/>
                  <w:contextualSpacing/>
                  <w:jc w:val="both"/>
                  <w:rPr>
                    <w:rFonts w:cstheme="minorHAnsi"/>
                    <w:b/>
                  </w:rPr>
                </w:pPr>
                <w:r w:rsidRPr="00724163">
                  <w:rPr>
                    <w:rFonts w:cstheme="minorHAnsi"/>
                    <w:b/>
                  </w:rPr>
                  <w:t>İşlem Sayısı</w:t>
                </w:r>
              </w:p>
            </w:tc>
          </w:tr>
          <w:tr w:rsidR="00090219" w:rsidRPr="00724163" w14:paraId="6EAABD97" w14:textId="77777777" w:rsidTr="00090219">
            <w:tc>
              <w:tcPr>
                <w:tcW w:w="2264" w:type="dxa"/>
              </w:tcPr>
              <w:p w14:paraId="22F9918F" w14:textId="77777777" w:rsidR="00090219" w:rsidRPr="00724163" w:rsidRDefault="00090219" w:rsidP="00090219">
                <w:pPr>
                  <w:spacing w:after="160" w:line="259" w:lineRule="auto"/>
                  <w:contextualSpacing/>
                  <w:jc w:val="both"/>
                  <w:rPr>
                    <w:rFonts w:cstheme="minorHAnsi"/>
                  </w:rPr>
                </w:pPr>
                <w:r w:rsidRPr="00724163">
                  <w:rPr>
                    <w:rFonts w:eastAsia="Calibri" w:cstheme="minorHAnsi"/>
                  </w:rPr>
                  <w:t>Ocak</w:t>
                </w:r>
              </w:p>
            </w:tc>
            <w:tc>
              <w:tcPr>
                <w:tcW w:w="2264" w:type="dxa"/>
              </w:tcPr>
              <w:p w14:paraId="5B51DAF0" w14:textId="77777777" w:rsidR="00090219" w:rsidRPr="00724163" w:rsidRDefault="00090219" w:rsidP="00090219">
                <w:pPr>
                  <w:spacing w:after="160" w:line="259" w:lineRule="auto"/>
                  <w:contextualSpacing/>
                  <w:jc w:val="both"/>
                  <w:rPr>
                    <w:rFonts w:cstheme="minorHAnsi"/>
                  </w:rPr>
                </w:pPr>
                <w:r>
                  <w:rPr>
                    <w:rFonts w:cstheme="minorHAnsi"/>
                  </w:rPr>
                  <w:t>992</w:t>
                </w:r>
              </w:p>
            </w:tc>
            <w:tc>
              <w:tcPr>
                <w:tcW w:w="2264" w:type="dxa"/>
              </w:tcPr>
              <w:p w14:paraId="6E4907AB" w14:textId="77777777" w:rsidR="00090219" w:rsidRPr="00724163" w:rsidRDefault="00090219" w:rsidP="00090219">
                <w:pPr>
                  <w:spacing w:after="160" w:line="259" w:lineRule="auto"/>
                  <w:contextualSpacing/>
                  <w:jc w:val="both"/>
                  <w:rPr>
                    <w:rFonts w:cstheme="minorHAnsi"/>
                  </w:rPr>
                </w:pPr>
                <w:r>
                  <w:rPr>
                    <w:rFonts w:cstheme="minorHAnsi"/>
                  </w:rPr>
                  <w:t>279</w:t>
                </w:r>
              </w:p>
            </w:tc>
            <w:tc>
              <w:tcPr>
                <w:tcW w:w="2264" w:type="dxa"/>
              </w:tcPr>
              <w:p w14:paraId="02B82D33" w14:textId="77777777" w:rsidR="00090219" w:rsidRPr="00724163" w:rsidRDefault="00090219" w:rsidP="00090219">
                <w:pPr>
                  <w:spacing w:after="160" w:line="259" w:lineRule="auto"/>
                  <w:contextualSpacing/>
                  <w:jc w:val="both"/>
                  <w:rPr>
                    <w:rFonts w:cstheme="minorHAnsi"/>
                  </w:rPr>
                </w:pPr>
                <w:r>
                  <w:rPr>
                    <w:rFonts w:cstheme="minorHAnsi"/>
                  </w:rPr>
                  <w:t>2536</w:t>
                </w:r>
              </w:p>
            </w:tc>
          </w:tr>
          <w:tr w:rsidR="00090219" w:rsidRPr="00724163" w14:paraId="35F8F5BE" w14:textId="77777777" w:rsidTr="00090219">
            <w:tc>
              <w:tcPr>
                <w:tcW w:w="2264" w:type="dxa"/>
              </w:tcPr>
              <w:p w14:paraId="27382F50" w14:textId="77777777" w:rsidR="00090219" w:rsidRPr="00724163" w:rsidRDefault="00090219" w:rsidP="00090219">
                <w:pPr>
                  <w:spacing w:after="160" w:line="259" w:lineRule="auto"/>
                  <w:contextualSpacing/>
                  <w:jc w:val="both"/>
                  <w:rPr>
                    <w:rFonts w:cstheme="minorHAnsi"/>
                  </w:rPr>
                </w:pPr>
                <w:r w:rsidRPr="00724163">
                  <w:rPr>
                    <w:rFonts w:eastAsia="Calibri" w:cstheme="minorHAnsi"/>
                  </w:rPr>
                  <w:t>Şubat</w:t>
                </w:r>
              </w:p>
            </w:tc>
            <w:tc>
              <w:tcPr>
                <w:tcW w:w="2264" w:type="dxa"/>
              </w:tcPr>
              <w:p w14:paraId="317BD85F" w14:textId="77777777" w:rsidR="00090219" w:rsidRPr="00724163" w:rsidRDefault="00090219" w:rsidP="00090219">
                <w:pPr>
                  <w:spacing w:after="160" w:line="259" w:lineRule="auto"/>
                  <w:contextualSpacing/>
                  <w:jc w:val="both"/>
                  <w:rPr>
                    <w:rFonts w:cstheme="minorHAnsi"/>
                  </w:rPr>
                </w:pPr>
                <w:r>
                  <w:rPr>
                    <w:rFonts w:cstheme="minorHAnsi"/>
                  </w:rPr>
                  <w:t>20</w:t>
                </w:r>
              </w:p>
            </w:tc>
            <w:tc>
              <w:tcPr>
                <w:tcW w:w="2264" w:type="dxa"/>
              </w:tcPr>
              <w:p w14:paraId="772872D9" w14:textId="77777777" w:rsidR="00090219" w:rsidRPr="00724163" w:rsidRDefault="00090219" w:rsidP="00090219">
                <w:pPr>
                  <w:spacing w:after="160" w:line="259" w:lineRule="auto"/>
                  <w:contextualSpacing/>
                  <w:jc w:val="both"/>
                  <w:rPr>
                    <w:rFonts w:cstheme="minorHAnsi"/>
                  </w:rPr>
                </w:pPr>
                <w:r>
                  <w:rPr>
                    <w:rFonts w:cstheme="minorHAnsi"/>
                  </w:rPr>
                  <w:t>8</w:t>
                </w:r>
              </w:p>
            </w:tc>
            <w:tc>
              <w:tcPr>
                <w:tcW w:w="2264" w:type="dxa"/>
              </w:tcPr>
              <w:p w14:paraId="65CAF3D4" w14:textId="77777777" w:rsidR="00090219" w:rsidRPr="00724163" w:rsidRDefault="00090219" w:rsidP="00090219">
                <w:pPr>
                  <w:spacing w:after="160" w:line="259" w:lineRule="auto"/>
                  <w:contextualSpacing/>
                  <w:jc w:val="both"/>
                  <w:rPr>
                    <w:rFonts w:cstheme="minorHAnsi"/>
                  </w:rPr>
                </w:pPr>
                <w:r>
                  <w:rPr>
                    <w:rFonts w:cstheme="minorHAnsi"/>
                  </w:rPr>
                  <w:t>66</w:t>
                </w:r>
              </w:p>
            </w:tc>
          </w:tr>
          <w:tr w:rsidR="00090219" w:rsidRPr="00724163" w14:paraId="681EFCEA" w14:textId="77777777" w:rsidTr="00090219">
            <w:tc>
              <w:tcPr>
                <w:tcW w:w="2264" w:type="dxa"/>
              </w:tcPr>
              <w:p w14:paraId="2AF838D1" w14:textId="77777777" w:rsidR="00090219" w:rsidRPr="00724163" w:rsidRDefault="00090219" w:rsidP="00090219">
                <w:pPr>
                  <w:spacing w:after="160" w:line="259" w:lineRule="auto"/>
                  <w:contextualSpacing/>
                  <w:jc w:val="both"/>
                  <w:rPr>
                    <w:rFonts w:cstheme="minorHAnsi"/>
                  </w:rPr>
                </w:pPr>
                <w:r w:rsidRPr="00724163">
                  <w:rPr>
                    <w:rFonts w:eastAsia="Calibri" w:cstheme="minorHAnsi"/>
                  </w:rPr>
                  <w:t>Mart</w:t>
                </w:r>
              </w:p>
            </w:tc>
            <w:tc>
              <w:tcPr>
                <w:tcW w:w="2264" w:type="dxa"/>
              </w:tcPr>
              <w:p w14:paraId="0FA865A6" w14:textId="77777777" w:rsidR="00090219" w:rsidRPr="00724163" w:rsidRDefault="00090219" w:rsidP="00090219">
                <w:pPr>
                  <w:spacing w:after="160" w:line="259" w:lineRule="auto"/>
                  <w:contextualSpacing/>
                  <w:jc w:val="both"/>
                  <w:rPr>
                    <w:rFonts w:cstheme="minorHAnsi"/>
                  </w:rPr>
                </w:pPr>
                <w:r>
                  <w:rPr>
                    <w:rFonts w:cstheme="minorHAnsi"/>
                  </w:rPr>
                  <w:t>24</w:t>
                </w:r>
              </w:p>
            </w:tc>
            <w:tc>
              <w:tcPr>
                <w:tcW w:w="2264" w:type="dxa"/>
              </w:tcPr>
              <w:p w14:paraId="4A503BDD" w14:textId="77777777" w:rsidR="00090219" w:rsidRPr="00724163" w:rsidRDefault="00090219" w:rsidP="00090219">
                <w:pPr>
                  <w:spacing w:after="160" w:line="259" w:lineRule="auto"/>
                  <w:contextualSpacing/>
                  <w:jc w:val="both"/>
                  <w:rPr>
                    <w:rFonts w:cstheme="minorHAnsi"/>
                  </w:rPr>
                </w:pPr>
                <w:r>
                  <w:rPr>
                    <w:rFonts w:cstheme="minorHAnsi"/>
                  </w:rPr>
                  <w:t>19</w:t>
                </w:r>
              </w:p>
            </w:tc>
            <w:tc>
              <w:tcPr>
                <w:tcW w:w="2264" w:type="dxa"/>
              </w:tcPr>
              <w:p w14:paraId="03156DB9" w14:textId="77777777" w:rsidR="00090219" w:rsidRPr="00724163" w:rsidRDefault="00090219" w:rsidP="00090219">
                <w:pPr>
                  <w:spacing w:after="160" w:line="259" w:lineRule="auto"/>
                  <w:contextualSpacing/>
                  <w:jc w:val="both"/>
                  <w:rPr>
                    <w:rFonts w:cstheme="minorHAnsi"/>
                  </w:rPr>
                </w:pPr>
                <w:r>
                  <w:rPr>
                    <w:rFonts w:cstheme="minorHAnsi"/>
                  </w:rPr>
                  <w:t>152</w:t>
                </w:r>
              </w:p>
            </w:tc>
          </w:tr>
          <w:tr w:rsidR="00090219" w:rsidRPr="00724163" w14:paraId="33FA5637" w14:textId="77777777" w:rsidTr="00090219">
            <w:tc>
              <w:tcPr>
                <w:tcW w:w="2264" w:type="dxa"/>
              </w:tcPr>
              <w:p w14:paraId="07D98B62" w14:textId="77777777" w:rsidR="00090219" w:rsidRPr="00724163" w:rsidRDefault="00090219" w:rsidP="00090219">
                <w:pPr>
                  <w:spacing w:after="160" w:line="259" w:lineRule="auto"/>
                  <w:contextualSpacing/>
                  <w:jc w:val="both"/>
                  <w:rPr>
                    <w:rFonts w:cstheme="minorHAnsi"/>
                  </w:rPr>
                </w:pPr>
                <w:r w:rsidRPr="00724163">
                  <w:rPr>
                    <w:rFonts w:eastAsia="Calibri" w:cstheme="minorHAnsi"/>
                  </w:rPr>
                  <w:t>Nisan</w:t>
                </w:r>
              </w:p>
            </w:tc>
            <w:tc>
              <w:tcPr>
                <w:tcW w:w="2264" w:type="dxa"/>
              </w:tcPr>
              <w:p w14:paraId="3FC4E812" w14:textId="77777777" w:rsidR="00090219" w:rsidRPr="00724163" w:rsidRDefault="00090219" w:rsidP="00090219">
                <w:pPr>
                  <w:spacing w:after="160" w:line="259" w:lineRule="auto"/>
                  <w:contextualSpacing/>
                  <w:jc w:val="both"/>
                  <w:rPr>
                    <w:rFonts w:cstheme="minorHAnsi"/>
                  </w:rPr>
                </w:pPr>
                <w:r>
                  <w:rPr>
                    <w:rFonts w:cstheme="minorHAnsi"/>
                  </w:rPr>
                  <w:t>25</w:t>
                </w:r>
              </w:p>
            </w:tc>
            <w:tc>
              <w:tcPr>
                <w:tcW w:w="2264" w:type="dxa"/>
              </w:tcPr>
              <w:p w14:paraId="0007E098" w14:textId="77777777" w:rsidR="00090219" w:rsidRPr="00724163" w:rsidRDefault="00090219" w:rsidP="00090219">
                <w:pPr>
                  <w:spacing w:after="160" w:line="259" w:lineRule="auto"/>
                  <w:contextualSpacing/>
                  <w:jc w:val="both"/>
                  <w:rPr>
                    <w:rFonts w:cstheme="minorHAnsi"/>
                  </w:rPr>
                </w:pPr>
                <w:r>
                  <w:rPr>
                    <w:rFonts w:cstheme="minorHAnsi"/>
                  </w:rPr>
                  <w:t>15</w:t>
                </w:r>
              </w:p>
            </w:tc>
            <w:tc>
              <w:tcPr>
                <w:tcW w:w="2264" w:type="dxa"/>
              </w:tcPr>
              <w:p w14:paraId="493FE9D4" w14:textId="77777777" w:rsidR="00090219" w:rsidRPr="00724163" w:rsidRDefault="00090219" w:rsidP="00090219">
                <w:pPr>
                  <w:spacing w:after="160" w:line="259" w:lineRule="auto"/>
                  <w:contextualSpacing/>
                  <w:jc w:val="both"/>
                  <w:rPr>
                    <w:rFonts w:cstheme="minorHAnsi"/>
                  </w:rPr>
                </w:pPr>
                <w:r>
                  <w:rPr>
                    <w:rFonts w:cstheme="minorHAnsi"/>
                  </w:rPr>
                  <w:t>79</w:t>
                </w:r>
              </w:p>
            </w:tc>
          </w:tr>
          <w:tr w:rsidR="00090219" w:rsidRPr="00724163" w14:paraId="7FF2BFFB" w14:textId="77777777" w:rsidTr="00090219">
            <w:tc>
              <w:tcPr>
                <w:tcW w:w="2264" w:type="dxa"/>
              </w:tcPr>
              <w:p w14:paraId="25CA482F" w14:textId="77777777" w:rsidR="00090219" w:rsidRPr="00724163" w:rsidRDefault="00090219" w:rsidP="00090219">
                <w:pPr>
                  <w:spacing w:after="160" w:line="259" w:lineRule="auto"/>
                  <w:contextualSpacing/>
                  <w:jc w:val="both"/>
                  <w:rPr>
                    <w:rFonts w:cstheme="minorHAnsi"/>
                  </w:rPr>
                </w:pPr>
                <w:r w:rsidRPr="00724163">
                  <w:rPr>
                    <w:rFonts w:eastAsia="Calibri" w:cstheme="minorHAnsi"/>
                  </w:rPr>
                  <w:t>Mayıs</w:t>
                </w:r>
              </w:p>
            </w:tc>
            <w:tc>
              <w:tcPr>
                <w:tcW w:w="2264" w:type="dxa"/>
              </w:tcPr>
              <w:p w14:paraId="5C40027F" w14:textId="77777777" w:rsidR="00090219" w:rsidRPr="00724163" w:rsidRDefault="00090219" w:rsidP="00090219">
                <w:pPr>
                  <w:spacing w:after="160" w:line="259" w:lineRule="auto"/>
                  <w:contextualSpacing/>
                  <w:jc w:val="both"/>
                  <w:rPr>
                    <w:rFonts w:cstheme="minorHAnsi"/>
                  </w:rPr>
                </w:pPr>
                <w:r>
                  <w:rPr>
                    <w:rFonts w:cstheme="minorHAnsi"/>
                  </w:rPr>
                  <w:t>21</w:t>
                </w:r>
              </w:p>
            </w:tc>
            <w:tc>
              <w:tcPr>
                <w:tcW w:w="2264" w:type="dxa"/>
              </w:tcPr>
              <w:p w14:paraId="1EACB0A9" w14:textId="77777777" w:rsidR="00090219" w:rsidRPr="00724163" w:rsidRDefault="00090219" w:rsidP="00090219">
                <w:pPr>
                  <w:spacing w:after="160" w:line="259" w:lineRule="auto"/>
                  <w:contextualSpacing/>
                  <w:jc w:val="both"/>
                  <w:rPr>
                    <w:rFonts w:cstheme="minorHAnsi"/>
                  </w:rPr>
                </w:pPr>
                <w:r>
                  <w:rPr>
                    <w:rFonts w:cstheme="minorHAnsi"/>
                  </w:rPr>
                  <w:t>11</w:t>
                </w:r>
              </w:p>
            </w:tc>
            <w:tc>
              <w:tcPr>
                <w:tcW w:w="2264" w:type="dxa"/>
              </w:tcPr>
              <w:p w14:paraId="6201F3CC" w14:textId="77777777" w:rsidR="00090219" w:rsidRPr="00724163" w:rsidRDefault="00090219" w:rsidP="00090219">
                <w:pPr>
                  <w:spacing w:after="160" w:line="259" w:lineRule="auto"/>
                  <w:contextualSpacing/>
                  <w:jc w:val="both"/>
                  <w:rPr>
                    <w:rFonts w:cstheme="minorHAnsi"/>
                  </w:rPr>
                </w:pPr>
                <w:r>
                  <w:rPr>
                    <w:rFonts w:cstheme="minorHAnsi"/>
                  </w:rPr>
                  <w:t>77</w:t>
                </w:r>
              </w:p>
            </w:tc>
          </w:tr>
          <w:tr w:rsidR="00090219" w:rsidRPr="00724163" w14:paraId="16218DB1" w14:textId="77777777" w:rsidTr="00090219">
            <w:tc>
              <w:tcPr>
                <w:tcW w:w="2264" w:type="dxa"/>
              </w:tcPr>
              <w:p w14:paraId="1EBC0F73" w14:textId="77777777" w:rsidR="00090219" w:rsidRPr="00724163" w:rsidRDefault="00090219" w:rsidP="00090219">
                <w:pPr>
                  <w:spacing w:after="160" w:line="259" w:lineRule="auto"/>
                  <w:contextualSpacing/>
                  <w:jc w:val="both"/>
                  <w:rPr>
                    <w:rFonts w:cstheme="minorHAnsi"/>
                  </w:rPr>
                </w:pPr>
                <w:r w:rsidRPr="00724163">
                  <w:rPr>
                    <w:rFonts w:eastAsia="Calibri" w:cstheme="minorHAnsi"/>
                  </w:rPr>
                  <w:t>Haziran</w:t>
                </w:r>
              </w:p>
            </w:tc>
            <w:tc>
              <w:tcPr>
                <w:tcW w:w="2264" w:type="dxa"/>
              </w:tcPr>
              <w:p w14:paraId="2FA96DA5" w14:textId="77777777" w:rsidR="00090219" w:rsidRPr="00724163" w:rsidRDefault="00090219" w:rsidP="00090219">
                <w:pPr>
                  <w:spacing w:after="160" w:line="259" w:lineRule="auto"/>
                  <w:contextualSpacing/>
                  <w:jc w:val="both"/>
                  <w:rPr>
                    <w:rFonts w:cstheme="minorHAnsi"/>
                  </w:rPr>
                </w:pPr>
                <w:r>
                  <w:rPr>
                    <w:rFonts w:cstheme="minorHAnsi"/>
                  </w:rPr>
                  <w:t>24</w:t>
                </w:r>
              </w:p>
            </w:tc>
            <w:tc>
              <w:tcPr>
                <w:tcW w:w="2264" w:type="dxa"/>
              </w:tcPr>
              <w:p w14:paraId="11E015A1" w14:textId="77777777" w:rsidR="00090219" w:rsidRPr="00724163" w:rsidRDefault="00090219" w:rsidP="00090219">
                <w:pPr>
                  <w:spacing w:after="160" w:line="259" w:lineRule="auto"/>
                  <w:contextualSpacing/>
                  <w:jc w:val="both"/>
                  <w:rPr>
                    <w:rFonts w:cstheme="minorHAnsi"/>
                  </w:rPr>
                </w:pPr>
                <w:r>
                  <w:rPr>
                    <w:rFonts w:cstheme="minorHAnsi"/>
                  </w:rPr>
                  <w:t>5</w:t>
                </w:r>
              </w:p>
            </w:tc>
            <w:tc>
              <w:tcPr>
                <w:tcW w:w="2264" w:type="dxa"/>
              </w:tcPr>
              <w:p w14:paraId="5CAA8E4A" w14:textId="77777777" w:rsidR="00090219" w:rsidRPr="00724163" w:rsidRDefault="00090219" w:rsidP="00090219">
                <w:pPr>
                  <w:spacing w:after="160" w:line="259" w:lineRule="auto"/>
                  <w:contextualSpacing/>
                  <w:jc w:val="both"/>
                  <w:rPr>
                    <w:rFonts w:cstheme="minorHAnsi"/>
                  </w:rPr>
                </w:pPr>
                <w:r>
                  <w:rPr>
                    <w:rFonts w:cstheme="minorHAnsi"/>
                  </w:rPr>
                  <w:t>90</w:t>
                </w:r>
              </w:p>
            </w:tc>
          </w:tr>
          <w:tr w:rsidR="00090219" w:rsidRPr="00724163" w14:paraId="5139D893" w14:textId="77777777" w:rsidTr="00090219">
            <w:tc>
              <w:tcPr>
                <w:tcW w:w="2264" w:type="dxa"/>
              </w:tcPr>
              <w:p w14:paraId="20458CDB" w14:textId="77777777" w:rsidR="00090219" w:rsidRPr="00724163" w:rsidRDefault="00090219" w:rsidP="00090219">
                <w:pPr>
                  <w:spacing w:after="160" w:line="259" w:lineRule="auto"/>
                  <w:contextualSpacing/>
                  <w:jc w:val="both"/>
                  <w:rPr>
                    <w:rFonts w:cstheme="minorHAnsi"/>
                  </w:rPr>
                </w:pPr>
                <w:r w:rsidRPr="00724163">
                  <w:rPr>
                    <w:rFonts w:eastAsia="Calibri" w:cstheme="minorHAnsi"/>
                  </w:rPr>
                  <w:t>Temmuz</w:t>
                </w:r>
              </w:p>
            </w:tc>
            <w:tc>
              <w:tcPr>
                <w:tcW w:w="2264" w:type="dxa"/>
              </w:tcPr>
              <w:p w14:paraId="273960F6" w14:textId="77777777" w:rsidR="00090219" w:rsidRPr="00724163" w:rsidRDefault="00090219" w:rsidP="00090219">
                <w:pPr>
                  <w:spacing w:after="160" w:line="259" w:lineRule="auto"/>
                  <w:contextualSpacing/>
                  <w:jc w:val="both"/>
                  <w:rPr>
                    <w:rFonts w:cstheme="minorHAnsi"/>
                  </w:rPr>
                </w:pPr>
                <w:r>
                  <w:rPr>
                    <w:rFonts w:cstheme="minorHAnsi"/>
                  </w:rPr>
                  <w:t>47</w:t>
                </w:r>
              </w:p>
            </w:tc>
            <w:tc>
              <w:tcPr>
                <w:tcW w:w="2264" w:type="dxa"/>
              </w:tcPr>
              <w:p w14:paraId="5F498812" w14:textId="77777777" w:rsidR="00090219" w:rsidRPr="00724163" w:rsidRDefault="00090219" w:rsidP="00090219">
                <w:pPr>
                  <w:spacing w:after="160" w:line="259" w:lineRule="auto"/>
                  <w:contextualSpacing/>
                  <w:jc w:val="both"/>
                  <w:rPr>
                    <w:rFonts w:cstheme="minorHAnsi"/>
                  </w:rPr>
                </w:pPr>
                <w:r>
                  <w:rPr>
                    <w:rFonts w:cstheme="minorHAnsi"/>
                  </w:rPr>
                  <w:t>16</w:t>
                </w:r>
              </w:p>
            </w:tc>
            <w:tc>
              <w:tcPr>
                <w:tcW w:w="2264" w:type="dxa"/>
              </w:tcPr>
              <w:p w14:paraId="22F5F80D" w14:textId="77777777" w:rsidR="00090219" w:rsidRPr="00724163" w:rsidRDefault="00090219" w:rsidP="00090219">
                <w:pPr>
                  <w:spacing w:after="160" w:line="259" w:lineRule="auto"/>
                  <w:contextualSpacing/>
                  <w:jc w:val="both"/>
                  <w:rPr>
                    <w:rFonts w:cstheme="minorHAnsi"/>
                  </w:rPr>
                </w:pPr>
                <w:r>
                  <w:rPr>
                    <w:rFonts w:cstheme="minorHAnsi"/>
                  </w:rPr>
                  <w:t>223</w:t>
                </w:r>
              </w:p>
            </w:tc>
          </w:tr>
          <w:tr w:rsidR="00090219" w:rsidRPr="00724163" w14:paraId="3DC47D49" w14:textId="77777777" w:rsidTr="00090219">
            <w:tc>
              <w:tcPr>
                <w:tcW w:w="2264" w:type="dxa"/>
              </w:tcPr>
              <w:p w14:paraId="33364EAD" w14:textId="77777777" w:rsidR="00090219" w:rsidRPr="00724163" w:rsidRDefault="00090219" w:rsidP="00090219">
                <w:pPr>
                  <w:spacing w:after="160" w:line="259" w:lineRule="auto"/>
                  <w:contextualSpacing/>
                  <w:jc w:val="both"/>
                  <w:rPr>
                    <w:rFonts w:cstheme="minorHAnsi"/>
                  </w:rPr>
                </w:pPr>
                <w:r w:rsidRPr="00724163">
                  <w:rPr>
                    <w:rFonts w:eastAsia="Calibri" w:cstheme="minorHAnsi"/>
                  </w:rPr>
                  <w:t>Ağustos</w:t>
                </w:r>
              </w:p>
            </w:tc>
            <w:tc>
              <w:tcPr>
                <w:tcW w:w="2264" w:type="dxa"/>
              </w:tcPr>
              <w:p w14:paraId="4575236E" w14:textId="77777777" w:rsidR="00090219" w:rsidRPr="00724163" w:rsidRDefault="00090219" w:rsidP="00090219">
                <w:pPr>
                  <w:spacing w:after="160" w:line="259" w:lineRule="auto"/>
                  <w:contextualSpacing/>
                  <w:jc w:val="both"/>
                  <w:rPr>
                    <w:rFonts w:cstheme="minorHAnsi"/>
                  </w:rPr>
                </w:pPr>
                <w:r>
                  <w:rPr>
                    <w:rFonts w:cstheme="minorHAnsi"/>
                  </w:rPr>
                  <w:t>134</w:t>
                </w:r>
              </w:p>
            </w:tc>
            <w:tc>
              <w:tcPr>
                <w:tcW w:w="2264" w:type="dxa"/>
              </w:tcPr>
              <w:p w14:paraId="39DD11F9" w14:textId="77777777" w:rsidR="00090219" w:rsidRPr="00724163" w:rsidRDefault="00090219" w:rsidP="00090219">
                <w:pPr>
                  <w:spacing w:after="160" w:line="259" w:lineRule="auto"/>
                  <w:contextualSpacing/>
                  <w:jc w:val="both"/>
                  <w:rPr>
                    <w:rFonts w:cstheme="minorHAnsi"/>
                  </w:rPr>
                </w:pPr>
                <w:r>
                  <w:rPr>
                    <w:rFonts w:cstheme="minorHAnsi"/>
                  </w:rPr>
                  <w:t>26</w:t>
                </w:r>
              </w:p>
            </w:tc>
            <w:tc>
              <w:tcPr>
                <w:tcW w:w="2264" w:type="dxa"/>
              </w:tcPr>
              <w:p w14:paraId="71073D38" w14:textId="77777777" w:rsidR="00090219" w:rsidRPr="00724163" w:rsidRDefault="00090219" w:rsidP="00090219">
                <w:pPr>
                  <w:spacing w:after="160" w:line="259" w:lineRule="auto"/>
                  <w:contextualSpacing/>
                  <w:jc w:val="both"/>
                  <w:rPr>
                    <w:rFonts w:cstheme="minorHAnsi"/>
                  </w:rPr>
                </w:pPr>
                <w:r>
                  <w:rPr>
                    <w:rFonts w:cstheme="minorHAnsi"/>
                  </w:rPr>
                  <w:t>560</w:t>
                </w:r>
              </w:p>
            </w:tc>
          </w:tr>
          <w:tr w:rsidR="00090219" w:rsidRPr="00724163" w14:paraId="5400C7A7" w14:textId="77777777" w:rsidTr="00090219">
            <w:tc>
              <w:tcPr>
                <w:tcW w:w="2264" w:type="dxa"/>
              </w:tcPr>
              <w:p w14:paraId="360741BF" w14:textId="77777777" w:rsidR="00090219" w:rsidRPr="00724163" w:rsidRDefault="00090219" w:rsidP="00090219">
                <w:pPr>
                  <w:spacing w:after="160" w:line="259" w:lineRule="auto"/>
                  <w:contextualSpacing/>
                  <w:jc w:val="both"/>
                  <w:rPr>
                    <w:rFonts w:cstheme="minorHAnsi"/>
                  </w:rPr>
                </w:pPr>
                <w:r w:rsidRPr="00724163">
                  <w:rPr>
                    <w:rFonts w:eastAsia="Calibri" w:cstheme="minorHAnsi"/>
                  </w:rPr>
                  <w:t>Eylül</w:t>
                </w:r>
              </w:p>
            </w:tc>
            <w:tc>
              <w:tcPr>
                <w:tcW w:w="2264" w:type="dxa"/>
              </w:tcPr>
              <w:p w14:paraId="4F720943" w14:textId="77777777" w:rsidR="00090219" w:rsidRPr="00724163" w:rsidRDefault="00090219" w:rsidP="00090219">
                <w:pPr>
                  <w:spacing w:after="160" w:line="259" w:lineRule="auto"/>
                  <w:contextualSpacing/>
                  <w:jc w:val="both"/>
                  <w:rPr>
                    <w:rFonts w:cstheme="minorHAnsi"/>
                  </w:rPr>
                </w:pPr>
                <w:r>
                  <w:rPr>
                    <w:rFonts w:cstheme="minorHAnsi"/>
                  </w:rPr>
                  <w:t>91</w:t>
                </w:r>
              </w:p>
            </w:tc>
            <w:tc>
              <w:tcPr>
                <w:tcW w:w="2264" w:type="dxa"/>
              </w:tcPr>
              <w:p w14:paraId="64DA371D" w14:textId="77777777" w:rsidR="00090219" w:rsidRPr="00724163" w:rsidRDefault="00090219" w:rsidP="00090219">
                <w:pPr>
                  <w:spacing w:after="160" w:line="259" w:lineRule="auto"/>
                  <w:contextualSpacing/>
                  <w:jc w:val="both"/>
                  <w:rPr>
                    <w:rFonts w:cstheme="minorHAnsi"/>
                  </w:rPr>
                </w:pPr>
                <w:r>
                  <w:rPr>
                    <w:rFonts w:cstheme="minorHAnsi"/>
                  </w:rPr>
                  <w:t>31</w:t>
                </w:r>
              </w:p>
            </w:tc>
            <w:tc>
              <w:tcPr>
                <w:tcW w:w="2264" w:type="dxa"/>
              </w:tcPr>
              <w:p w14:paraId="22814355" w14:textId="77777777" w:rsidR="00090219" w:rsidRPr="00724163" w:rsidRDefault="00090219" w:rsidP="00090219">
                <w:pPr>
                  <w:spacing w:after="160" w:line="259" w:lineRule="auto"/>
                  <w:contextualSpacing/>
                  <w:jc w:val="both"/>
                  <w:rPr>
                    <w:rFonts w:cstheme="minorHAnsi"/>
                  </w:rPr>
                </w:pPr>
                <w:r>
                  <w:rPr>
                    <w:rFonts w:cstheme="minorHAnsi"/>
                  </w:rPr>
                  <w:t>457</w:t>
                </w:r>
              </w:p>
            </w:tc>
          </w:tr>
          <w:tr w:rsidR="00090219" w:rsidRPr="00724163" w14:paraId="70EE63E0" w14:textId="77777777" w:rsidTr="00090219">
            <w:tc>
              <w:tcPr>
                <w:tcW w:w="2264" w:type="dxa"/>
              </w:tcPr>
              <w:p w14:paraId="3CF83F37" w14:textId="77777777" w:rsidR="00090219" w:rsidRPr="00724163" w:rsidRDefault="00090219" w:rsidP="00090219">
                <w:pPr>
                  <w:spacing w:after="160" w:line="259" w:lineRule="auto"/>
                  <w:contextualSpacing/>
                  <w:jc w:val="both"/>
                  <w:rPr>
                    <w:rFonts w:cstheme="minorHAnsi"/>
                  </w:rPr>
                </w:pPr>
                <w:r w:rsidRPr="00724163">
                  <w:rPr>
                    <w:rFonts w:eastAsia="Calibri" w:cstheme="minorHAnsi"/>
                  </w:rPr>
                  <w:t>Ekim</w:t>
                </w:r>
              </w:p>
            </w:tc>
            <w:tc>
              <w:tcPr>
                <w:tcW w:w="2264" w:type="dxa"/>
              </w:tcPr>
              <w:p w14:paraId="1A9DE9E3" w14:textId="77777777" w:rsidR="00090219" w:rsidRPr="00724163" w:rsidRDefault="00090219" w:rsidP="00090219">
                <w:pPr>
                  <w:spacing w:after="160" w:line="259" w:lineRule="auto"/>
                  <w:contextualSpacing/>
                  <w:jc w:val="both"/>
                  <w:rPr>
                    <w:rFonts w:cstheme="minorHAnsi"/>
                  </w:rPr>
                </w:pPr>
                <w:r>
                  <w:rPr>
                    <w:rFonts w:cstheme="minorHAnsi"/>
                  </w:rPr>
                  <w:t>208</w:t>
                </w:r>
              </w:p>
            </w:tc>
            <w:tc>
              <w:tcPr>
                <w:tcW w:w="2264" w:type="dxa"/>
              </w:tcPr>
              <w:p w14:paraId="37227930" w14:textId="77777777" w:rsidR="00090219" w:rsidRPr="00724163" w:rsidRDefault="00090219" w:rsidP="00090219">
                <w:pPr>
                  <w:spacing w:after="160" w:line="259" w:lineRule="auto"/>
                  <w:contextualSpacing/>
                  <w:jc w:val="both"/>
                  <w:rPr>
                    <w:rFonts w:cstheme="minorHAnsi"/>
                  </w:rPr>
                </w:pPr>
                <w:r>
                  <w:rPr>
                    <w:rFonts w:cstheme="minorHAnsi"/>
                  </w:rPr>
                  <w:t>39</w:t>
                </w:r>
              </w:p>
            </w:tc>
            <w:tc>
              <w:tcPr>
                <w:tcW w:w="2264" w:type="dxa"/>
              </w:tcPr>
              <w:p w14:paraId="40900A78" w14:textId="77777777" w:rsidR="00090219" w:rsidRPr="00724163" w:rsidRDefault="00090219" w:rsidP="00090219">
                <w:pPr>
                  <w:spacing w:after="160" w:line="259" w:lineRule="auto"/>
                  <w:contextualSpacing/>
                  <w:jc w:val="both"/>
                  <w:rPr>
                    <w:rFonts w:cstheme="minorHAnsi"/>
                  </w:rPr>
                </w:pPr>
                <w:r>
                  <w:rPr>
                    <w:rFonts w:cstheme="minorHAnsi"/>
                  </w:rPr>
                  <w:t>850</w:t>
                </w:r>
              </w:p>
            </w:tc>
          </w:tr>
          <w:tr w:rsidR="00090219" w:rsidRPr="00724163" w14:paraId="19522464" w14:textId="77777777" w:rsidTr="00090219">
            <w:tc>
              <w:tcPr>
                <w:tcW w:w="2264" w:type="dxa"/>
              </w:tcPr>
              <w:p w14:paraId="047A70C1" w14:textId="77777777" w:rsidR="00090219" w:rsidRPr="00724163" w:rsidRDefault="00090219" w:rsidP="00090219">
                <w:pPr>
                  <w:spacing w:after="160" w:line="259" w:lineRule="auto"/>
                  <w:contextualSpacing/>
                  <w:jc w:val="both"/>
                  <w:rPr>
                    <w:rFonts w:cstheme="minorHAnsi"/>
                  </w:rPr>
                </w:pPr>
                <w:r w:rsidRPr="00724163">
                  <w:rPr>
                    <w:rFonts w:eastAsia="Calibri" w:cstheme="minorHAnsi"/>
                  </w:rPr>
                  <w:t>Kasım</w:t>
                </w:r>
              </w:p>
            </w:tc>
            <w:tc>
              <w:tcPr>
                <w:tcW w:w="2264" w:type="dxa"/>
              </w:tcPr>
              <w:p w14:paraId="684450A3" w14:textId="77777777" w:rsidR="00090219" w:rsidRPr="00724163" w:rsidRDefault="00090219" w:rsidP="00090219">
                <w:pPr>
                  <w:spacing w:after="160" w:line="259" w:lineRule="auto"/>
                  <w:contextualSpacing/>
                  <w:jc w:val="both"/>
                  <w:rPr>
                    <w:rFonts w:cstheme="minorHAnsi"/>
                  </w:rPr>
                </w:pPr>
                <w:r>
                  <w:rPr>
                    <w:rFonts w:cstheme="minorHAnsi"/>
                  </w:rPr>
                  <w:t>144</w:t>
                </w:r>
              </w:p>
            </w:tc>
            <w:tc>
              <w:tcPr>
                <w:tcW w:w="2264" w:type="dxa"/>
              </w:tcPr>
              <w:p w14:paraId="1FD663B8" w14:textId="77777777" w:rsidR="00090219" w:rsidRPr="00724163" w:rsidRDefault="00090219" w:rsidP="00090219">
                <w:pPr>
                  <w:spacing w:after="160" w:line="259" w:lineRule="auto"/>
                  <w:contextualSpacing/>
                  <w:jc w:val="both"/>
                  <w:rPr>
                    <w:rFonts w:cstheme="minorHAnsi"/>
                  </w:rPr>
                </w:pPr>
                <w:r>
                  <w:rPr>
                    <w:rFonts w:cstheme="minorHAnsi"/>
                  </w:rPr>
                  <w:t>57</w:t>
                </w:r>
              </w:p>
            </w:tc>
            <w:tc>
              <w:tcPr>
                <w:tcW w:w="2264" w:type="dxa"/>
              </w:tcPr>
              <w:p w14:paraId="7EBC4FE6" w14:textId="77777777" w:rsidR="00090219" w:rsidRPr="00724163" w:rsidRDefault="00090219" w:rsidP="00090219">
                <w:pPr>
                  <w:spacing w:after="160" w:line="259" w:lineRule="auto"/>
                  <w:contextualSpacing/>
                  <w:jc w:val="both"/>
                  <w:rPr>
                    <w:rFonts w:cstheme="minorHAnsi"/>
                  </w:rPr>
                </w:pPr>
                <w:r>
                  <w:rPr>
                    <w:rFonts w:cstheme="minorHAnsi"/>
                  </w:rPr>
                  <w:t>864</w:t>
                </w:r>
              </w:p>
            </w:tc>
          </w:tr>
          <w:tr w:rsidR="00090219" w:rsidRPr="00724163" w14:paraId="578D2DF3" w14:textId="77777777" w:rsidTr="00090219">
            <w:tc>
              <w:tcPr>
                <w:tcW w:w="2264" w:type="dxa"/>
              </w:tcPr>
              <w:p w14:paraId="7F4AD14A" w14:textId="77777777" w:rsidR="00090219" w:rsidRPr="00724163" w:rsidRDefault="00090219" w:rsidP="00090219">
                <w:pPr>
                  <w:spacing w:after="160" w:line="259" w:lineRule="auto"/>
                  <w:contextualSpacing/>
                  <w:jc w:val="both"/>
                  <w:rPr>
                    <w:rFonts w:cstheme="minorHAnsi"/>
                  </w:rPr>
                </w:pPr>
                <w:r w:rsidRPr="00724163">
                  <w:rPr>
                    <w:rFonts w:eastAsia="Calibri" w:cstheme="minorHAnsi"/>
                  </w:rPr>
                  <w:t>Aralık</w:t>
                </w:r>
              </w:p>
            </w:tc>
            <w:tc>
              <w:tcPr>
                <w:tcW w:w="2264" w:type="dxa"/>
              </w:tcPr>
              <w:p w14:paraId="744BF03A" w14:textId="77777777" w:rsidR="00090219" w:rsidRPr="00724163" w:rsidRDefault="00090219" w:rsidP="00090219">
                <w:pPr>
                  <w:spacing w:after="160" w:line="259" w:lineRule="auto"/>
                  <w:contextualSpacing/>
                  <w:jc w:val="both"/>
                  <w:rPr>
                    <w:rFonts w:cstheme="minorHAnsi"/>
                  </w:rPr>
                </w:pPr>
                <w:r>
                  <w:rPr>
                    <w:rFonts w:cstheme="minorHAnsi"/>
                  </w:rPr>
                  <w:t>819</w:t>
                </w:r>
              </w:p>
            </w:tc>
            <w:tc>
              <w:tcPr>
                <w:tcW w:w="2264" w:type="dxa"/>
              </w:tcPr>
              <w:p w14:paraId="204BD416" w14:textId="77777777" w:rsidR="00090219" w:rsidRPr="00724163" w:rsidRDefault="00090219" w:rsidP="00090219">
                <w:pPr>
                  <w:spacing w:after="160" w:line="259" w:lineRule="auto"/>
                  <w:contextualSpacing/>
                  <w:jc w:val="both"/>
                  <w:rPr>
                    <w:rFonts w:cstheme="minorHAnsi"/>
                  </w:rPr>
                </w:pPr>
                <w:r>
                  <w:rPr>
                    <w:rFonts w:cstheme="minorHAnsi"/>
                  </w:rPr>
                  <w:t>157</w:t>
                </w:r>
              </w:p>
            </w:tc>
            <w:tc>
              <w:tcPr>
                <w:tcW w:w="2264" w:type="dxa"/>
              </w:tcPr>
              <w:p w14:paraId="181422F1" w14:textId="77777777" w:rsidR="00090219" w:rsidRPr="00724163" w:rsidRDefault="00090219" w:rsidP="00090219">
                <w:pPr>
                  <w:spacing w:after="160" w:line="259" w:lineRule="auto"/>
                  <w:contextualSpacing/>
                  <w:jc w:val="both"/>
                  <w:rPr>
                    <w:rFonts w:cstheme="minorHAnsi"/>
                  </w:rPr>
                </w:pPr>
                <w:r>
                  <w:rPr>
                    <w:rFonts w:cstheme="minorHAnsi"/>
                  </w:rPr>
                  <w:t>3577</w:t>
                </w:r>
              </w:p>
            </w:tc>
          </w:tr>
          <w:tr w:rsidR="00090219" w:rsidRPr="00724163" w14:paraId="23FC1FD7" w14:textId="77777777" w:rsidTr="00090219">
            <w:tc>
              <w:tcPr>
                <w:tcW w:w="2264" w:type="dxa"/>
              </w:tcPr>
              <w:p w14:paraId="5E28982B" w14:textId="77777777" w:rsidR="00090219" w:rsidRPr="00724163" w:rsidRDefault="00090219" w:rsidP="00090219">
                <w:pPr>
                  <w:spacing w:after="160" w:line="259" w:lineRule="auto"/>
                  <w:contextualSpacing/>
                  <w:jc w:val="both"/>
                  <w:rPr>
                    <w:rFonts w:cstheme="minorHAnsi"/>
                    <w:b/>
                  </w:rPr>
                </w:pPr>
              </w:p>
            </w:tc>
            <w:tc>
              <w:tcPr>
                <w:tcW w:w="2264" w:type="dxa"/>
              </w:tcPr>
              <w:p w14:paraId="5662A21B" w14:textId="77777777" w:rsidR="00090219" w:rsidRPr="00724163" w:rsidRDefault="00090219" w:rsidP="00090219">
                <w:pPr>
                  <w:spacing w:after="160" w:line="259" w:lineRule="auto"/>
                  <w:contextualSpacing/>
                  <w:jc w:val="both"/>
                  <w:rPr>
                    <w:rFonts w:cstheme="minorHAnsi"/>
                    <w:b/>
                  </w:rPr>
                </w:pPr>
              </w:p>
            </w:tc>
            <w:tc>
              <w:tcPr>
                <w:tcW w:w="2264" w:type="dxa"/>
              </w:tcPr>
              <w:p w14:paraId="20F1C2A6" w14:textId="77777777" w:rsidR="00090219" w:rsidRPr="00724163" w:rsidRDefault="00090219" w:rsidP="00090219">
                <w:pPr>
                  <w:spacing w:after="160" w:line="259" w:lineRule="auto"/>
                  <w:contextualSpacing/>
                  <w:jc w:val="both"/>
                  <w:rPr>
                    <w:rFonts w:cstheme="minorHAnsi"/>
                    <w:b/>
                  </w:rPr>
                </w:pPr>
                <w:r w:rsidRPr="00724163">
                  <w:rPr>
                    <w:rFonts w:cstheme="minorHAnsi"/>
                    <w:b/>
                  </w:rPr>
                  <w:t>Toplam Arama</w:t>
                </w:r>
              </w:p>
            </w:tc>
            <w:tc>
              <w:tcPr>
                <w:tcW w:w="2264" w:type="dxa"/>
              </w:tcPr>
              <w:p w14:paraId="75C50FCD" w14:textId="77777777" w:rsidR="00090219" w:rsidRPr="00724163" w:rsidRDefault="00090219" w:rsidP="00090219">
                <w:pPr>
                  <w:spacing w:after="160" w:line="259" w:lineRule="auto"/>
                  <w:contextualSpacing/>
                  <w:jc w:val="both"/>
                  <w:rPr>
                    <w:rFonts w:cstheme="minorHAnsi"/>
                    <w:b/>
                  </w:rPr>
                </w:pPr>
                <w:r>
                  <w:rPr>
                    <w:rFonts w:cstheme="minorHAnsi"/>
                    <w:b/>
                  </w:rPr>
                  <w:t>2549</w:t>
                </w:r>
              </w:p>
            </w:tc>
          </w:tr>
          <w:tr w:rsidR="00090219" w:rsidRPr="00724163" w14:paraId="51FCFC51" w14:textId="77777777" w:rsidTr="00090219">
            <w:tc>
              <w:tcPr>
                <w:tcW w:w="2264" w:type="dxa"/>
              </w:tcPr>
              <w:p w14:paraId="1A5E3208" w14:textId="77777777" w:rsidR="00090219" w:rsidRPr="00724163" w:rsidRDefault="00090219" w:rsidP="00090219">
                <w:pPr>
                  <w:spacing w:after="160" w:line="259" w:lineRule="auto"/>
                  <w:contextualSpacing/>
                  <w:jc w:val="both"/>
                  <w:rPr>
                    <w:rFonts w:cstheme="minorHAnsi"/>
                    <w:b/>
                  </w:rPr>
                </w:pPr>
              </w:p>
            </w:tc>
            <w:tc>
              <w:tcPr>
                <w:tcW w:w="2264" w:type="dxa"/>
              </w:tcPr>
              <w:p w14:paraId="2AB215DA" w14:textId="77777777" w:rsidR="00090219" w:rsidRPr="00724163" w:rsidRDefault="00090219" w:rsidP="00090219">
                <w:pPr>
                  <w:spacing w:after="160" w:line="259" w:lineRule="auto"/>
                  <w:contextualSpacing/>
                  <w:jc w:val="both"/>
                  <w:rPr>
                    <w:rFonts w:cstheme="minorHAnsi"/>
                    <w:b/>
                  </w:rPr>
                </w:pPr>
              </w:p>
            </w:tc>
            <w:tc>
              <w:tcPr>
                <w:tcW w:w="2264" w:type="dxa"/>
              </w:tcPr>
              <w:p w14:paraId="0CFD27D6" w14:textId="77777777" w:rsidR="00090219" w:rsidRPr="00724163" w:rsidRDefault="00090219" w:rsidP="00090219">
                <w:pPr>
                  <w:spacing w:after="160" w:line="259" w:lineRule="auto"/>
                  <w:contextualSpacing/>
                  <w:jc w:val="both"/>
                  <w:rPr>
                    <w:rFonts w:cstheme="minorHAnsi"/>
                    <w:b/>
                  </w:rPr>
                </w:pPr>
                <w:r w:rsidRPr="00724163">
                  <w:rPr>
                    <w:rFonts w:cstheme="minorHAnsi"/>
                    <w:b/>
                  </w:rPr>
                  <w:t>Toplam Oturum</w:t>
                </w:r>
              </w:p>
            </w:tc>
            <w:tc>
              <w:tcPr>
                <w:tcW w:w="2264" w:type="dxa"/>
              </w:tcPr>
              <w:p w14:paraId="66EDF5D6" w14:textId="77777777" w:rsidR="00090219" w:rsidRPr="00724163" w:rsidRDefault="00090219" w:rsidP="00090219">
                <w:pPr>
                  <w:spacing w:after="160" w:line="259" w:lineRule="auto"/>
                  <w:contextualSpacing/>
                  <w:jc w:val="both"/>
                  <w:rPr>
                    <w:rFonts w:cstheme="minorHAnsi"/>
                    <w:b/>
                  </w:rPr>
                </w:pPr>
                <w:r>
                  <w:rPr>
                    <w:rFonts w:cstheme="minorHAnsi"/>
                    <w:b/>
                  </w:rPr>
                  <w:t>663</w:t>
                </w:r>
              </w:p>
            </w:tc>
          </w:tr>
          <w:tr w:rsidR="00090219" w:rsidRPr="00EC772D" w14:paraId="76AFB330" w14:textId="77777777" w:rsidTr="00090219">
            <w:tc>
              <w:tcPr>
                <w:tcW w:w="2264" w:type="dxa"/>
              </w:tcPr>
              <w:p w14:paraId="716886A4" w14:textId="77777777" w:rsidR="00090219" w:rsidRPr="00724163" w:rsidRDefault="00090219" w:rsidP="00090219">
                <w:pPr>
                  <w:spacing w:after="160" w:line="259" w:lineRule="auto"/>
                  <w:contextualSpacing/>
                  <w:jc w:val="both"/>
                  <w:rPr>
                    <w:rFonts w:cstheme="minorHAnsi"/>
                    <w:b/>
                  </w:rPr>
                </w:pPr>
              </w:p>
            </w:tc>
            <w:tc>
              <w:tcPr>
                <w:tcW w:w="2264" w:type="dxa"/>
              </w:tcPr>
              <w:p w14:paraId="52022BE7" w14:textId="77777777" w:rsidR="00090219" w:rsidRPr="00724163" w:rsidRDefault="00090219" w:rsidP="00090219">
                <w:pPr>
                  <w:spacing w:after="160" w:line="259" w:lineRule="auto"/>
                  <w:contextualSpacing/>
                  <w:jc w:val="both"/>
                  <w:rPr>
                    <w:rFonts w:cstheme="minorHAnsi"/>
                    <w:b/>
                  </w:rPr>
                </w:pPr>
              </w:p>
            </w:tc>
            <w:tc>
              <w:tcPr>
                <w:tcW w:w="2264" w:type="dxa"/>
              </w:tcPr>
              <w:p w14:paraId="385B0D2B" w14:textId="77777777" w:rsidR="00090219" w:rsidRPr="00724163" w:rsidRDefault="00090219" w:rsidP="00090219">
                <w:pPr>
                  <w:spacing w:after="160" w:line="259" w:lineRule="auto"/>
                  <w:contextualSpacing/>
                  <w:jc w:val="both"/>
                  <w:rPr>
                    <w:rFonts w:cstheme="minorHAnsi"/>
                    <w:b/>
                  </w:rPr>
                </w:pPr>
                <w:r w:rsidRPr="00724163">
                  <w:rPr>
                    <w:rFonts w:cstheme="minorHAnsi"/>
                    <w:b/>
                  </w:rPr>
                  <w:t>Toplam İşlem</w:t>
                </w:r>
              </w:p>
            </w:tc>
            <w:tc>
              <w:tcPr>
                <w:tcW w:w="2264" w:type="dxa"/>
              </w:tcPr>
              <w:p w14:paraId="1814F2B4" w14:textId="77777777" w:rsidR="00090219" w:rsidRPr="00724163" w:rsidRDefault="00090219" w:rsidP="00090219">
                <w:pPr>
                  <w:spacing w:after="160" w:line="259" w:lineRule="auto"/>
                  <w:contextualSpacing/>
                  <w:jc w:val="both"/>
                  <w:rPr>
                    <w:rFonts w:cstheme="minorHAnsi"/>
                    <w:b/>
                  </w:rPr>
                </w:pPr>
                <w:r>
                  <w:rPr>
                    <w:rFonts w:cstheme="minorHAnsi"/>
                    <w:b/>
                  </w:rPr>
                  <w:t>9531</w:t>
                </w:r>
              </w:p>
            </w:tc>
          </w:tr>
          <w:bookmarkEnd w:id="1"/>
        </w:tbl>
        <w:p w14:paraId="4D7A236F" w14:textId="77777777" w:rsidR="00090219" w:rsidRDefault="00090219" w:rsidP="00090219">
          <w:pPr>
            <w:contextualSpacing/>
            <w:jc w:val="both"/>
            <w:rPr>
              <w:rFonts w:cstheme="minorHAnsi"/>
              <w:b/>
              <w:highlight w:val="yellow"/>
            </w:rPr>
          </w:pPr>
        </w:p>
        <w:p w14:paraId="61AE41D9" w14:textId="77777777" w:rsidR="00090219" w:rsidRDefault="00090219" w:rsidP="00090219">
          <w:pPr>
            <w:contextualSpacing/>
            <w:jc w:val="both"/>
            <w:rPr>
              <w:rFonts w:cstheme="minorHAnsi"/>
              <w:b/>
              <w:highlight w:val="yellow"/>
            </w:rPr>
          </w:pPr>
        </w:p>
        <w:p w14:paraId="0651CE72" w14:textId="699C1016" w:rsidR="00090219" w:rsidRPr="005D61AF" w:rsidRDefault="00090219" w:rsidP="009D3D7C">
          <w:pPr>
            <w:pStyle w:val="ListeParagraf"/>
            <w:numPr>
              <w:ilvl w:val="0"/>
              <w:numId w:val="7"/>
            </w:numPr>
            <w:jc w:val="both"/>
            <w:rPr>
              <w:rFonts w:cstheme="minorHAnsi"/>
              <w:b/>
              <w:szCs w:val="24"/>
            </w:rPr>
          </w:pPr>
          <w:proofErr w:type="spellStart"/>
          <w:r>
            <w:rPr>
              <w:rFonts w:cstheme="minorHAnsi"/>
              <w:b/>
              <w:szCs w:val="24"/>
            </w:rPr>
            <w:t>AkademikTV</w:t>
          </w:r>
          <w:proofErr w:type="spellEnd"/>
          <w:r>
            <w:rPr>
              <w:rFonts w:cstheme="minorHAnsi"/>
              <w:b/>
              <w:szCs w:val="24"/>
            </w:rPr>
            <w:t xml:space="preserve"> </w:t>
          </w:r>
          <w:r w:rsidRPr="005D61AF">
            <w:rPr>
              <w:rFonts w:cstheme="minorHAnsi"/>
              <w:b/>
              <w:szCs w:val="24"/>
            </w:rPr>
            <w:t>(2024 yılı kullanım istatistikleri)</w:t>
          </w:r>
        </w:p>
        <w:p w14:paraId="0B69A171" w14:textId="77777777" w:rsidR="00090219" w:rsidRPr="00724163" w:rsidRDefault="00090219" w:rsidP="00090219">
          <w:pPr>
            <w:pStyle w:val="ListeParagraf"/>
            <w:jc w:val="both"/>
            <w:rPr>
              <w:rFonts w:cstheme="minorHAnsi"/>
              <w:b/>
              <w:szCs w:val="24"/>
            </w:rPr>
          </w:pPr>
        </w:p>
        <w:p w14:paraId="6E631E1A" w14:textId="77777777" w:rsidR="00090219" w:rsidRPr="005D61AF" w:rsidRDefault="00090219" w:rsidP="00090219">
          <w:pPr>
            <w:ind w:firstLine="360"/>
            <w:contextualSpacing/>
            <w:jc w:val="both"/>
            <w:rPr>
              <w:rFonts w:cstheme="minorHAnsi"/>
            </w:rPr>
          </w:pPr>
          <w:r w:rsidRPr="005D61AF">
            <w:rPr>
              <w:rFonts w:cstheme="minorHAnsi"/>
            </w:rPr>
            <w:t xml:space="preserve">Akademik TV </w:t>
          </w:r>
          <w:r>
            <w:rPr>
              <w:rFonts w:cstheme="minorHAnsi"/>
            </w:rPr>
            <w:t xml:space="preserve">2024 yılı </w:t>
          </w:r>
          <w:r w:rsidRPr="005D61AF">
            <w:rPr>
              <w:rFonts w:cstheme="minorHAnsi"/>
            </w:rPr>
            <w:t>kullanım sayısı</w:t>
          </w:r>
          <w:r>
            <w:rPr>
              <w:rFonts w:cstheme="minorHAnsi"/>
            </w:rPr>
            <w:t>:</w:t>
          </w:r>
          <w:r w:rsidRPr="005D61AF">
            <w:rPr>
              <w:rFonts w:cstheme="minorHAnsi"/>
            </w:rPr>
            <w:t xml:space="preserve"> 290</w:t>
          </w:r>
        </w:p>
        <w:p w14:paraId="6B86B22B" w14:textId="77777777" w:rsidR="00090219" w:rsidRPr="005D61AF" w:rsidRDefault="00090219" w:rsidP="00090219">
          <w:pPr>
            <w:contextualSpacing/>
            <w:jc w:val="both"/>
            <w:rPr>
              <w:rFonts w:cstheme="minorHAnsi"/>
            </w:rPr>
          </w:pPr>
        </w:p>
        <w:p w14:paraId="296E1D06" w14:textId="77777777" w:rsidR="00090219" w:rsidRPr="00311D3D" w:rsidRDefault="00090219" w:rsidP="00090219">
          <w:pPr>
            <w:pStyle w:val="ListeParagraf"/>
            <w:jc w:val="both"/>
            <w:rPr>
              <w:rFonts w:cstheme="minorHAnsi"/>
              <w:b/>
              <w:szCs w:val="24"/>
            </w:rPr>
          </w:pPr>
        </w:p>
        <w:p w14:paraId="005C3D56" w14:textId="77777777" w:rsidR="00090219" w:rsidRPr="00311D3D" w:rsidRDefault="00090219" w:rsidP="009D3D7C">
          <w:pPr>
            <w:pStyle w:val="ListeParagraf"/>
            <w:numPr>
              <w:ilvl w:val="0"/>
              <w:numId w:val="7"/>
            </w:numPr>
            <w:jc w:val="both"/>
            <w:rPr>
              <w:rFonts w:cstheme="minorHAnsi"/>
              <w:b/>
              <w:szCs w:val="24"/>
            </w:rPr>
          </w:pPr>
          <w:r w:rsidRPr="00311D3D">
            <w:rPr>
              <w:rFonts w:cstheme="minorHAnsi"/>
              <w:b/>
              <w:szCs w:val="24"/>
            </w:rPr>
            <w:t>EBSCO</w:t>
          </w:r>
        </w:p>
        <w:p w14:paraId="6DA9AAA9" w14:textId="77777777" w:rsidR="00090219" w:rsidRPr="00311D3D" w:rsidRDefault="00090219" w:rsidP="00090219">
          <w:pPr>
            <w:pStyle w:val="ListeParagraf"/>
            <w:jc w:val="both"/>
            <w:rPr>
              <w:rFonts w:cstheme="minorHAnsi"/>
              <w:b/>
              <w:szCs w:val="24"/>
            </w:rPr>
          </w:pPr>
        </w:p>
        <w:tbl>
          <w:tblPr>
            <w:tblStyle w:val="TabloKlavuzu"/>
            <w:tblW w:w="0" w:type="auto"/>
            <w:tblLayout w:type="fixed"/>
            <w:tblLook w:val="04A0" w:firstRow="1" w:lastRow="0" w:firstColumn="1" w:lastColumn="0" w:noHBand="0" w:noVBand="1"/>
          </w:tblPr>
          <w:tblGrid>
            <w:gridCol w:w="1838"/>
            <w:gridCol w:w="1418"/>
            <w:gridCol w:w="992"/>
            <w:gridCol w:w="992"/>
            <w:gridCol w:w="1134"/>
            <w:gridCol w:w="1388"/>
            <w:gridCol w:w="1294"/>
          </w:tblGrid>
          <w:tr w:rsidR="00090219" w:rsidRPr="005D61AF" w14:paraId="1B3437C4" w14:textId="77777777" w:rsidTr="00090219">
            <w:trPr>
              <w:trHeight w:val="315"/>
            </w:trPr>
            <w:tc>
              <w:tcPr>
                <w:tcW w:w="1838" w:type="dxa"/>
                <w:noWrap/>
                <w:hideMark/>
              </w:tcPr>
              <w:p w14:paraId="21050BDC" w14:textId="77777777" w:rsidR="00090219" w:rsidRPr="00311D3D" w:rsidRDefault="00090219" w:rsidP="00090219">
                <w:pPr>
                  <w:jc w:val="both"/>
                  <w:rPr>
                    <w:rFonts w:cstheme="minorHAnsi"/>
                    <w:b/>
                    <w:bCs/>
                    <w:sz w:val="20"/>
                    <w:szCs w:val="20"/>
                  </w:rPr>
                </w:pPr>
                <w:r w:rsidRPr="00311D3D">
                  <w:rPr>
                    <w:rFonts w:cstheme="minorHAnsi"/>
                    <w:b/>
                    <w:bCs/>
                    <w:sz w:val="20"/>
                    <w:szCs w:val="20"/>
                  </w:rPr>
                  <w:t>EBSCO Veri tabanı Adı</w:t>
                </w:r>
              </w:p>
            </w:tc>
            <w:tc>
              <w:tcPr>
                <w:tcW w:w="1418" w:type="dxa"/>
                <w:noWrap/>
                <w:hideMark/>
              </w:tcPr>
              <w:p w14:paraId="59A4BF87" w14:textId="77777777" w:rsidR="00090219" w:rsidRPr="00311D3D" w:rsidRDefault="00090219" w:rsidP="00090219">
                <w:pPr>
                  <w:jc w:val="both"/>
                  <w:rPr>
                    <w:rFonts w:cstheme="minorHAnsi"/>
                    <w:b/>
                    <w:bCs/>
                    <w:sz w:val="20"/>
                    <w:szCs w:val="20"/>
                  </w:rPr>
                </w:pPr>
                <w:r w:rsidRPr="00311D3D">
                  <w:rPr>
                    <w:rFonts w:cstheme="minorHAnsi"/>
                    <w:b/>
                    <w:bCs/>
                    <w:sz w:val="20"/>
                    <w:szCs w:val="20"/>
                  </w:rPr>
                  <w:t>Online Görüntüleme</w:t>
                </w:r>
              </w:p>
            </w:tc>
            <w:tc>
              <w:tcPr>
                <w:tcW w:w="992" w:type="dxa"/>
              </w:tcPr>
              <w:p w14:paraId="20547842" w14:textId="77777777" w:rsidR="00090219" w:rsidRPr="00311D3D" w:rsidRDefault="00090219" w:rsidP="00090219">
                <w:pPr>
                  <w:jc w:val="both"/>
                  <w:rPr>
                    <w:rFonts w:cstheme="minorHAnsi"/>
                    <w:b/>
                    <w:bCs/>
                    <w:sz w:val="20"/>
                    <w:szCs w:val="20"/>
                  </w:rPr>
                </w:pPr>
                <w:proofErr w:type="gramStart"/>
                <w:r w:rsidRPr="00311D3D">
                  <w:rPr>
                    <w:rFonts w:cstheme="minorHAnsi"/>
                    <w:b/>
                    <w:bCs/>
                    <w:sz w:val="20"/>
                    <w:szCs w:val="20"/>
                  </w:rPr>
                  <w:t>Toplam  İndirme</w:t>
                </w:r>
                <w:proofErr w:type="gramEnd"/>
              </w:p>
            </w:tc>
            <w:tc>
              <w:tcPr>
                <w:tcW w:w="992" w:type="dxa"/>
                <w:noWrap/>
                <w:hideMark/>
              </w:tcPr>
              <w:p w14:paraId="63964A20" w14:textId="77777777" w:rsidR="00090219" w:rsidRPr="00311D3D" w:rsidRDefault="00090219" w:rsidP="00090219">
                <w:pPr>
                  <w:jc w:val="both"/>
                  <w:rPr>
                    <w:rFonts w:cstheme="minorHAnsi"/>
                    <w:b/>
                    <w:bCs/>
                    <w:sz w:val="20"/>
                    <w:szCs w:val="20"/>
                  </w:rPr>
                </w:pPr>
                <w:r w:rsidRPr="00311D3D">
                  <w:rPr>
                    <w:rFonts w:cstheme="minorHAnsi"/>
                    <w:b/>
                    <w:bCs/>
                    <w:sz w:val="20"/>
                    <w:szCs w:val="20"/>
                  </w:rPr>
                  <w:t>Bölüm İndirme</w:t>
                </w:r>
              </w:p>
            </w:tc>
            <w:tc>
              <w:tcPr>
                <w:tcW w:w="1134" w:type="dxa"/>
                <w:noWrap/>
                <w:hideMark/>
              </w:tcPr>
              <w:p w14:paraId="17A698C6" w14:textId="77777777" w:rsidR="00090219" w:rsidRPr="00311D3D" w:rsidRDefault="00090219" w:rsidP="00090219">
                <w:pPr>
                  <w:jc w:val="both"/>
                  <w:rPr>
                    <w:rFonts w:cstheme="minorHAnsi"/>
                    <w:b/>
                    <w:bCs/>
                    <w:sz w:val="20"/>
                    <w:szCs w:val="20"/>
                  </w:rPr>
                </w:pPr>
                <w:r w:rsidRPr="00311D3D">
                  <w:rPr>
                    <w:rFonts w:cstheme="minorHAnsi"/>
                    <w:b/>
                    <w:bCs/>
                    <w:sz w:val="20"/>
                    <w:szCs w:val="20"/>
                  </w:rPr>
                  <w:t>Toplam Yazdırma</w:t>
                </w:r>
              </w:p>
            </w:tc>
            <w:tc>
              <w:tcPr>
                <w:tcW w:w="1388" w:type="dxa"/>
                <w:noWrap/>
                <w:hideMark/>
              </w:tcPr>
              <w:p w14:paraId="6D3FB407" w14:textId="77777777" w:rsidR="00090219" w:rsidRPr="00311D3D" w:rsidRDefault="00090219" w:rsidP="00090219">
                <w:pPr>
                  <w:jc w:val="both"/>
                  <w:rPr>
                    <w:rFonts w:cstheme="minorHAnsi"/>
                    <w:b/>
                    <w:bCs/>
                    <w:sz w:val="20"/>
                    <w:szCs w:val="20"/>
                  </w:rPr>
                </w:pPr>
                <w:r w:rsidRPr="00311D3D">
                  <w:rPr>
                    <w:rFonts w:cstheme="minorHAnsi"/>
                    <w:b/>
                    <w:bCs/>
                    <w:sz w:val="20"/>
                    <w:szCs w:val="20"/>
                  </w:rPr>
                  <w:t>Toplam tam metin erişim</w:t>
                </w:r>
              </w:p>
            </w:tc>
            <w:tc>
              <w:tcPr>
                <w:tcW w:w="1294" w:type="dxa"/>
                <w:noWrap/>
                <w:hideMark/>
              </w:tcPr>
              <w:p w14:paraId="3FEA510D" w14:textId="77777777" w:rsidR="00090219" w:rsidRPr="00311D3D" w:rsidRDefault="00090219" w:rsidP="00090219">
                <w:pPr>
                  <w:jc w:val="both"/>
                  <w:rPr>
                    <w:rFonts w:cstheme="minorHAnsi"/>
                    <w:b/>
                    <w:bCs/>
                    <w:sz w:val="20"/>
                    <w:szCs w:val="20"/>
                  </w:rPr>
                </w:pPr>
                <w:r w:rsidRPr="00311D3D">
                  <w:rPr>
                    <w:rFonts w:cstheme="minorHAnsi"/>
                    <w:b/>
                    <w:bCs/>
                    <w:sz w:val="20"/>
                    <w:szCs w:val="20"/>
                  </w:rPr>
                  <w:t>Toplam Kullanım</w:t>
                </w:r>
              </w:p>
            </w:tc>
          </w:tr>
          <w:tr w:rsidR="00090219" w:rsidRPr="005D61AF" w14:paraId="44CEECD7" w14:textId="77777777" w:rsidTr="00090219">
            <w:trPr>
              <w:trHeight w:val="315"/>
            </w:trPr>
            <w:tc>
              <w:tcPr>
                <w:tcW w:w="1838" w:type="dxa"/>
                <w:shd w:val="clear" w:color="000000" w:fill="FFFFFF"/>
                <w:noWrap/>
                <w:vAlign w:val="center"/>
                <w:hideMark/>
              </w:tcPr>
              <w:p w14:paraId="3D4C1E17" w14:textId="77777777" w:rsidR="00090219" w:rsidRPr="00311D3D" w:rsidRDefault="00090219" w:rsidP="00090219">
                <w:pPr>
                  <w:rPr>
                    <w:rFonts w:cstheme="minorHAnsi"/>
                    <w:color w:val="000000"/>
                  </w:rPr>
                </w:pPr>
                <w:proofErr w:type="spellStart"/>
                <w:r w:rsidRPr="00311D3D">
                  <w:rPr>
                    <w:rFonts w:cstheme="minorHAnsi"/>
                    <w:color w:val="000000"/>
                  </w:rPr>
                  <w:t>eBook</w:t>
                </w:r>
                <w:proofErr w:type="spellEnd"/>
                <w:r w:rsidRPr="00311D3D">
                  <w:rPr>
                    <w:rFonts w:cstheme="minorHAnsi"/>
                    <w:color w:val="000000"/>
                  </w:rPr>
                  <w:t xml:space="preserve"> </w:t>
                </w:r>
                <w:proofErr w:type="spellStart"/>
                <w:r w:rsidRPr="00311D3D">
                  <w:rPr>
                    <w:rFonts w:cstheme="minorHAnsi"/>
                    <w:color w:val="000000"/>
                  </w:rPr>
                  <w:t>Academic</w:t>
                </w:r>
                <w:proofErr w:type="spellEnd"/>
                <w:r w:rsidRPr="00311D3D">
                  <w:rPr>
                    <w:rFonts w:cstheme="minorHAnsi"/>
                    <w:color w:val="000000"/>
                  </w:rPr>
                  <w:t xml:space="preserve"> Collection </w:t>
                </w:r>
              </w:p>
            </w:tc>
            <w:tc>
              <w:tcPr>
                <w:tcW w:w="1418" w:type="dxa"/>
                <w:shd w:val="clear" w:color="000000" w:fill="FFFFFF"/>
                <w:noWrap/>
                <w:vAlign w:val="center"/>
                <w:hideMark/>
              </w:tcPr>
              <w:p w14:paraId="2C2B2190" w14:textId="77777777" w:rsidR="00090219" w:rsidRPr="00311D3D" w:rsidRDefault="00090219" w:rsidP="00090219">
                <w:pPr>
                  <w:rPr>
                    <w:rFonts w:ascii="Calibri" w:hAnsi="Calibri" w:cs="Calibri"/>
                    <w:color w:val="000000"/>
                  </w:rPr>
                </w:pPr>
                <w:r w:rsidRPr="00311D3D">
                  <w:rPr>
                    <w:rFonts w:ascii="Calibri" w:hAnsi="Calibri" w:cs="Calibri"/>
                    <w:color w:val="000000"/>
                  </w:rPr>
                  <w:t>619</w:t>
                </w:r>
              </w:p>
            </w:tc>
            <w:tc>
              <w:tcPr>
                <w:tcW w:w="992" w:type="dxa"/>
                <w:shd w:val="clear" w:color="000000" w:fill="FFFFFF"/>
                <w:vAlign w:val="center"/>
              </w:tcPr>
              <w:p w14:paraId="0DB3568D" w14:textId="77777777" w:rsidR="00090219" w:rsidRPr="00311D3D" w:rsidRDefault="00090219" w:rsidP="00090219">
                <w:pPr>
                  <w:rPr>
                    <w:rFonts w:ascii="Calibri" w:hAnsi="Calibri" w:cs="Calibri"/>
                    <w:color w:val="000000"/>
                  </w:rPr>
                </w:pPr>
                <w:r w:rsidRPr="00311D3D">
                  <w:rPr>
                    <w:rFonts w:ascii="Calibri" w:hAnsi="Calibri" w:cs="Calibri"/>
                    <w:color w:val="000000"/>
                  </w:rPr>
                  <w:t>78</w:t>
                </w:r>
              </w:p>
            </w:tc>
            <w:tc>
              <w:tcPr>
                <w:tcW w:w="992" w:type="dxa"/>
                <w:shd w:val="clear" w:color="000000" w:fill="FFFFFF"/>
                <w:noWrap/>
                <w:vAlign w:val="center"/>
                <w:hideMark/>
              </w:tcPr>
              <w:p w14:paraId="340C0C68" w14:textId="77777777" w:rsidR="00090219" w:rsidRPr="00311D3D" w:rsidRDefault="00090219" w:rsidP="00090219">
                <w:pPr>
                  <w:rPr>
                    <w:rFonts w:ascii="Calibri" w:hAnsi="Calibri" w:cs="Calibri"/>
                    <w:color w:val="000000"/>
                  </w:rPr>
                </w:pPr>
                <w:r w:rsidRPr="00311D3D">
                  <w:rPr>
                    <w:rFonts w:ascii="Calibri" w:hAnsi="Calibri" w:cs="Calibri"/>
                    <w:color w:val="000000"/>
                  </w:rPr>
                  <w:t>292</w:t>
                </w:r>
              </w:p>
            </w:tc>
            <w:tc>
              <w:tcPr>
                <w:tcW w:w="1134" w:type="dxa"/>
                <w:shd w:val="clear" w:color="000000" w:fill="FFFFFF"/>
                <w:noWrap/>
                <w:vAlign w:val="center"/>
                <w:hideMark/>
              </w:tcPr>
              <w:p w14:paraId="4D44B990" w14:textId="77777777" w:rsidR="00090219" w:rsidRPr="00311D3D" w:rsidRDefault="00090219" w:rsidP="00090219">
                <w:pPr>
                  <w:rPr>
                    <w:rFonts w:ascii="Calibri" w:hAnsi="Calibri" w:cs="Calibri"/>
                    <w:color w:val="000000"/>
                  </w:rPr>
                </w:pPr>
                <w:r w:rsidRPr="00311D3D">
                  <w:rPr>
                    <w:rFonts w:ascii="Calibri" w:hAnsi="Calibri" w:cs="Calibri"/>
                    <w:color w:val="000000"/>
                  </w:rPr>
                  <w:t>4</w:t>
                </w:r>
              </w:p>
            </w:tc>
            <w:tc>
              <w:tcPr>
                <w:tcW w:w="1388" w:type="dxa"/>
                <w:shd w:val="clear" w:color="000000" w:fill="FFFFFF"/>
                <w:noWrap/>
                <w:vAlign w:val="center"/>
                <w:hideMark/>
              </w:tcPr>
              <w:p w14:paraId="608FA399" w14:textId="77777777" w:rsidR="00090219" w:rsidRPr="00311D3D" w:rsidRDefault="00090219" w:rsidP="00090219">
                <w:pPr>
                  <w:rPr>
                    <w:rFonts w:ascii="Calibri" w:hAnsi="Calibri" w:cs="Calibri"/>
                    <w:color w:val="000000"/>
                  </w:rPr>
                </w:pPr>
                <w:r w:rsidRPr="00311D3D">
                  <w:rPr>
                    <w:rFonts w:ascii="Calibri" w:hAnsi="Calibri" w:cs="Calibri"/>
                    <w:color w:val="000000"/>
                  </w:rPr>
                  <w:t>993</w:t>
                </w:r>
              </w:p>
            </w:tc>
            <w:tc>
              <w:tcPr>
                <w:tcW w:w="1294" w:type="dxa"/>
                <w:shd w:val="clear" w:color="auto" w:fill="auto"/>
                <w:noWrap/>
                <w:vAlign w:val="center"/>
              </w:tcPr>
              <w:p w14:paraId="01842011" w14:textId="77777777" w:rsidR="00090219" w:rsidRPr="00311D3D" w:rsidRDefault="00090219" w:rsidP="00090219">
                <w:pPr>
                  <w:jc w:val="center"/>
                  <w:rPr>
                    <w:rFonts w:ascii="Calibri" w:hAnsi="Calibri" w:cs="Calibri"/>
                    <w:b/>
                    <w:bCs/>
                    <w:color w:val="000000"/>
                  </w:rPr>
                </w:pPr>
                <w:r>
                  <w:rPr>
                    <w:rFonts w:ascii="Calibri" w:hAnsi="Calibri" w:cs="Calibri"/>
                    <w:b/>
                    <w:bCs/>
                    <w:color w:val="000000"/>
                  </w:rPr>
                  <w:t>1986</w:t>
                </w:r>
              </w:p>
            </w:tc>
          </w:tr>
          <w:tr w:rsidR="00090219" w:rsidRPr="005D61AF" w14:paraId="78749264" w14:textId="77777777" w:rsidTr="00090219">
            <w:trPr>
              <w:trHeight w:val="315"/>
            </w:trPr>
            <w:tc>
              <w:tcPr>
                <w:tcW w:w="1838" w:type="dxa"/>
                <w:shd w:val="clear" w:color="000000" w:fill="FFFFFF"/>
                <w:noWrap/>
                <w:vAlign w:val="center"/>
                <w:hideMark/>
              </w:tcPr>
              <w:p w14:paraId="5160C494" w14:textId="77777777" w:rsidR="00090219" w:rsidRPr="004A7FB0" w:rsidRDefault="00090219" w:rsidP="00090219">
                <w:pPr>
                  <w:rPr>
                    <w:rFonts w:cstheme="minorHAnsi"/>
                    <w:color w:val="000000"/>
                  </w:rPr>
                </w:pPr>
                <w:proofErr w:type="spellStart"/>
                <w:r w:rsidRPr="004A7FB0">
                  <w:rPr>
                    <w:rFonts w:cstheme="minorHAnsi"/>
                    <w:color w:val="000000"/>
                  </w:rPr>
                  <w:t>Hiperkitap</w:t>
                </w:r>
                <w:proofErr w:type="spellEnd"/>
              </w:p>
            </w:tc>
            <w:tc>
              <w:tcPr>
                <w:tcW w:w="1418" w:type="dxa"/>
                <w:shd w:val="clear" w:color="auto" w:fill="auto"/>
                <w:noWrap/>
                <w:vAlign w:val="center"/>
                <w:hideMark/>
              </w:tcPr>
              <w:p w14:paraId="08624A38" w14:textId="77777777" w:rsidR="00090219" w:rsidRPr="004A7FB0" w:rsidRDefault="00090219" w:rsidP="00090219">
                <w:pPr>
                  <w:rPr>
                    <w:rFonts w:ascii="Calibri" w:hAnsi="Calibri" w:cs="Calibri"/>
                    <w:color w:val="000000"/>
                  </w:rPr>
                </w:pPr>
                <w:r w:rsidRPr="004A7FB0">
                  <w:rPr>
                    <w:rFonts w:ascii="Calibri" w:hAnsi="Calibri" w:cs="Calibri"/>
                    <w:color w:val="000000"/>
                  </w:rPr>
                  <w:t>3452</w:t>
                </w:r>
              </w:p>
            </w:tc>
            <w:tc>
              <w:tcPr>
                <w:tcW w:w="992" w:type="dxa"/>
                <w:shd w:val="clear" w:color="auto" w:fill="auto"/>
                <w:vAlign w:val="center"/>
              </w:tcPr>
              <w:p w14:paraId="3DC601C3" w14:textId="77777777" w:rsidR="00090219" w:rsidRPr="004A7FB0" w:rsidRDefault="00090219" w:rsidP="00090219">
                <w:pPr>
                  <w:rPr>
                    <w:rFonts w:ascii="Calibri" w:hAnsi="Calibri" w:cs="Calibri"/>
                    <w:color w:val="000000"/>
                  </w:rPr>
                </w:pPr>
                <w:r w:rsidRPr="004A7FB0">
                  <w:rPr>
                    <w:rFonts w:ascii="Calibri" w:hAnsi="Calibri" w:cs="Calibri"/>
                    <w:color w:val="000000"/>
                  </w:rPr>
                  <w:t>290</w:t>
                </w:r>
              </w:p>
            </w:tc>
            <w:tc>
              <w:tcPr>
                <w:tcW w:w="992" w:type="dxa"/>
                <w:shd w:val="clear" w:color="auto" w:fill="auto"/>
                <w:noWrap/>
                <w:vAlign w:val="center"/>
                <w:hideMark/>
              </w:tcPr>
              <w:p w14:paraId="703E7140" w14:textId="77777777" w:rsidR="00090219" w:rsidRPr="005D61AF" w:rsidRDefault="00090219" w:rsidP="00090219">
                <w:pPr>
                  <w:rPr>
                    <w:rFonts w:ascii="Calibri" w:hAnsi="Calibri" w:cs="Calibri"/>
                    <w:color w:val="000000"/>
                    <w:highlight w:val="yellow"/>
                  </w:rPr>
                </w:pPr>
                <w:r w:rsidRPr="004A7FB0">
                  <w:rPr>
                    <w:rFonts w:ascii="Calibri" w:hAnsi="Calibri" w:cs="Calibri"/>
                    <w:color w:val="000000"/>
                  </w:rPr>
                  <w:t>1690</w:t>
                </w:r>
              </w:p>
            </w:tc>
            <w:tc>
              <w:tcPr>
                <w:tcW w:w="1134" w:type="dxa"/>
                <w:shd w:val="clear" w:color="auto" w:fill="auto"/>
                <w:noWrap/>
                <w:vAlign w:val="center"/>
                <w:hideMark/>
              </w:tcPr>
              <w:p w14:paraId="268B952B" w14:textId="77777777" w:rsidR="00090219" w:rsidRPr="005D61AF" w:rsidRDefault="00090219" w:rsidP="00090219">
                <w:pPr>
                  <w:rPr>
                    <w:rFonts w:ascii="Calibri" w:hAnsi="Calibri" w:cs="Calibri"/>
                    <w:color w:val="000000"/>
                    <w:highlight w:val="yellow"/>
                  </w:rPr>
                </w:pPr>
                <w:r w:rsidRPr="004A7FB0">
                  <w:rPr>
                    <w:rFonts w:ascii="Calibri" w:hAnsi="Calibri" w:cs="Calibri"/>
                    <w:color w:val="000000"/>
                  </w:rPr>
                  <w:t>15</w:t>
                </w:r>
              </w:p>
            </w:tc>
            <w:tc>
              <w:tcPr>
                <w:tcW w:w="1388" w:type="dxa"/>
                <w:shd w:val="clear" w:color="auto" w:fill="auto"/>
                <w:noWrap/>
                <w:vAlign w:val="center"/>
                <w:hideMark/>
              </w:tcPr>
              <w:p w14:paraId="53E66245" w14:textId="77777777" w:rsidR="00090219" w:rsidRPr="005D61AF" w:rsidRDefault="00090219" w:rsidP="00090219">
                <w:pPr>
                  <w:rPr>
                    <w:rFonts w:ascii="Calibri" w:hAnsi="Calibri" w:cs="Calibri"/>
                    <w:color w:val="000000"/>
                    <w:highlight w:val="yellow"/>
                  </w:rPr>
                </w:pPr>
                <w:r w:rsidRPr="004A7FB0">
                  <w:rPr>
                    <w:rFonts w:ascii="Calibri" w:hAnsi="Calibri" w:cs="Calibri"/>
                    <w:color w:val="000000"/>
                  </w:rPr>
                  <w:t>6132</w:t>
                </w:r>
              </w:p>
            </w:tc>
            <w:tc>
              <w:tcPr>
                <w:tcW w:w="1294" w:type="dxa"/>
                <w:shd w:val="clear" w:color="auto" w:fill="auto"/>
                <w:noWrap/>
                <w:vAlign w:val="center"/>
              </w:tcPr>
              <w:p w14:paraId="4854CE21" w14:textId="77777777" w:rsidR="00090219" w:rsidRPr="005D61AF" w:rsidRDefault="00090219" w:rsidP="00090219">
                <w:pPr>
                  <w:jc w:val="center"/>
                  <w:rPr>
                    <w:rFonts w:ascii="Calibri" w:hAnsi="Calibri" w:cs="Calibri"/>
                    <w:b/>
                    <w:bCs/>
                    <w:color w:val="000000"/>
                    <w:highlight w:val="yellow"/>
                  </w:rPr>
                </w:pPr>
                <w:r w:rsidRPr="004A7FB0">
                  <w:rPr>
                    <w:rFonts w:ascii="Calibri" w:hAnsi="Calibri" w:cs="Calibri"/>
                    <w:b/>
                    <w:bCs/>
                    <w:color w:val="000000"/>
                  </w:rPr>
                  <w:t>11579</w:t>
                </w:r>
              </w:p>
            </w:tc>
          </w:tr>
          <w:tr w:rsidR="00090219" w:rsidRPr="005D61AF" w14:paraId="6F2ED09A" w14:textId="77777777" w:rsidTr="00090219">
            <w:trPr>
              <w:trHeight w:val="315"/>
            </w:trPr>
            <w:tc>
              <w:tcPr>
                <w:tcW w:w="1838" w:type="dxa"/>
                <w:noWrap/>
              </w:tcPr>
              <w:p w14:paraId="2B20EE55" w14:textId="77777777" w:rsidR="00090219" w:rsidRPr="004A7FB0" w:rsidRDefault="00090219" w:rsidP="00090219">
                <w:pPr>
                  <w:jc w:val="center"/>
                  <w:rPr>
                    <w:rFonts w:ascii="Calibri" w:hAnsi="Calibri" w:cs="Calibri"/>
                    <w:b/>
                    <w:bCs/>
                    <w:sz w:val="20"/>
                    <w:szCs w:val="20"/>
                  </w:rPr>
                </w:pPr>
                <w:r w:rsidRPr="004A7FB0">
                  <w:rPr>
                    <w:rFonts w:ascii="Calibri" w:hAnsi="Calibri" w:cs="Calibri"/>
                    <w:b/>
                    <w:bCs/>
                    <w:sz w:val="20"/>
                    <w:szCs w:val="20"/>
                  </w:rPr>
                  <w:t>Toplam Abone e-kitap kullanım</w:t>
                </w:r>
              </w:p>
            </w:tc>
            <w:tc>
              <w:tcPr>
                <w:tcW w:w="1418" w:type="dxa"/>
                <w:noWrap/>
              </w:tcPr>
              <w:p w14:paraId="2963EADA" w14:textId="77777777" w:rsidR="00090219" w:rsidRPr="004A7FB0" w:rsidRDefault="00090219" w:rsidP="00090219">
                <w:pPr>
                  <w:rPr>
                    <w:rFonts w:ascii="Calibri" w:hAnsi="Calibri" w:cs="Calibri"/>
                    <w:b/>
                    <w:bCs/>
                  </w:rPr>
                </w:pPr>
                <w:r>
                  <w:rPr>
                    <w:rFonts w:ascii="Calibri" w:hAnsi="Calibri" w:cs="Calibri"/>
                    <w:b/>
                    <w:bCs/>
                  </w:rPr>
                  <w:t>4071</w:t>
                </w:r>
              </w:p>
            </w:tc>
            <w:tc>
              <w:tcPr>
                <w:tcW w:w="992" w:type="dxa"/>
              </w:tcPr>
              <w:p w14:paraId="79357AF8" w14:textId="77777777" w:rsidR="00090219" w:rsidRPr="004A7FB0" w:rsidRDefault="00090219" w:rsidP="00090219">
                <w:pPr>
                  <w:rPr>
                    <w:rFonts w:ascii="Calibri" w:hAnsi="Calibri" w:cs="Calibri"/>
                    <w:b/>
                    <w:color w:val="000000"/>
                  </w:rPr>
                </w:pPr>
                <w:r>
                  <w:rPr>
                    <w:rFonts w:ascii="Calibri" w:hAnsi="Calibri" w:cs="Calibri"/>
                    <w:b/>
                    <w:color w:val="000000"/>
                  </w:rPr>
                  <w:t>368</w:t>
                </w:r>
              </w:p>
            </w:tc>
            <w:tc>
              <w:tcPr>
                <w:tcW w:w="992" w:type="dxa"/>
                <w:noWrap/>
              </w:tcPr>
              <w:p w14:paraId="13BB6AC4" w14:textId="77777777" w:rsidR="00090219" w:rsidRPr="004A7FB0" w:rsidRDefault="00090219" w:rsidP="00090219">
                <w:pPr>
                  <w:rPr>
                    <w:rFonts w:ascii="Calibri" w:hAnsi="Calibri" w:cs="Calibri"/>
                    <w:b/>
                    <w:bCs/>
                  </w:rPr>
                </w:pPr>
                <w:r>
                  <w:rPr>
                    <w:rFonts w:ascii="Calibri" w:hAnsi="Calibri" w:cs="Calibri"/>
                    <w:b/>
                    <w:bCs/>
                  </w:rPr>
                  <w:t>1982</w:t>
                </w:r>
              </w:p>
            </w:tc>
            <w:tc>
              <w:tcPr>
                <w:tcW w:w="1134" w:type="dxa"/>
                <w:noWrap/>
              </w:tcPr>
              <w:p w14:paraId="17FB9F9F" w14:textId="77777777" w:rsidR="00090219" w:rsidRPr="004A7FB0" w:rsidRDefault="00090219" w:rsidP="00090219">
                <w:pPr>
                  <w:rPr>
                    <w:rFonts w:ascii="Calibri" w:hAnsi="Calibri" w:cs="Calibri"/>
                    <w:b/>
                    <w:bCs/>
                  </w:rPr>
                </w:pPr>
                <w:r>
                  <w:rPr>
                    <w:rFonts w:ascii="Calibri" w:hAnsi="Calibri" w:cs="Calibri"/>
                    <w:b/>
                    <w:bCs/>
                  </w:rPr>
                  <w:t>19</w:t>
                </w:r>
              </w:p>
            </w:tc>
            <w:tc>
              <w:tcPr>
                <w:tcW w:w="1388" w:type="dxa"/>
                <w:noWrap/>
              </w:tcPr>
              <w:p w14:paraId="2B275601" w14:textId="77777777" w:rsidR="00090219" w:rsidRPr="004A7FB0" w:rsidRDefault="00090219" w:rsidP="00090219">
                <w:pPr>
                  <w:rPr>
                    <w:rFonts w:ascii="Calibri" w:hAnsi="Calibri" w:cs="Calibri"/>
                    <w:b/>
                    <w:bCs/>
                  </w:rPr>
                </w:pPr>
                <w:r>
                  <w:rPr>
                    <w:rFonts w:ascii="Calibri" w:hAnsi="Calibri" w:cs="Calibri"/>
                    <w:b/>
                    <w:bCs/>
                  </w:rPr>
                  <w:t>7125</w:t>
                </w:r>
              </w:p>
            </w:tc>
            <w:tc>
              <w:tcPr>
                <w:tcW w:w="1294" w:type="dxa"/>
                <w:noWrap/>
              </w:tcPr>
              <w:p w14:paraId="1F1B2388" w14:textId="77777777" w:rsidR="00090219" w:rsidRPr="004A7FB0" w:rsidRDefault="00090219" w:rsidP="00090219">
                <w:pPr>
                  <w:jc w:val="center"/>
                  <w:rPr>
                    <w:rFonts w:ascii="Calibri" w:hAnsi="Calibri" w:cs="Calibri"/>
                    <w:b/>
                    <w:bCs/>
                  </w:rPr>
                </w:pPr>
                <w:r>
                  <w:rPr>
                    <w:rFonts w:ascii="Calibri" w:hAnsi="Calibri" w:cs="Calibri"/>
                    <w:b/>
                    <w:bCs/>
                  </w:rPr>
                  <w:t>13565</w:t>
                </w:r>
              </w:p>
            </w:tc>
          </w:tr>
        </w:tbl>
        <w:p w14:paraId="720586A0" w14:textId="77777777" w:rsidR="00090219" w:rsidRPr="005D61AF" w:rsidRDefault="00090219" w:rsidP="00090219">
          <w:pPr>
            <w:jc w:val="center"/>
            <w:rPr>
              <w:rFonts w:ascii="Calibri" w:hAnsi="Calibri" w:cs="Calibri"/>
              <w:b/>
              <w:bCs/>
              <w:highlight w:val="yellow"/>
            </w:rPr>
          </w:pPr>
        </w:p>
        <w:p w14:paraId="590A8A81" w14:textId="77777777" w:rsidR="00090219" w:rsidRPr="005D61AF" w:rsidRDefault="00090219" w:rsidP="00090219">
          <w:pPr>
            <w:jc w:val="center"/>
            <w:rPr>
              <w:rFonts w:ascii="Calibri" w:hAnsi="Calibri" w:cs="Calibri"/>
              <w:b/>
              <w:bCs/>
              <w:highlight w:val="yellow"/>
            </w:rPr>
          </w:pPr>
          <w:bookmarkStart w:id="2" w:name="_Hlk159921953"/>
        </w:p>
        <w:tbl>
          <w:tblPr>
            <w:tblStyle w:val="TabloKlavuzu"/>
            <w:tblW w:w="0" w:type="auto"/>
            <w:tblLook w:val="04A0" w:firstRow="1" w:lastRow="0" w:firstColumn="1" w:lastColumn="0" w:noHBand="0" w:noVBand="1"/>
          </w:tblPr>
          <w:tblGrid>
            <w:gridCol w:w="2972"/>
            <w:gridCol w:w="1418"/>
            <w:gridCol w:w="1842"/>
            <w:gridCol w:w="1549"/>
            <w:gridCol w:w="1275"/>
          </w:tblGrid>
          <w:tr w:rsidR="00090219" w:rsidRPr="00311D3D" w14:paraId="58693DE1" w14:textId="77777777" w:rsidTr="00090219">
            <w:trPr>
              <w:trHeight w:val="315"/>
            </w:trPr>
            <w:tc>
              <w:tcPr>
                <w:tcW w:w="2972" w:type="dxa"/>
                <w:noWrap/>
                <w:hideMark/>
              </w:tcPr>
              <w:p w14:paraId="047063BD" w14:textId="77777777" w:rsidR="00090219" w:rsidRPr="00311D3D" w:rsidRDefault="00090219" w:rsidP="00090219">
                <w:pPr>
                  <w:jc w:val="both"/>
                  <w:rPr>
                    <w:rFonts w:cstheme="minorHAnsi"/>
                    <w:b/>
                    <w:bCs/>
                  </w:rPr>
                </w:pPr>
                <w:r w:rsidRPr="00311D3D">
                  <w:rPr>
                    <w:rFonts w:cstheme="minorHAnsi"/>
                    <w:b/>
                    <w:bCs/>
                  </w:rPr>
                  <w:t>EBSCO Veri Tabanı Adı</w:t>
                </w:r>
              </w:p>
            </w:tc>
            <w:tc>
              <w:tcPr>
                <w:tcW w:w="1418" w:type="dxa"/>
                <w:noWrap/>
                <w:hideMark/>
              </w:tcPr>
              <w:p w14:paraId="66AEFA36" w14:textId="77777777" w:rsidR="00090219" w:rsidRPr="00311D3D" w:rsidRDefault="00090219" w:rsidP="00090219">
                <w:pPr>
                  <w:jc w:val="both"/>
                  <w:rPr>
                    <w:rFonts w:cstheme="minorHAnsi"/>
                    <w:b/>
                    <w:bCs/>
                  </w:rPr>
                </w:pPr>
                <w:r w:rsidRPr="00311D3D">
                  <w:rPr>
                    <w:rFonts w:cstheme="minorHAnsi"/>
                    <w:b/>
                    <w:bCs/>
                  </w:rPr>
                  <w:t>Giriş Sayısı</w:t>
                </w:r>
              </w:p>
            </w:tc>
            <w:tc>
              <w:tcPr>
                <w:tcW w:w="1842" w:type="dxa"/>
                <w:noWrap/>
                <w:hideMark/>
              </w:tcPr>
              <w:p w14:paraId="61C1DE6E" w14:textId="77777777" w:rsidR="00090219" w:rsidRPr="00311D3D" w:rsidRDefault="00090219" w:rsidP="00090219">
                <w:pPr>
                  <w:jc w:val="both"/>
                  <w:rPr>
                    <w:rFonts w:cstheme="minorHAnsi"/>
                    <w:b/>
                    <w:bCs/>
                  </w:rPr>
                </w:pPr>
                <w:r w:rsidRPr="00311D3D">
                  <w:rPr>
                    <w:rFonts w:cstheme="minorHAnsi"/>
                    <w:b/>
                    <w:bCs/>
                  </w:rPr>
                  <w:t>Toplam Arama</w:t>
                </w:r>
              </w:p>
            </w:tc>
            <w:tc>
              <w:tcPr>
                <w:tcW w:w="1549" w:type="dxa"/>
                <w:tcBorders>
                  <w:bottom w:val="single" w:sz="8" w:space="0" w:color="auto"/>
                </w:tcBorders>
                <w:noWrap/>
                <w:hideMark/>
              </w:tcPr>
              <w:p w14:paraId="657F029E" w14:textId="77777777" w:rsidR="00090219" w:rsidRPr="00311D3D" w:rsidRDefault="00090219" w:rsidP="00090219">
                <w:pPr>
                  <w:jc w:val="both"/>
                  <w:rPr>
                    <w:rFonts w:cstheme="minorHAnsi"/>
                    <w:b/>
                    <w:bCs/>
                  </w:rPr>
                </w:pPr>
                <w:r w:rsidRPr="00311D3D">
                  <w:rPr>
                    <w:rFonts w:cstheme="minorHAnsi"/>
                    <w:b/>
                    <w:bCs/>
                  </w:rPr>
                  <w:t>Toplam Görüntüleme</w:t>
                </w:r>
              </w:p>
            </w:tc>
            <w:tc>
              <w:tcPr>
                <w:tcW w:w="1275" w:type="dxa"/>
                <w:tcBorders>
                  <w:bottom w:val="single" w:sz="8" w:space="0" w:color="auto"/>
                </w:tcBorders>
              </w:tcPr>
              <w:p w14:paraId="54944D60" w14:textId="77777777" w:rsidR="00090219" w:rsidRPr="00311D3D" w:rsidRDefault="00090219" w:rsidP="00090219">
                <w:pPr>
                  <w:jc w:val="both"/>
                  <w:rPr>
                    <w:rFonts w:cstheme="minorHAnsi"/>
                    <w:b/>
                    <w:bCs/>
                  </w:rPr>
                </w:pPr>
                <w:r w:rsidRPr="00311D3D">
                  <w:rPr>
                    <w:rFonts w:cstheme="minorHAnsi"/>
                    <w:b/>
                    <w:bCs/>
                  </w:rPr>
                  <w:t>Toplam Erişim</w:t>
                </w:r>
              </w:p>
            </w:tc>
          </w:tr>
          <w:tr w:rsidR="00090219" w:rsidRPr="005D61AF" w14:paraId="6DA6C7F3" w14:textId="77777777" w:rsidTr="00090219">
            <w:trPr>
              <w:trHeight w:val="315"/>
            </w:trPr>
            <w:tc>
              <w:tcPr>
                <w:tcW w:w="2972" w:type="dxa"/>
                <w:tcBorders>
                  <w:top w:val="single" w:sz="8" w:space="0" w:color="auto"/>
                  <w:left w:val="single" w:sz="8" w:space="0" w:color="auto"/>
                  <w:bottom w:val="single" w:sz="8" w:space="0" w:color="auto"/>
                  <w:right w:val="nil"/>
                </w:tcBorders>
                <w:shd w:val="clear" w:color="000000" w:fill="FFFFFF"/>
                <w:noWrap/>
                <w:vAlign w:val="bottom"/>
                <w:hideMark/>
              </w:tcPr>
              <w:p w14:paraId="5877D10E" w14:textId="77777777" w:rsidR="00090219" w:rsidRPr="00311D3D" w:rsidRDefault="00090219" w:rsidP="00090219">
                <w:pPr>
                  <w:rPr>
                    <w:rFonts w:ascii="Calibri" w:hAnsi="Calibri" w:cs="Calibri"/>
                    <w:color w:val="000000"/>
                  </w:rPr>
                </w:pPr>
                <w:r w:rsidRPr="00311D3D">
                  <w:rPr>
                    <w:rFonts w:ascii="Calibri" w:hAnsi="Calibri" w:cs="Calibri"/>
                    <w:color w:val="000000"/>
                  </w:rPr>
                  <w:t xml:space="preserve">EBSCO </w:t>
                </w:r>
                <w:proofErr w:type="spellStart"/>
                <w:r w:rsidRPr="00311D3D">
                  <w:rPr>
                    <w:rFonts w:ascii="Calibri" w:hAnsi="Calibri" w:cs="Calibri"/>
                    <w:color w:val="000000"/>
                  </w:rPr>
                  <w:t>Discovery</w:t>
                </w:r>
                <w:proofErr w:type="spellEnd"/>
                <w:r w:rsidRPr="00311D3D">
                  <w:rPr>
                    <w:rFonts w:ascii="Calibri" w:hAnsi="Calibri" w:cs="Calibri"/>
                    <w:color w:val="000000"/>
                  </w:rPr>
                  <w:t xml:space="preserve"> Service</w:t>
                </w:r>
              </w:p>
            </w:tc>
            <w:tc>
              <w:tcPr>
                <w:tcW w:w="141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79BEAA5" w14:textId="77777777" w:rsidR="00090219" w:rsidRPr="00311D3D" w:rsidRDefault="00090219" w:rsidP="00090219">
                <w:pPr>
                  <w:rPr>
                    <w:rFonts w:ascii="Calibri" w:hAnsi="Calibri" w:cs="Calibri"/>
                    <w:color w:val="000000"/>
                  </w:rPr>
                </w:pPr>
                <w:r w:rsidRPr="00311D3D">
                  <w:rPr>
                    <w:rFonts w:ascii="Calibri" w:hAnsi="Calibri" w:cs="Calibri"/>
                    <w:color w:val="000000"/>
                  </w:rPr>
                  <w:t>9894</w:t>
                </w:r>
              </w:p>
            </w:tc>
            <w:tc>
              <w:tcPr>
                <w:tcW w:w="1842" w:type="dxa"/>
                <w:tcBorders>
                  <w:top w:val="single" w:sz="8" w:space="0" w:color="auto"/>
                  <w:left w:val="nil"/>
                  <w:bottom w:val="single" w:sz="8" w:space="0" w:color="auto"/>
                  <w:right w:val="single" w:sz="8" w:space="0" w:color="auto"/>
                </w:tcBorders>
                <w:shd w:val="clear" w:color="000000" w:fill="FFFFFF"/>
                <w:noWrap/>
                <w:vAlign w:val="bottom"/>
                <w:hideMark/>
              </w:tcPr>
              <w:p w14:paraId="03856648" w14:textId="77777777" w:rsidR="00090219" w:rsidRPr="00311D3D" w:rsidRDefault="00090219" w:rsidP="00090219">
                <w:pPr>
                  <w:rPr>
                    <w:rFonts w:ascii="Calibri" w:hAnsi="Calibri" w:cs="Calibri"/>
                    <w:color w:val="000000"/>
                  </w:rPr>
                </w:pPr>
                <w:r w:rsidRPr="00311D3D">
                  <w:rPr>
                    <w:rFonts w:ascii="Calibri" w:hAnsi="Calibri" w:cs="Calibri"/>
                    <w:color w:val="000000"/>
                  </w:rPr>
                  <w:t>14330</w:t>
                </w:r>
              </w:p>
            </w:tc>
            <w:tc>
              <w:tcPr>
                <w:tcW w:w="1549" w:type="dxa"/>
                <w:tcBorders>
                  <w:top w:val="single" w:sz="8" w:space="0" w:color="auto"/>
                  <w:left w:val="nil"/>
                  <w:bottom w:val="single" w:sz="8" w:space="0" w:color="auto"/>
                  <w:right w:val="single" w:sz="8" w:space="0" w:color="auto"/>
                </w:tcBorders>
                <w:shd w:val="clear" w:color="auto" w:fill="auto"/>
                <w:noWrap/>
                <w:vAlign w:val="bottom"/>
                <w:hideMark/>
              </w:tcPr>
              <w:p w14:paraId="2FB17D52" w14:textId="77777777" w:rsidR="00090219" w:rsidRPr="00311D3D" w:rsidRDefault="00090219" w:rsidP="00090219">
                <w:pPr>
                  <w:jc w:val="center"/>
                  <w:rPr>
                    <w:rFonts w:ascii="Calibri" w:hAnsi="Calibri" w:cs="Calibri"/>
                    <w:bCs/>
                  </w:rPr>
                </w:pPr>
                <w:r w:rsidRPr="00311D3D">
                  <w:rPr>
                    <w:rFonts w:ascii="Calibri" w:hAnsi="Calibri" w:cs="Calibri"/>
                    <w:bCs/>
                  </w:rPr>
                  <w:t>13848</w:t>
                </w:r>
              </w:p>
            </w:tc>
            <w:tc>
              <w:tcPr>
                <w:tcW w:w="1275" w:type="dxa"/>
                <w:tcBorders>
                  <w:top w:val="single" w:sz="8" w:space="0" w:color="auto"/>
                  <w:left w:val="nil"/>
                  <w:bottom w:val="single" w:sz="8" w:space="0" w:color="auto"/>
                  <w:right w:val="single" w:sz="8" w:space="0" w:color="auto"/>
                </w:tcBorders>
              </w:tcPr>
              <w:p w14:paraId="47219039" w14:textId="77777777" w:rsidR="00090219" w:rsidRPr="00311D3D" w:rsidRDefault="00090219" w:rsidP="00090219">
                <w:pPr>
                  <w:jc w:val="center"/>
                  <w:rPr>
                    <w:rFonts w:ascii="Calibri" w:hAnsi="Calibri" w:cs="Calibri"/>
                    <w:b/>
                    <w:bCs/>
                  </w:rPr>
                </w:pPr>
                <w:r w:rsidRPr="00311D3D">
                  <w:rPr>
                    <w:rFonts w:ascii="Calibri" w:hAnsi="Calibri" w:cs="Calibri"/>
                    <w:b/>
                    <w:bCs/>
                  </w:rPr>
                  <w:t>44297</w:t>
                </w:r>
              </w:p>
            </w:tc>
          </w:tr>
        </w:tbl>
        <w:p w14:paraId="3251AF09" w14:textId="77777777" w:rsidR="00090219" w:rsidRDefault="00090219" w:rsidP="00090219">
          <w:pPr>
            <w:jc w:val="both"/>
            <w:rPr>
              <w:rFonts w:cstheme="minorHAnsi"/>
            </w:rPr>
          </w:pPr>
        </w:p>
        <w:bookmarkEnd w:id="2"/>
        <w:p w14:paraId="02B4CC8E" w14:textId="77777777" w:rsidR="00090219" w:rsidRPr="007F025F" w:rsidRDefault="00090219" w:rsidP="00090219">
          <w:pPr>
            <w:jc w:val="both"/>
            <w:rPr>
              <w:rFonts w:cstheme="minorHAnsi"/>
            </w:rPr>
          </w:pPr>
        </w:p>
        <w:p w14:paraId="6D1826B8" w14:textId="77777777" w:rsidR="00090219" w:rsidRPr="005D61AF" w:rsidRDefault="00090219" w:rsidP="00090219">
          <w:pPr>
            <w:pStyle w:val="ListeParagraf"/>
            <w:jc w:val="both"/>
            <w:rPr>
              <w:rFonts w:cstheme="minorHAnsi"/>
              <w:b/>
              <w:szCs w:val="24"/>
            </w:rPr>
          </w:pPr>
        </w:p>
        <w:p w14:paraId="52925775" w14:textId="77777777" w:rsidR="00090219" w:rsidRPr="00727340" w:rsidRDefault="00090219" w:rsidP="009D3D7C">
          <w:pPr>
            <w:pStyle w:val="ListeParagraf"/>
            <w:numPr>
              <w:ilvl w:val="0"/>
              <w:numId w:val="7"/>
            </w:numPr>
            <w:jc w:val="both"/>
            <w:rPr>
              <w:rFonts w:cstheme="minorHAnsi"/>
              <w:b/>
              <w:szCs w:val="24"/>
            </w:rPr>
          </w:pPr>
          <w:proofErr w:type="spellStart"/>
          <w:r w:rsidRPr="00727340">
            <w:rPr>
              <w:rFonts w:cstheme="minorHAnsi"/>
              <w:b/>
              <w:szCs w:val="24"/>
            </w:rPr>
            <w:t>ProQuest</w:t>
          </w:r>
          <w:proofErr w:type="spellEnd"/>
          <w:r w:rsidRPr="00727340">
            <w:rPr>
              <w:rFonts w:cstheme="minorHAnsi"/>
              <w:b/>
              <w:szCs w:val="24"/>
            </w:rPr>
            <w:t xml:space="preserve"> (202</w:t>
          </w:r>
          <w:r>
            <w:rPr>
              <w:rFonts w:cstheme="minorHAnsi"/>
              <w:b/>
              <w:szCs w:val="24"/>
            </w:rPr>
            <w:t>4</w:t>
          </w:r>
          <w:r w:rsidRPr="00727340">
            <w:rPr>
              <w:rFonts w:cstheme="minorHAnsi"/>
              <w:b/>
              <w:szCs w:val="24"/>
            </w:rPr>
            <w:t xml:space="preserve"> yılı kullanım istatistikleri)</w:t>
          </w:r>
        </w:p>
        <w:p w14:paraId="53320296" w14:textId="77777777" w:rsidR="00090219" w:rsidRDefault="00090219" w:rsidP="00090219">
          <w:pPr>
            <w:rPr>
              <w:rFonts w:ascii="Calibri" w:hAnsi="Calibri" w:cs="Calibri"/>
              <w:bC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2300"/>
            <w:gridCol w:w="2320"/>
            <w:gridCol w:w="2520"/>
            <w:gridCol w:w="960"/>
          </w:tblGrid>
          <w:tr w:rsidR="00090219" w:rsidRPr="00BB745E" w14:paraId="2C7DA46F" w14:textId="77777777" w:rsidTr="00090219">
            <w:trPr>
              <w:trHeight w:val="300"/>
              <w:jc w:val="center"/>
            </w:trPr>
            <w:tc>
              <w:tcPr>
                <w:tcW w:w="1560" w:type="dxa"/>
                <w:shd w:val="clear" w:color="auto" w:fill="auto"/>
                <w:noWrap/>
                <w:vAlign w:val="bottom"/>
              </w:tcPr>
              <w:p w14:paraId="409A2197"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AYLAR</w:t>
                </w:r>
              </w:p>
            </w:tc>
            <w:tc>
              <w:tcPr>
                <w:tcW w:w="2300" w:type="dxa"/>
                <w:shd w:val="clear" w:color="auto" w:fill="auto"/>
                <w:noWrap/>
                <w:vAlign w:val="bottom"/>
              </w:tcPr>
              <w:p w14:paraId="74076350"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Toplam Kitap indirme</w:t>
                </w:r>
              </w:p>
            </w:tc>
            <w:tc>
              <w:tcPr>
                <w:tcW w:w="2320" w:type="dxa"/>
                <w:shd w:val="clear" w:color="auto" w:fill="auto"/>
                <w:noWrap/>
                <w:vAlign w:val="bottom"/>
              </w:tcPr>
              <w:p w14:paraId="5A79DC83"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Toplam Sayfa Okuma</w:t>
                </w:r>
              </w:p>
            </w:tc>
            <w:tc>
              <w:tcPr>
                <w:tcW w:w="2520" w:type="dxa"/>
                <w:shd w:val="clear" w:color="auto" w:fill="auto"/>
                <w:noWrap/>
                <w:vAlign w:val="bottom"/>
              </w:tcPr>
              <w:p w14:paraId="100D6F86"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Toplam Sayfa Yazdırma</w:t>
                </w:r>
              </w:p>
            </w:tc>
            <w:tc>
              <w:tcPr>
                <w:tcW w:w="960" w:type="dxa"/>
                <w:shd w:val="clear" w:color="auto" w:fill="auto"/>
                <w:noWrap/>
                <w:vAlign w:val="bottom"/>
              </w:tcPr>
              <w:p w14:paraId="6E7C2AAA"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Genel Toplam</w:t>
                </w:r>
              </w:p>
            </w:tc>
          </w:tr>
          <w:tr w:rsidR="00090219" w:rsidRPr="00BB745E" w14:paraId="2C92D5C1" w14:textId="77777777" w:rsidTr="00090219">
            <w:trPr>
              <w:trHeight w:val="300"/>
              <w:jc w:val="center"/>
            </w:trPr>
            <w:tc>
              <w:tcPr>
                <w:tcW w:w="1560" w:type="dxa"/>
                <w:shd w:val="clear" w:color="auto" w:fill="auto"/>
                <w:noWrap/>
                <w:vAlign w:val="bottom"/>
              </w:tcPr>
              <w:p w14:paraId="6B1A06B8" w14:textId="77777777" w:rsidR="00090219" w:rsidRPr="00947636"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Oca</w:t>
                </w:r>
              </w:p>
            </w:tc>
            <w:tc>
              <w:tcPr>
                <w:tcW w:w="2300" w:type="dxa"/>
                <w:shd w:val="clear" w:color="auto" w:fill="auto"/>
                <w:noWrap/>
                <w:vAlign w:val="bottom"/>
              </w:tcPr>
              <w:p w14:paraId="6080BD39" w14:textId="77777777" w:rsidR="00090219" w:rsidRPr="00947636"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8</w:t>
                </w:r>
              </w:p>
            </w:tc>
            <w:tc>
              <w:tcPr>
                <w:tcW w:w="2320" w:type="dxa"/>
                <w:shd w:val="clear" w:color="auto" w:fill="auto"/>
                <w:noWrap/>
                <w:vAlign w:val="bottom"/>
              </w:tcPr>
              <w:p w14:paraId="45E821A0" w14:textId="77777777" w:rsidR="00090219" w:rsidRPr="00947636"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232</w:t>
                </w:r>
              </w:p>
            </w:tc>
            <w:tc>
              <w:tcPr>
                <w:tcW w:w="2520" w:type="dxa"/>
                <w:shd w:val="clear" w:color="auto" w:fill="auto"/>
                <w:noWrap/>
                <w:vAlign w:val="bottom"/>
              </w:tcPr>
              <w:p w14:paraId="755EE2DE" w14:textId="77777777" w:rsidR="00090219" w:rsidRPr="00947636"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99</w:t>
                </w:r>
              </w:p>
            </w:tc>
            <w:tc>
              <w:tcPr>
                <w:tcW w:w="960" w:type="dxa"/>
                <w:shd w:val="clear" w:color="auto" w:fill="auto"/>
                <w:noWrap/>
                <w:vAlign w:val="bottom"/>
              </w:tcPr>
              <w:p w14:paraId="5432667E"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339</w:t>
                </w:r>
              </w:p>
            </w:tc>
          </w:tr>
          <w:tr w:rsidR="00090219" w:rsidRPr="00BB745E" w14:paraId="6437C0EB" w14:textId="77777777" w:rsidTr="00090219">
            <w:trPr>
              <w:trHeight w:val="300"/>
              <w:jc w:val="center"/>
            </w:trPr>
            <w:tc>
              <w:tcPr>
                <w:tcW w:w="1560" w:type="dxa"/>
                <w:shd w:val="clear" w:color="auto" w:fill="auto"/>
                <w:noWrap/>
                <w:vAlign w:val="bottom"/>
                <w:hideMark/>
              </w:tcPr>
              <w:p w14:paraId="181F08C2"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Şub</w:t>
                </w:r>
              </w:p>
            </w:tc>
            <w:tc>
              <w:tcPr>
                <w:tcW w:w="2300" w:type="dxa"/>
                <w:shd w:val="clear" w:color="auto" w:fill="auto"/>
                <w:noWrap/>
                <w:vAlign w:val="bottom"/>
                <w:hideMark/>
              </w:tcPr>
              <w:p w14:paraId="799FC46D"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1</w:t>
                </w:r>
              </w:p>
            </w:tc>
            <w:tc>
              <w:tcPr>
                <w:tcW w:w="2320" w:type="dxa"/>
                <w:shd w:val="clear" w:color="auto" w:fill="auto"/>
                <w:noWrap/>
                <w:vAlign w:val="bottom"/>
                <w:hideMark/>
              </w:tcPr>
              <w:p w14:paraId="013F9485"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128</w:t>
                </w:r>
              </w:p>
            </w:tc>
            <w:tc>
              <w:tcPr>
                <w:tcW w:w="2520" w:type="dxa"/>
                <w:shd w:val="clear" w:color="auto" w:fill="auto"/>
                <w:noWrap/>
                <w:vAlign w:val="bottom"/>
                <w:hideMark/>
              </w:tcPr>
              <w:p w14:paraId="7F315CCC"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505</w:t>
                </w:r>
              </w:p>
            </w:tc>
            <w:tc>
              <w:tcPr>
                <w:tcW w:w="960" w:type="dxa"/>
                <w:shd w:val="clear" w:color="auto" w:fill="auto"/>
                <w:noWrap/>
                <w:vAlign w:val="bottom"/>
                <w:hideMark/>
              </w:tcPr>
              <w:p w14:paraId="23C1FDF1"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634</w:t>
                </w:r>
              </w:p>
            </w:tc>
          </w:tr>
          <w:tr w:rsidR="00090219" w:rsidRPr="00BB745E" w14:paraId="3181F124" w14:textId="77777777" w:rsidTr="00090219">
            <w:trPr>
              <w:trHeight w:val="300"/>
              <w:jc w:val="center"/>
            </w:trPr>
            <w:tc>
              <w:tcPr>
                <w:tcW w:w="1560" w:type="dxa"/>
                <w:shd w:val="clear" w:color="auto" w:fill="auto"/>
                <w:noWrap/>
                <w:vAlign w:val="bottom"/>
                <w:hideMark/>
              </w:tcPr>
              <w:p w14:paraId="49F0E451"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Mar</w:t>
                </w:r>
              </w:p>
            </w:tc>
            <w:tc>
              <w:tcPr>
                <w:tcW w:w="2300" w:type="dxa"/>
                <w:shd w:val="clear" w:color="auto" w:fill="auto"/>
                <w:noWrap/>
                <w:vAlign w:val="bottom"/>
                <w:hideMark/>
              </w:tcPr>
              <w:p w14:paraId="3973D550"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0</w:t>
                </w:r>
              </w:p>
            </w:tc>
            <w:tc>
              <w:tcPr>
                <w:tcW w:w="2320" w:type="dxa"/>
                <w:shd w:val="clear" w:color="auto" w:fill="auto"/>
                <w:noWrap/>
                <w:vAlign w:val="bottom"/>
                <w:hideMark/>
              </w:tcPr>
              <w:p w14:paraId="2BCB2865"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75</w:t>
                </w:r>
              </w:p>
            </w:tc>
            <w:tc>
              <w:tcPr>
                <w:tcW w:w="2520" w:type="dxa"/>
                <w:shd w:val="clear" w:color="auto" w:fill="auto"/>
                <w:noWrap/>
                <w:vAlign w:val="bottom"/>
                <w:hideMark/>
              </w:tcPr>
              <w:p w14:paraId="2BD9655D"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49</w:t>
                </w:r>
              </w:p>
            </w:tc>
            <w:tc>
              <w:tcPr>
                <w:tcW w:w="960" w:type="dxa"/>
                <w:shd w:val="clear" w:color="auto" w:fill="auto"/>
                <w:noWrap/>
                <w:vAlign w:val="bottom"/>
                <w:hideMark/>
              </w:tcPr>
              <w:p w14:paraId="4E125CE1"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124</w:t>
                </w:r>
              </w:p>
            </w:tc>
          </w:tr>
          <w:tr w:rsidR="00090219" w:rsidRPr="00BB745E" w14:paraId="7DFC720E" w14:textId="77777777" w:rsidTr="00090219">
            <w:trPr>
              <w:trHeight w:val="300"/>
              <w:jc w:val="center"/>
            </w:trPr>
            <w:tc>
              <w:tcPr>
                <w:tcW w:w="1560" w:type="dxa"/>
                <w:shd w:val="clear" w:color="auto" w:fill="auto"/>
                <w:noWrap/>
                <w:vAlign w:val="bottom"/>
                <w:hideMark/>
              </w:tcPr>
              <w:p w14:paraId="610CBDE7"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Nis</w:t>
                </w:r>
              </w:p>
            </w:tc>
            <w:tc>
              <w:tcPr>
                <w:tcW w:w="2300" w:type="dxa"/>
                <w:shd w:val="clear" w:color="auto" w:fill="auto"/>
                <w:noWrap/>
                <w:vAlign w:val="bottom"/>
                <w:hideMark/>
              </w:tcPr>
              <w:p w14:paraId="40DE403A"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0</w:t>
                </w:r>
              </w:p>
            </w:tc>
            <w:tc>
              <w:tcPr>
                <w:tcW w:w="2320" w:type="dxa"/>
                <w:shd w:val="clear" w:color="auto" w:fill="auto"/>
                <w:noWrap/>
                <w:vAlign w:val="bottom"/>
                <w:hideMark/>
              </w:tcPr>
              <w:p w14:paraId="2952CDD5"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185</w:t>
                </w:r>
              </w:p>
            </w:tc>
            <w:tc>
              <w:tcPr>
                <w:tcW w:w="2520" w:type="dxa"/>
                <w:shd w:val="clear" w:color="auto" w:fill="auto"/>
                <w:noWrap/>
                <w:vAlign w:val="bottom"/>
                <w:hideMark/>
              </w:tcPr>
              <w:p w14:paraId="68AF3945"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4</w:t>
                </w:r>
              </w:p>
            </w:tc>
            <w:tc>
              <w:tcPr>
                <w:tcW w:w="960" w:type="dxa"/>
                <w:shd w:val="clear" w:color="auto" w:fill="auto"/>
                <w:noWrap/>
                <w:vAlign w:val="bottom"/>
                <w:hideMark/>
              </w:tcPr>
              <w:p w14:paraId="2535048E"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189</w:t>
                </w:r>
              </w:p>
            </w:tc>
          </w:tr>
          <w:tr w:rsidR="00090219" w:rsidRPr="00BB745E" w14:paraId="4F8695B9" w14:textId="77777777" w:rsidTr="00090219">
            <w:trPr>
              <w:trHeight w:val="300"/>
              <w:jc w:val="center"/>
            </w:trPr>
            <w:tc>
              <w:tcPr>
                <w:tcW w:w="1560" w:type="dxa"/>
                <w:shd w:val="clear" w:color="auto" w:fill="auto"/>
                <w:noWrap/>
                <w:vAlign w:val="bottom"/>
                <w:hideMark/>
              </w:tcPr>
              <w:p w14:paraId="58B0854F"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May</w:t>
                </w:r>
              </w:p>
            </w:tc>
            <w:tc>
              <w:tcPr>
                <w:tcW w:w="2300" w:type="dxa"/>
                <w:shd w:val="clear" w:color="auto" w:fill="auto"/>
                <w:noWrap/>
                <w:vAlign w:val="bottom"/>
                <w:hideMark/>
              </w:tcPr>
              <w:p w14:paraId="06F71C37"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0</w:t>
                </w:r>
              </w:p>
            </w:tc>
            <w:tc>
              <w:tcPr>
                <w:tcW w:w="2320" w:type="dxa"/>
                <w:shd w:val="clear" w:color="auto" w:fill="auto"/>
                <w:noWrap/>
                <w:vAlign w:val="bottom"/>
                <w:hideMark/>
              </w:tcPr>
              <w:p w14:paraId="51022EC4"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142</w:t>
                </w:r>
              </w:p>
            </w:tc>
            <w:tc>
              <w:tcPr>
                <w:tcW w:w="2520" w:type="dxa"/>
                <w:shd w:val="clear" w:color="auto" w:fill="auto"/>
                <w:noWrap/>
                <w:vAlign w:val="bottom"/>
                <w:hideMark/>
              </w:tcPr>
              <w:p w14:paraId="5BC8E54D"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227</w:t>
                </w:r>
              </w:p>
            </w:tc>
            <w:tc>
              <w:tcPr>
                <w:tcW w:w="960" w:type="dxa"/>
                <w:shd w:val="clear" w:color="auto" w:fill="auto"/>
                <w:noWrap/>
                <w:vAlign w:val="bottom"/>
                <w:hideMark/>
              </w:tcPr>
              <w:p w14:paraId="45119B7B"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369</w:t>
                </w:r>
              </w:p>
            </w:tc>
          </w:tr>
          <w:tr w:rsidR="00090219" w:rsidRPr="00BB745E" w14:paraId="33536AB8" w14:textId="77777777" w:rsidTr="00090219">
            <w:trPr>
              <w:trHeight w:val="300"/>
              <w:jc w:val="center"/>
            </w:trPr>
            <w:tc>
              <w:tcPr>
                <w:tcW w:w="1560" w:type="dxa"/>
                <w:shd w:val="clear" w:color="auto" w:fill="auto"/>
                <w:noWrap/>
                <w:vAlign w:val="bottom"/>
                <w:hideMark/>
              </w:tcPr>
              <w:p w14:paraId="792AC474"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Haz</w:t>
                </w:r>
              </w:p>
            </w:tc>
            <w:tc>
              <w:tcPr>
                <w:tcW w:w="2300" w:type="dxa"/>
                <w:shd w:val="clear" w:color="auto" w:fill="auto"/>
                <w:noWrap/>
                <w:vAlign w:val="bottom"/>
                <w:hideMark/>
              </w:tcPr>
              <w:p w14:paraId="78BF85B5"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0</w:t>
                </w:r>
              </w:p>
            </w:tc>
            <w:tc>
              <w:tcPr>
                <w:tcW w:w="2320" w:type="dxa"/>
                <w:shd w:val="clear" w:color="auto" w:fill="auto"/>
                <w:noWrap/>
                <w:vAlign w:val="bottom"/>
                <w:hideMark/>
              </w:tcPr>
              <w:p w14:paraId="66795C6D"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202</w:t>
                </w:r>
              </w:p>
            </w:tc>
            <w:tc>
              <w:tcPr>
                <w:tcW w:w="2520" w:type="dxa"/>
                <w:shd w:val="clear" w:color="auto" w:fill="auto"/>
                <w:noWrap/>
                <w:vAlign w:val="bottom"/>
                <w:hideMark/>
              </w:tcPr>
              <w:p w14:paraId="58DB9C2F"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0</w:t>
                </w:r>
              </w:p>
            </w:tc>
            <w:tc>
              <w:tcPr>
                <w:tcW w:w="960" w:type="dxa"/>
                <w:shd w:val="clear" w:color="auto" w:fill="auto"/>
                <w:noWrap/>
                <w:vAlign w:val="bottom"/>
                <w:hideMark/>
              </w:tcPr>
              <w:p w14:paraId="7C03A810"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202</w:t>
                </w:r>
              </w:p>
            </w:tc>
          </w:tr>
          <w:tr w:rsidR="00090219" w:rsidRPr="00BB745E" w14:paraId="5F8BACA3" w14:textId="77777777" w:rsidTr="00090219">
            <w:trPr>
              <w:trHeight w:val="300"/>
              <w:jc w:val="center"/>
            </w:trPr>
            <w:tc>
              <w:tcPr>
                <w:tcW w:w="1560" w:type="dxa"/>
                <w:shd w:val="clear" w:color="auto" w:fill="auto"/>
                <w:noWrap/>
                <w:vAlign w:val="bottom"/>
                <w:hideMark/>
              </w:tcPr>
              <w:p w14:paraId="2231E6E4"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Tem</w:t>
                </w:r>
              </w:p>
            </w:tc>
            <w:tc>
              <w:tcPr>
                <w:tcW w:w="2300" w:type="dxa"/>
                <w:shd w:val="clear" w:color="auto" w:fill="auto"/>
                <w:noWrap/>
                <w:vAlign w:val="bottom"/>
                <w:hideMark/>
              </w:tcPr>
              <w:p w14:paraId="6F738EB2"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7</w:t>
                </w:r>
              </w:p>
            </w:tc>
            <w:tc>
              <w:tcPr>
                <w:tcW w:w="2320" w:type="dxa"/>
                <w:shd w:val="clear" w:color="auto" w:fill="auto"/>
                <w:noWrap/>
                <w:vAlign w:val="bottom"/>
                <w:hideMark/>
              </w:tcPr>
              <w:p w14:paraId="3F3622A6"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28</w:t>
                </w:r>
              </w:p>
            </w:tc>
            <w:tc>
              <w:tcPr>
                <w:tcW w:w="2520" w:type="dxa"/>
                <w:shd w:val="clear" w:color="auto" w:fill="auto"/>
                <w:noWrap/>
                <w:vAlign w:val="bottom"/>
                <w:hideMark/>
              </w:tcPr>
              <w:p w14:paraId="1ADC0802"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0</w:t>
                </w:r>
              </w:p>
            </w:tc>
            <w:tc>
              <w:tcPr>
                <w:tcW w:w="960" w:type="dxa"/>
                <w:shd w:val="clear" w:color="auto" w:fill="auto"/>
                <w:noWrap/>
                <w:vAlign w:val="bottom"/>
                <w:hideMark/>
              </w:tcPr>
              <w:p w14:paraId="062BF611"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35</w:t>
                </w:r>
              </w:p>
            </w:tc>
          </w:tr>
          <w:tr w:rsidR="00090219" w:rsidRPr="00BB745E" w14:paraId="14863C73" w14:textId="77777777" w:rsidTr="00090219">
            <w:trPr>
              <w:trHeight w:val="300"/>
              <w:jc w:val="center"/>
            </w:trPr>
            <w:tc>
              <w:tcPr>
                <w:tcW w:w="1560" w:type="dxa"/>
                <w:shd w:val="clear" w:color="auto" w:fill="auto"/>
                <w:noWrap/>
                <w:vAlign w:val="bottom"/>
                <w:hideMark/>
              </w:tcPr>
              <w:p w14:paraId="0C6AC77A"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Ağu</w:t>
                </w:r>
              </w:p>
            </w:tc>
            <w:tc>
              <w:tcPr>
                <w:tcW w:w="2300" w:type="dxa"/>
                <w:shd w:val="clear" w:color="auto" w:fill="auto"/>
                <w:noWrap/>
                <w:vAlign w:val="bottom"/>
                <w:hideMark/>
              </w:tcPr>
              <w:p w14:paraId="77735A20"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0</w:t>
                </w:r>
              </w:p>
            </w:tc>
            <w:tc>
              <w:tcPr>
                <w:tcW w:w="2320" w:type="dxa"/>
                <w:shd w:val="clear" w:color="auto" w:fill="auto"/>
                <w:noWrap/>
                <w:vAlign w:val="bottom"/>
                <w:hideMark/>
              </w:tcPr>
              <w:p w14:paraId="1F55706B"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36</w:t>
                </w:r>
              </w:p>
            </w:tc>
            <w:tc>
              <w:tcPr>
                <w:tcW w:w="2520" w:type="dxa"/>
                <w:shd w:val="clear" w:color="auto" w:fill="auto"/>
                <w:noWrap/>
                <w:vAlign w:val="bottom"/>
                <w:hideMark/>
              </w:tcPr>
              <w:p w14:paraId="2BC676D7"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50</w:t>
                </w:r>
              </w:p>
            </w:tc>
            <w:tc>
              <w:tcPr>
                <w:tcW w:w="960" w:type="dxa"/>
                <w:shd w:val="clear" w:color="auto" w:fill="auto"/>
                <w:noWrap/>
                <w:vAlign w:val="bottom"/>
                <w:hideMark/>
              </w:tcPr>
              <w:p w14:paraId="77C9D1E5"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86</w:t>
                </w:r>
              </w:p>
            </w:tc>
          </w:tr>
          <w:tr w:rsidR="00090219" w:rsidRPr="00BB745E" w14:paraId="6E64EEFF" w14:textId="77777777" w:rsidTr="00090219">
            <w:trPr>
              <w:trHeight w:val="300"/>
              <w:jc w:val="center"/>
            </w:trPr>
            <w:tc>
              <w:tcPr>
                <w:tcW w:w="1560" w:type="dxa"/>
                <w:shd w:val="clear" w:color="auto" w:fill="auto"/>
                <w:noWrap/>
                <w:vAlign w:val="bottom"/>
                <w:hideMark/>
              </w:tcPr>
              <w:p w14:paraId="7CC9BDCC"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Eyl</w:t>
                </w:r>
              </w:p>
            </w:tc>
            <w:tc>
              <w:tcPr>
                <w:tcW w:w="2300" w:type="dxa"/>
                <w:shd w:val="clear" w:color="auto" w:fill="auto"/>
                <w:noWrap/>
                <w:vAlign w:val="bottom"/>
                <w:hideMark/>
              </w:tcPr>
              <w:p w14:paraId="628339E3"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0</w:t>
                </w:r>
              </w:p>
            </w:tc>
            <w:tc>
              <w:tcPr>
                <w:tcW w:w="2320" w:type="dxa"/>
                <w:shd w:val="clear" w:color="auto" w:fill="auto"/>
                <w:noWrap/>
                <w:vAlign w:val="bottom"/>
                <w:hideMark/>
              </w:tcPr>
              <w:p w14:paraId="5F50A031"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196</w:t>
                </w:r>
              </w:p>
            </w:tc>
            <w:tc>
              <w:tcPr>
                <w:tcW w:w="2520" w:type="dxa"/>
                <w:shd w:val="clear" w:color="auto" w:fill="auto"/>
                <w:noWrap/>
                <w:vAlign w:val="bottom"/>
                <w:hideMark/>
              </w:tcPr>
              <w:p w14:paraId="331E52C4"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336</w:t>
                </w:r>
              </w:p>
            </w:tc>
            <w:tc>
              <w:tcPr>
                <w:tcW w:w="960" w:type="dxa"/>
                <w:shd w:val="clear" w:color="auto" w:fill="auto"/>
                <w:noWrap/>
                <w:vAlign w:val="bottom"/>
                <w:hideMark/>
              </w:tcPr>
              <w:p w14:paraId="2D59F050"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532</w:t>
                </w:r>
              </w:p>
            </w:tc>
          </w:tr>
          <w:tr w:rsidR="00090219" w:rsidRPr="00BB745E" w14:paraId="5B14CAE6" w14:textId="77777777" w:rsidTr="00090219">
            <w:trPr>
              <w:trHeight w:val="300"/>
              <w:jc w:val="center"/>
            </w:trPr>
            <w:tc>
              <w:tcPr>
                <w:tcW w:w="1560" w:type="dxa"/>
                <w:shd w:val="clear" w:color="auto" w:fill="auto"/>
                <w:noWrap/>
                <w:vAlign w:val="bottom"/>
                <w:hideMark/>
              </w:tcPr>
              <w:p w14:paraId="3131A6D9"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Eki</w:t>
                </w:r>
              </w:p>
            </w:tc>
            <w:tc>
              <w:tcPr>
                <w:tcW w:w="2300" w:type="dxa"/>
                <w:shd w:val="clear" w:color="auto" w:fill="auto"/>
                <w:noWrap/>
                <w:vAlign w:val="bottom"/>
                <w:hideMark/>
              </w:tcPr>
              <w:p w14:paraId="58DA9032"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1</w:t>
                </w:r>
              </w:p>
            </w:tc>
            <w:tc>
              <w:tcPr>
                <w:tcW w:w="2320" w:type="dxa"/>
                <w:shd w:val="clear" w:color="auto" w:fill="auto"/>
                <w:noWrap/>
                <w:vAlign w:val="bottom"/>
                <w:hideMark/>
              </w:tcPr>
              <w:p w14:paraId="53DAC54D"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974</w:t>
                </w:r>
              </w:p>
            </w:tc>
            <w:tc>
              <w:tcPr>
                <w:tcW w:w="2520" w:type="dxa"/>
                <w:shd w:val="clear" w:color="auto" w:fill="auto"/>
                <w:noWrap/>
                <w:vAlign w:val="bottom"/>
                <w:hideMark/>
              </w:tcPr>
              <w:p w14:paraId="0ACFED79"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39</w:t>
                </w:r>
              </w:p>
            </w:tc>
            <w:tc>
              <w:tcPr>
                <w:tcW w:w="960" w:type="dxa"/>
                <w:shd w:val="clear" w:color="auto" w:fill="auto"/>
                <w:noWrap/>
                <w:vAlign w:val="bottom"/>
                <w:hideMark/>
              </w:tcPr>
              <w:p w14:paraId="65D5EDE8"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1014</w:t>
                </w:r>
              </w:p>
            </w:tc>
          </w:tr>
          <w:tr w:rsidR="00090219" w:rsidRPr="00BB745E" w14:paraId="2A23430E" w14:textId="77777777" w:rsidTr="00090219">
            <w:trPr>
              <w:trHeight w:val="300"/>
              <w:jc w:val="center"/>
            </w:trPr>
            <w:tc>
              <w:tcPr>
                <w:tcW w:w="1560" w:type="dxa"/>
                <w:shd w:val="clear" w:color="auto" w:fill="auto"/>
                <w:noWrap/>
                <w:vAlign w:val="bottom"/>
                <w:hideMark/>
              </w:tcPr>
              <w:p w14:paraId="47B8CFCB"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Kas</w:t>
                </w:r>
              </w:p>
            </w:tc>
            <w:tc>
              <w:tcPr>
                <w:tcW w:w="2300" w:type="dxa"/>
                <w:shd w:val="clear" w:color="auto" w:fill="auto"/>
                <w:noWrap/>
                <w:vAlign w:val="bottom"/>
                <w:hideMark/>
              </w:tcPr>
              <w:p w14:paraId="18086A5A"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14</w:t>
                </w:r>
              </w:p>
            </w:tc>
            <w:tc>
              <w:tcPr>
                <w:tcW w:w="2320" w:type="dxa"/>
                <w:shd w:val="clear" w:color="auto" w:fill="auto"/>
                <w:noWrap/>
                <w:vAlign w:val="bottom"/>
                <w:hideMark/>
              </w:tcPr>
              <w:p w14:paraId="15E4BCBD"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81</w:t>
                </w:r>
              </w:p>
            </w:tc>
            <w:tc>
              <w:tcPr>
                <w:tcW w:w="2520" w:type="dxa"/>
                <w:shd w:val="clear" w:color="auto" w:fill="auto"/>
                <w:noWrap/>
                <w:vAlign w:val="bottom"/>
                <w:hideMark/>
              </w:tcPr>
              <w:p w14:paraId="0329616D"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325</w:t>
                </w:r>
              </w:p>
            </w:tc>
            <w:tc>
              <w:tcPr>
                <w:tcW w:w="960" w:type="dxa"/>
                <w:shd w:val="clear" w:color="auto" w:fill="auto"/>
                <w:noWrap/>
                <w:vAlign w:val="bottom"/>
                <w:hideMark/>
              </w:tcPr>
              <w:p w14:paraId="658B4001"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420</w:t>
                </w:r>
              </w:p>
            </w:tc>
          </w:tr>
          <w:tr w:rsidR="00090219" w:rsidRPr="00BB745E" w14:paraId="50294F78" w14:textId="77777777" w:rsidTr="00090219">
            <w:trPr>
              <w:trHeight w:val="300"/>
              <w:jc w:val="center"/>
            </w:trPr>
            <w:tc>
              <w:tcPr>
                <w:tcW w:w="1560" w:type="dxa"/>
                <w:tcBorders>
                  <w:bottom w:val="single" w:sz="4" w:space="0" w:color="auto"/>
                </w:tcBorders>
                <w:shd w:val="clear" w:color="auto" w:fill="auto"/>
                <w:noWrap/>
                <w:vAlign w:val="bottom"/>
                <w:hideMark/>
              </w:tcPr>
              <w:p w14:paraId="25D02EA7"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Ara</w:t>
                </w:r>
              </w:p>
            </w:tc>
            <w:tc>
              <w:tcPr>
                <w:tcW w:w="2300" w:type="dxa"/>
                <w:tcBorders>
                  <w:bottom w:val="single" w:sz="4" w:space="0" w:color="auto"/>
                </w:tcBorders>
                <w:shd w:val="clear" w:color="auto" w:fill="auto"/>
                <w:noWrap/>
                <w:vAlign w:val="bottom"/>
                <w:hideMark/>
              </w:tcPr>
              <w:p w14:paraId="3E9A89D8"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2</w:t>
                </w:r>
              </w:p>
            </w:tc>
            <w:tc>
              <w:tcPr>
                <w:tcW w:w="2320" w:type="dxa"/>
                <w:tcBorders>
                  <w:bottom w:val="single" w:sz="4" w:space="0" w:color="auto"/>
                </w:tcBorders>
                <w:shd w:val="clear" w:color="auto" w:fill="auto"/>
                <w:noWrap/>
                <w:vAlign w:val="bottom"/>
                <w:hideMark/>
              </w:tcPr>
              <w:p w14:paraId="49A700C1"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143</w:t>
                </w:r>
              </w:p>
            </w:tc>
            <w:tc>
              <w:tcPr>
                <w:tcW w:w="2520" w:type="dxa"/>
                <w:tcBorders>
                  <w:bottom w:val="single" w:sz="4" w:space="0" w:color="auto"/>
                </w:tcBorders>
                <w:shd w:val="clear" w:color="auto" w:fill="auto"/>
                <w:noWrap/>
                <w:vAlign w:val="bottom"/>
                <w:hideMark/>
              </w:tcPr>
              <w:p w14:paraId="26D4CB6D" w14:textId="77777777" w:rsidR="00090219" w:rsidRPr="00BB745E" w:rsidRDefault="00090219" w:rsidP="00090219">
                <w:pPr>
                  <w:rPr>
                    <w:rFonts w:ascii="Calibri" w:eastAsia="Times New Roman" w:hAnsi="Calibri" w:cs="Calibri"/>
                    <w:bCs/>
                    <w:color w:val="000000"/>
                    <w:lang w:eastAsia="tr-TR"/>
                  </w:rPr>
                </w:pPr>
                <w:r w:rsidRPr="00BB745E">
                  <w:rPr>
                    <w:rFonts w:ascii="Calibri" w:eastAsia="Times New Roman" w:hAnsi="Calibri" w:cs="Calibri"/>
                    <w:bCs/>
                    <w:color w:val="000000"/>
                    <w:lang w:eastAsia="tr-TR"/>
                  </w:rPr>
                  <w:t>0</w:t>
                </w:r>
              </w:p>
            </w:tc>
            <w:tc>
              <w:tcPr>
                <w:tcW w:w="960" w:type="dxa"/>
                <w:tcBorders>
                  <w:bottom w:val="single" w:sz="4" w:space="0" w:color="auto"/>
                </w:tcBorders>
                <w:shd w:val="clear" w:color="auto" w:fill="auto"/>
                <w:noWrap/>
                <w:vAlign w:val="bottom"/>
                <w:hideMark/>
              </w:tcPr>
              <w:p w14:paraId="4C8CC9DF" w14:textId="77777777" w:rsidR="00090219" w:rsidRPr="00BB745E" w:rsidRDefault="00090219" w:rsidP="00090219">
                <w:pPr>
                  <w:rPr>
                    <w:rFonts w:ascii="Calibri" w:eastAsia="Times New Roman" w:hAnsi="Calibri" w:cs="Calibri"/>
                    <w:b/>
                    <w:bCs/>
                    <w:color w:val="000000"/>
                    <w:lang w:eastAsia="tr-TR"/>
                  </w:rPr>
                </w:pPr>
                <w:r>
                  <w:rPr>
                    <w:rFonts w:ascii="Calibri" w:eastAsia="Times New Roman" w:hAnsi="Calibri" w:cs="Calibri"/>
                    <w:b/>
                    <w:bCs/>
                    <w:color w:val="000000"/>
                    <w:lang w:eastAsia="tr-TR"/>
                  </w:rPr>
                  <w:t>145</w:t>
                </w:r>
              </w:p>
            </w:tc>
          </w:tr>
          <w:tr w:rsidR="00090219" w:rsidRPr="00BB745E" w14:paraId="1F791403" w14:textId="77777777" w:rsidTr="00090219">
            <w:trPr>
              <w:trHeight w:val="300"/>
              <w:jc w:val="center"/>
            </w:trPr>
            <w:tc>
              <w:tcPr>
                <w:tcW w:w="1560" w:type="dxa"/>
                <w:shd w:val="clear" w:color="auto" w:fill="auto"/>
                <w:noWrap/>
                <w:vAlign w:val="bottom"/>
                <w:hideMark/>
              </w:tcPr>
              <w:p w14:paraId="5BDA982B" w14:textId="77777777" w:rsidR="00090219" w:rsidRPr="00BB745E" w:rsidRDefault="00090219" w:rsidP="00090219">
                <w:pPr>
                  <w:rPr>
                    <w:rFonts w:ascii="Calibri" w:eastAsia="Times New Roman" w:hAnsi="Calibri" w:cs="Calibri"/>
                    <w:b/>
                    <w:bCs/>
                    <w:color w:val="000000"/>
                    <w:lang w:eastAsia="tr-TR"/>
                  </w:rPr>
                </w:pPr>
                <w:r w:rsidRPr="00BB745E">
                  <w:rPr>
                    <w:rFonts w:ascii="Calibri" w:eastAsia="Times New Roman" w:hAnsi="Calibri" w:cs="Calibri"/>
                    <w:b/>
                    <w:bCs/>
                    <w:color w:val="000000"/>
                    <w:lang w:eastAsia="tr-TR"/>
                  </w:rPr>
                  <w:t>Genel Toplam</w:t>
                </w:r>
              </w:p>
            </w:tc>
            <w:tc>
              <w:tcPr>
                <w:tcW w:w="2300" w:type="dxa"/>
                <w:shd w:val="clear" w:color="auto" w:fill="auto"/>
                <w:noWrap/>
                <w:vAlign w:val="bottom"/>
                <w:hideMark/>
              </w:tcPr>
              <w:p w14:paraId="6C0C80D6" w14:textId="77777777" w:rsidR="00090219" w:rsidRPr="00BB745E" w:rsidRDefault="00090219" w:rsidP="00090219">
                <w:pPr>
                  <w:rPr>
                    <w:rFonts w:ascii="Calibri" w:eastAsia="Times New Roman" w:hAnsi="Calibri" w:cs="Calibri"/>
                    <w:b/>
                    <w:bCs/>
                    <w:lang w:eastAsia="tr-TR"/>
                  </w:rPr>
                </w:pPr>
                <w:r w:rsidRPr="00BB745E">
                  <w:rPr>
                    <w:rFonts w:ascii="Calibri" w:eastAsia="Times New Roman" w:hAnsi="Calibri" w:cs="Calibri"/>
                    <w:b/>
                    <w:bCs/>
                    <w:lang w:eastAsia="tr-TR"/>
                  </w:rPr>
                  <w:t>33</w:t>
                </w:r>
              </w:p>
            </w:tc>
            <w:tc>
              <w:tcPr>
                <w:tcW w:w="2320" w:type="dxa"/>
                <w:shd w:val="clear" w:color="auto" w:fill="auto"/>
                <w:noWrap/>
                <w:vAlign w:val="bottom"/>
                <w:hideMark/>
              </w:tcPr>
              <w:p w14:paraId="36B77C11" w14:textId="77777777" w:rsidR="00090219" w:rsidRPr="00BB745E" w:rsidRDefault="00090219" w:rsidP="00090219">
                <w:pPr>
                  <w:rPr>
                    <w:rFonts w:ascii="Calibri" w:eastAsia="Times New Roman" w:hAnsi="Calibri" w:cs="Calibri"/>
                    <w:b/>
                    <w:bCs/>
                    <w:lang w:eastAsia="tr-TR"/>
                  </w:rPr>
                </w:pPr>
                <w:r w:rsidRPr="00BB745E">
                  <w:rPr>
                    <w:rFonts w:ascii="Calibri" w:eastAsia="Times New Roman" w:hAnsi="Calibri" w:cs="Calibri"/>
                    <w:b/>
                    <w:bCs/>
                    <w:lang w:eastAsia="tr-TR"/>
                  </w:rPr>
                  <w:t>2422</w:t>
                </w:r>
              </w:p>
            </w:tc>
            <w:tc>
              <w:tcPr>
                <w:tcW w:w="2520" w:type="dxa"/>
                <w:shd w:val="clear" w:color="auto" w:fill="auto"/>
                <w:noWrap/>
                <w:vAlign w:val="bottom"/>
                <w:hideMark/>
              </w:tcPr>
              <w:p w14:paraId="381F686D" w14:textId="77777777" w:rsidR="00090219" w:rsidRPr="00BB745E" w:rsidRDefault="00090219" w:rsidP="00090219">
                <w:pPr>
                  <w:rPr>
                    <w:rFonts w:ascii="Calibri" w:eastAsia="Times New Roman" w:hAnsi="Calibri" w:cs="Calibri"/>
                    <w:b/>
                    <w:bCs/>
                    <w:lang w:eastAsia="tr-TR"/>
                  </w:rPr>
                </w:pPr>
                <w:r w:rsidRPr="00BB745E">
                  <w:rPr>
                    <w:rFonts w:ascii="Calibri" w:eastAsia="Times New Roman" w:hAnsi="Calibri" w:cs="Calibri"/>
                    <w:b/>
                    <w:bCs/>
                    <w:lang w:eastAsia="tr-TR"/>
                  </w:rPr>
                  <w:t>1634</w:t>
                </w:r>
              </w:p>
            </w:tc>
            <w:tc>
              <w:tcPr>
                <w:tcW w:w="960" w:type="dxa"/>
                <w:shd w:val="clear" w:color="000000" w:fill="FFFFFF" w:themeFill="background1"/>
                <w:noWrap/>
                <w:vAlign w:val="bottom"/>
                <w:hideMark/>
              </w:tcPr>
              <w:p w14:paraId="27F5E5AE" w14:textId="77777777" w:rsidR="00090219" w:rsidRPr="00BB745E" w:rsidRDefault="00090219" w:rsidP="00090219">
                <w:pPr>
                  <w:rPr>
                    <w:rFonts w:ascii="Calibri" w:eastAsia="Times New Roman" w:hAnsi="Calibri" w:cs="Calibri"/>
                    <w:b/>
                    <w:bCs/>
                    <w:lang w:eastAsia="tr-TR"/>
                  </w:rPr>
                </w:pPr>
                <w:r w:rsidRPr="00BB745E">
                  <w:rPr>
                    <w:rFonts w:ascii="Calibri" w:eastAsia="Times New Roman" w:hAnsi="Calibri" w:cs="Calibri"/>
                    <w:b/>
                    <w:bCs/>
                    <w:lang w:eastAsia="tr-TR"/>
                  </w:rPr>
                  <w:t>4089</w:t>
                </w:r>
              </w:p>
            </w:tc>
          </w:tr>
        </w:tbl>
        <w:p w14:paraId="03017BBA" w14:textId="77777777" w:rsidR="00090219" w:rsidRDefault="00090219" w:rsidP="00090219">
          <w:pPr>
            <w:rPr>
              <w:rFonts w:ascii="Calibri" w:hAnsi="Calibri" w:cs="Calibri"/>
              <w:bCs/>
            </w:rPr>
          </w:pPr>
        </w:p>
        <w:p w14:paraId="6AF450BB" w14:textId="77777777" w:rsidR="00090219" w:rsidRDefault="00090219" w:rsidP="00090219">
          <w:pPr>
            <w:contextualSpacing/>
            <w:jc w:val="both"/>
            <w:rPr>
              <w:rFonts w:cstheme="minorHAnsi"/>
            </w:rPr>
          </w:pPr>
        </w:p>
        <w:p w14:paraId="39C9FEB0" w14:textId="77777777" w:rsidR="00090219" w:rsidRDefault="00090219" w:rsidP="00090219">
          <w:pPr>
            <w:contextualSpacing/>
            <w:jc w:val="both"/>
            <w:rPr>
              <w:rFonts w:cstheme="minorHAnsi"/>
            </w:rPr>
          </w:pPr>
        </w:p>
        <w:p w14:paraId="5FAD5924" w14:textId="77777777" w:rsidR="00090219" w:rsidRPr="006C7EC2" w:rsidRDefault="00090219" w:rsidP="009D3D7C">
          <w:pPr>
            <w:pStyle w:val="ListeParagraf"/>
            <w:numPr>
              <w:ilvl w:val="0"/>
              <w:numId w:val="7"/>
            </w:numPr>
            <w:jc w:val="both"/>
            <w:rPr>
              <w:rFonts w:cstheme="minorHAnsi"/>
              <w:b/>
              <w:szCs w:val="24"/>
            </w:rPr>
          </w:pPr>
          <w:r w:rsidRPr="006C7EC2">
            <w:rPr>
              <w:rFonts w:cstheme="minorHAnsi"/>
              <w:b/>
              <w:szCs w:val="24"/>
            </w:rPr>
            <w:t>VETİS –Kampüs Dışı Erişim (2023 Yılı İstatistikleri)</w:t>
          </w:r>
        </w:p>
        <w:p w14:paraId="1841A23B" w14:textId="77777777" w:rsidR="00090219" w:rsidRPr="006C7EC2" w:rsidRDefault="00090219" w:rsidP="00090219">
          <w:pPr>
            <w:jc w:val="both"/>
            <w:rPr>
              <w:rFonts w:cstheme="minorHAnsi"/>
            </w:rPr>
          </w:pPr>
        </w:p>
        <w:p w14:paraId="28F97758" w14:textId="77777777" w:rsidR="00090219" w:rsidRDefault="00090219" w:rsidP="00090219">
          <w:pPr>
            <w:ind w:firstLine="708"/>
            <w:jc w:val="both"/>
            <w:rPr>
              <w:rFonts w:cstheme="minorHAnsi"/>
            </w:rPr>
          </w:pPr>
          <w:r w:rsidRPr="006C7EC2">
            <w:rPr>
              <w:rFonts w:cstheme="minorHAnsi"/>
            </w:rPr>
            <w:t>202</w:t>
          </w:r>
          <w:r>
            <w:rPr>
              <w:rFonts w:cstheme="minorHAnsi"/>
            </w:rPr>
            <w:t>4</w:t>
          </w:r>
          <w:r w:rsidRPr="006C7EC2">
            <w:rPr>
              <w:rFonts w:cstheme="minorHAnsi"/>
            </w:rPr>
            <w:t xml:space="preserve"> yılı içerisinde Kampüs dışı 11.</w:t>
          </w:r>
          <w:r>
            <w:rPr>
              <w:rFonts w:cstheme="minorHAnsi"/>
            </w:rPr>
            <w:t>628</w:t>
          </w:r>
          <w:r w:rsidRPr="006C7EC2">
            <w:rPr>
              <w:rFonts w:cstheme="minorHAnsi"/>
            </w:rPr>
            <w:t xml:space="preserve">, kampüs içi </w:t>
          </w:r>
          <w:r>
            <w:rPr>
              <w:rFonts w:cstheme="minorHAnsi"/>
            </w:rPr>
            <w:t>1</w:t>
          </w:r>
          <w:r w:rsidRPr="006C7EC2">
            <w:rPr>
              <w:rFonts w:cstheme="minorHAnsi"/>
            </w:rPr>
            <w:t xml:space="preserve"> olmak üzere toplam </w:t>
          </w:r>
          <w:r>
            <w:rPr>
              <w:rFonts w:cstheme="minorHAnsi"/>
            </w:rPr>
            <w:t>11.629</w:t>
          </w:r>
          <w:r w:rsidRPr="006C7EC2">
            <w:rPr>
              <w:rFonts w:cstheme="minorHAnsi"/>
            </w:rPr>
            <w:t xml:space="preserve"> erişim </w:t>
          </w:r>
          <w:r>
            <w:rPr>
              <w:rFonts w:cstheme="minorHAnsi"/>
            </w:rPr>
            <w:t>gerçekleştirilmiştir</w:t>
          </w:r>
          <w:r w:rsidRPr="006C7EC2">
            <w:rPr>
              <w:rFonts w:cstheme="minorHAnsi"/>
            </w:rPr>
            <w:t>.  1</w:t>
          </w:r>
          <w:r>
            <w:rPr>
              <w:rFonts w:cstheme="minorHAnsi"/>
            </w:rPr>
            <w:t>017</w:t>
          </w:r>
          <w:r w:rsidRPr="006C7EC2">
            <w:rPr>
              <w:rFonts w:cstheme="minorHAnsi"/>
            </w:rPr>
            <w:t xml:space="preserve"> Akademik personel, </w:t>
          </w:r>
          <w:r>
            <w:rPr>
              <w:rFonts w:cstheme="minorHAnsi"/>
            </w:rPr>
            <w:t>1000</w:t>
          </w:r>
          <w:r w:rsidRPr="006C7EC2">
            <w:rPr>
              <w:rFonts w:cstheme="minorHAnsi"/>
            </w:rPr>
            <w:t xml:space="preserve"> Doktora öğrencisi ve </w:t>
          </w:r>
          <w:r>
            <w:rPr>
              <w:rFonts w:cstheme="minorHAnsi"/>
            </w:rPr>
            <w:t>519</w:t>
          </w:r>
          <w:r w:rsidRPr="006C7EC2">
            <w:rPr>
              <w:rFonts w:cstheme="minorHAnsi"/>
            </w:rPr>
            <w:t xml:space="preserve"> Yüksek Lisans öğrencisi ilk üç sırada en çok arama yapan statüde bulunmaktadır. Fakülte bazında dağılımda ise Sosyal Bilimler Enstitüsü (</w:t>
          </w:r>
          <w:r>
            <w:rPr>
              <w:rFonts w:cstheme="minorHAnsi"/>
            </w:rPr>
            <w:t>770</w:t>
          </w:r>
          <w:r w:rsidRPr="006C7EC2">
            <w:rPr>
              <w:rFonts w:cstheme="minorHAnsi"/>
            </w:rPr>
            <w:t xml:space="preserve">), </w:t>
          </w:r>
          <w:r w:rsidRPr="00962D60">
            <w:rPr>
              <w:rFonts w:cstheme="minorHAnsi"/>
            </w:rPr>
            <w:t>Tıp Fakültesi (</w:t>
          </w:r>
          <w:r>
            <w:rPr>
              <w:rFonts w:cstheme="minorHAnsi"/>
            </w:rPr>
            <w:t>320</w:t>
          </w:r>
          <w:r w:rsidRPr="00962D60">
            <w:rPr>
              <w:rFonts w:cstheme="minorHAnsi"/>
            </w:rPr>
            <w:t xml:space="preserve">), </w:t>
          </w:r>
          <w:r>
            <w:rPr>
              <w:rFonts w:cstheme="minorHAnsi"/>
            </w:rPr>
            <w:t>İktisadi ve İdari</w:t>
          </w:r>
          <w:r w:rsidRPr="006C7EC2">
            <w:rPr>
              <w:rFonts w:cstheme="minorHAnsi"/>
            </w:rPr>
            <w:t xml:space="preserve"> Bilimleri Fakültesi (294) ilk üç sırada yer alan birimler olmuştur.</w:t>
          </w:r>
          <w:r>
            <w:rPr>
              <w:rFonts w:cstheme="minorHAnsi"/>
            </w:rPr>
            <w:t xml:space="preserve"> </w:t>
          </w:r>
        </w:p>
        <w:p w14:paraId="05643082" w14:textId="77777777" w:rsidR="00090219" w:rsidRDefault="00090219" w:rsidP="00090219">
          <w:pPr>
            <w:ind w:firstLine="708"/>
            <w:jc w:val="both"/>
            <w:rPr>
              <w:rFonts w:cstheme="minorHAnsi"/>
            </w:rPr>
          </w:pPr>
        </w:p>
        <w:p w14:paraId="6FA58DEA" w14:textId="77777777" w:rsidR="00090219" w:rsidRDefault="00090219" w:rsidP="00090219">
          <w:pPr>
            <w:ind w:firstLine="708"/>
            <w:jc w:val="both"/>
            <w:rPr>
              <w:rFonts w:cstheme="minorHAnsi"/>
            </w:rPr>
          </w:pPr>
        </w:p>
        <w:p w14:paraId="3D424E08" w14:textId="77777777" w:rsidR="00090219" w:rsidRDefault="00090219" w:rsidP="00090219">
          <w:pPr>
            <w:jc w:val="both"/>
            <w:rPr>
              <w:rFonts w:cstheme="minorHAnsi"/>
              <w:b/>
            </w:rPr>
          </w:pPr>
        </w:p>
        <w:p w14:paraId="33B864D8" w14:textId="77777777" w:rsidR="00090219" w:rsidRPr="00BC7EAB" w:rsidRDefault="00090219" w:rsidP="009D3D7C">
          <w:pPr>
            <w:pStyle w:val="ListeParagraf"/>
            <w:numPr>
              <w:ilvl w:val="0"/>
              <w:numId w:val="7"/>
            </w:numPr>
            <w:jc w:val="both"/>
            <w:rPr>
              <w:rFonts w:cstheme="minorHAnsi"/>
              <w:b/>
              <w:szCs w:val="24"/>
            </w:rPr>
          </w:pPr>
          <w:proofErr w:type="spellStart"/>
          <w:r w:rsidRPr="00BC7EAB">
            <w:rPr>
              <w:rFonts w:cstheme="minorHAnsi"/>
              <w:b/>
              <w:szCs w:val="24"/>
            </w:rPr>
            <w:t>İdealOnline</w:t>
          </w:r>
          <w:proofErr w:type="spellEnd"/>
          <w:r w:rsidRPr="00BC7EAB">
            <w:rPr>
              <w:rFonts w:cstheme="minorHAnsi"/>
              <w:b/>
              <w:szCs w:val="24"/>
            </w:rPr>
            <w:t xml:space="preserve"> Süreli Yayın</w:t>
          </w:r>
          <w:r>
            <w:rPr>
              <w:rFonts w:cstheme="minorHAnsi"/>
              <w:b/>
              <w:szCs w:val="24"/>
            </w:rPr>
            <w:t>, Tıp ve Din Bilimleri</w:t>
          </w:r>
          <w:r w:rsidRPr="00BC7EAB">
            <w:rPr>
              <w:rFonts w:cstheme="minorHAnsi"/>
              <w:b/>
              <w:szCs w:val="24"/>
            </w:rPr>
            <w:t xml:space="preserve"> Veri Tabanı (20</w:t>
          </w:r>
          <w:r>
            <w:rPr>
              <w:rFonts w:cstheme="minorHAnsi"/>
              <w:b/>
              <w:szCs w:val="24"/>
            </w:rPr>
            <w:t>24</w:t>
          </w:r>
          <w:r w:rsidRPr="00BC7EAB">
            <w:rPr>
              <w:rFonts w:cstheme="minorHAnsi"/>
              <w:b/>
              <w:szCs w:val="24"/>
            </w:rPr>
            <w:t xml:space="preserve"> Yılı Kullanım İstatistikleri)</w:t>
          </w:r>
        </w:p>
        <w:p w14:paraId="44018770" w14:textId="77777777" w:rsidR="00090219" w:rsidRDefault="00090219" w:rsidP="00090219">
          <w:pPr>
            <w:ind w:firstLine="360"/>
          </w:pPr>
        </w:p>
        <w:tbl>
          <w:tblPr>
            <w:tblStyle w:val="TabloKlavuzu"/>
            <w:tblW w:w="0" w:type="auto"/>
            <w:tblLook w:val="04A0" w:firstRow="1" w:lastRow="0" w:firstColumn="1" w:lastColumn="0" w:noHBand="0" w:noVBand="1"/>
          </w:tblPr>
          <w:tblGrid>
            <w:gridCol w:w="2405"/>
            <w:gridCol w:w="1559"/>
            <w:gridCol w:w="1701"/>
            <w:gridCol w:w="1579"/>
            <w:gridCol w:w="1812"/>
          </w:tblGrid>
          <w:tr w:rsidR="00090219" w14:paraId="2AC021EC" w14:textId="77777777" w:rsidTr="00090219">
            <w:tc>
              <w:tcPr>
                <w:tcW w:w="2405" w:type="dxa"/>
              </w:tcPr>
              <w:p w14:paraId="09B5ACC8" w14:textId="77777777" w:rsidR="00090219" w:rsidRPr="00C36E4B" w:rsidRDefault="00090219" w:rsidP="00090219">
                <w:pPr>
                  <w:rPr>
                    <w:b/>
                  </w:rPr>
                </w:pPr>
                <w:r w:rsidRPr="00C36E4B">
                  <w:rPr>
                    <w:b/>
                  </w:rPr>
                  <w:t>Veri Tabanı</w:t>
                </w:r>
              </w:p>
            </w:tc>
            <w:tc>
              <w:tcPr>
                <w:tcW w:w="1559" w:type="dxa"/>
                <w:tcBorders>
                  <w:bottom w:val="single" w:sz="4" w:space="0" w:color="auto"/>
                </w:tcBorders>
              </w:tcPr>
              <w:p w14:paraId="19B22703" w14:textId="77777777" w:rsidR="00090219" w:rsidRPr="00C36E4B" w:rsidRDefault="00090219" w:rsidP="00090219">
                <w:pPr>
                  <w:rPr>
                    <w:b/>
                  </w:rPr>
                </w:pPr>
                <w:r w:rsidRPr="00C36E4B">
                  <w:rPr>
                    <w:b/>
                  </w:rPr>
                  <w:t>Okunma Sayısı</w:t>
                </w:r>
              </w:p>
            </w:tc>
            <w:tc>
              <w:tcPr>
                <w:tcW w:w="1701" w:type="dxa"/>
                <w:tcBorders>
                  <w:bottom w:val="single" w:sz="4" w:space="0" w:color="auto"/>
                </w:tcBorders>
              </w:tcPr>
              <w:p w14:paraId="628F53F6" w14:textId="77777777" w:rsidR="00090219" w:rsidRPr="00C36E4B" w:rsidRDefault="00090219" w:rsidP="00090219">
                <w:pPr>
                  <w:rPr>
                    <w:b/>
                  </w:rPr>
                </w:pPr>
                <w:r w:rsidRPr="00C36E4B">
                  <w:rPr>
                    <w:b/>
                  </w:rPr>
                  <w:t>Yazdırılma Sayısı</w:t>
                </w:r>
              </w:p>
            </w:tc>
            <w:tc>
              <w:tcPr>
                <w:tcW w:w="1579" w:type="dxa"/>
                <w:tcBorders>
                  <w:bottom w:val="single" w:sz="4" w:space="0" w:color="auto"/>
                </w:tcBorders>
              </w:tcPr>
              <w:p w14:paraId="2F94F536" w14:textId="77777777" w:rsidR="00090219" w:rsidRPr="00C36E4B" w:rsidRDefault="00090219" w:rsidP="00090219">
                <w:pPr>
                  <w:rPr>
                    <w:b/>
                  </w:rPr>
                </w:pPr>
                <w:r w:rsidRPr="00C36E4B">
                  <w:rPr>
                    <w:b/>
                  </w:rPr>
                  <w:t>İndirilme Sayısı</w:t>
                </w:r>
              </w:p>
            </w:tc>
            <w:tc>
              <w:tcPr>
                <w:tcW w:w="1812" w:type="dxa"/>
                <w:tcBorders>
                  <w:bottom w:val="single" w:sz="4" w:space="0" w:color="auto"/>
                </w:tcBorders>
              </w:tcPr>
              <w:p w14:paraId="008FE13A" w14:textId="77777777" w:rsidR="00090219" w:rsidRPr="00C36E4B" w:rsidRDefault="00090219" w:rsidP="00090219">
                <w:pPr>
                  <w:rPr>
                    <w:b/>
                  </w:rPr>
                </w:pPr>
                <w:r w:rsidRPr="00C36E4B">
                  <w:rPr>
                    <w:b/>
                  </w:rPr>
                  <w:t>TOPLAM</w:t>
                </w:r>
              </w:p>
            </w:tc>
          </w:tr>
          <w:tr w:rsidR="00090219" w14:paraId="526CF2D4" w14:textId="77777777" w:rsidTr="00090219">
            <w:tc>
              <w:tcPr>
                <w:tcW w:w="2405" w:type="dxa"/>
              </w:tcPr>
              <w:p w14:paraId="27E228E3" w14:textId="77777777" w:rsidR="00090219" w:rsidRPr="00C36E4B" w:rsidRDefault="00090219" w:rsidP="00090219">
                <w:pPr>
                  <w:rPr>
                    <w:b/>
                  </w:rPr>
                </w:pPr>
                <w:r w:rsidRPr="00C36E4B">
                  <w:rPr>
                    <w:b/>
                  </w:rPr>
                  <w:t>İdeal Online Süreli Yayın V.T.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475CC1" w14:textId="77777777" w:rsidR="00090219" w:rsidRDefault="00090219" w:rsidP="00090219">
                <w:r>
                  <w:rPr>
                    <w:rFonts w:ascii="Calibri" w:hAnsi="Calibri" w:cs="Calibri"/>
                    <w:color w:val="000000"/>
                  </w:rPr>
                  <w:t>5790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BE1080" w14:textId="77777777" w:rsidR="00090219" w:rsidRDefault="00090219" w:rsidP="00090219">
                <w:r>
                  <w:rPr>
                    <w:rFonts w:ascii="Calibri" w:hAnsi="Calibri" w:cs="Calibri"/>
                    <w:color w:val="000000"/>
                  </w:rPr>
                  <w:t>665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2C8BB90F" w14:textId="77777777" w:rsidR="00090219" w:rsidRDefault="00090219" w:rsidP="00090219">
                <w:r>
                  <w:rPr>
                    <w:rFonts w:ascii="Calibri" w:hAnsi="Calibri" w:cs="Calibri"/>
                    <w:color w:val="000000"/>
                  </w:rPr>
                  <w:t>1687</w:t>
                </w:r>
              </w:p>
            </w:tc>
            <w:tc>
              <w:tcPr>
                <w:tcW w:w="1812" w:type="dxa"/>
                <w:tcBorders>
                  <w:top w:val="single" w:sz="4" w:space="0" w:color="auto"/>
                  <w:left w:val="single" w:sz="4" w:space="0" w:color="auto"/>
                  <w:bottom w:val="single" w:sz="4" w:space="0" w:color="auto"/>
                </w:tcBorders>
                <w:vAlign w:val="center"/>
              </w:tcPr>
              <w:p w14:paraId="07473946" w14:textId="77777777" w:rsidR="00090219" w:rsidRDefault="00090219" w:rsidP="00090219">
                <w:r>
                  <w:t>8142</w:t>
                </w:r>
              </w:p>
            </w:tc>
          </w:tr>
          <w:tr w:rsidR="00090219" w14:paraId="7795E23A" w14:textId="77777777" w:rsidTr="00090219">
            <w:tc>
              <w:tcPr>
                <w:tcW w:w="2405" w:type="dxa"/>
              </w:tcPr>
              <w:p w14:paraId="38ACA0A5" w14:textId="77777777" w:rsidR="00090219" w:rsidRPr="00C36E4B" w:rsidRDefault="00090219" w:rsidP="00090219">
                <w:pPr>
                  <w:rPr>
                    <w:b/>
                  </w:rPr>
                </w:pPr>
                <w:r w:rsidRPr="00C36E4B">
                  <w:rPr>
                    <w:b/>
                  </w:rPr>
                  <w:t>İdeal Online Tıp V.T.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9BB235" w14:textId="77777777" w:rsidR="00090219" w:rsidRDefault="00090219" w:rsidP="00090219">
                <w:r>
                  <w:rPr>
                    <w:rFonts w:ascii="Calibri" w:hAnsi="Calibri" w:cs="Calibri"/>
                    <w:color w:val="000000"/>
                  </w:rPr>
                  <w:t>4723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10740B" w14:textId="77777777" w:rsidR="00090219" w:rsidRDefault="00090219" w:rsidP="00090219">
                <w:r>
                  <w:rPr>
                    <w:rFonts w:ascii="Calibri" w:hAnsi="Calibri" w:cs="Calibri"/>
                    <w:color w:val="000000"/>
                  </w:rPr>
                  <w:t>922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5B40AD33" w14:textId="77777777" w:rsidR="00090219" w:rsidRDefault="00090219" w:rsidP="00090219">
                <w:r>
                  <w:rPr>
                    <w:rFonts w:ascii="Calibri" w:hAnsi="Calibri" w:cs="Calibri"/>
                    <w:color w:val="000000"/>
                  </w:rPr>
                  <w:t>1919</w:t>
                </w:r>
              </w:p>
            </w:tc>
            <w:tc>
              <w:tcPr>
                <w:tcW w:w="1812" w:type="dxa"/>
                <w:tcBorders>
                  <w:top w:val="single" w:sz="4" w:space="0" w:color="auto"/>
                  <w:left w:val="single" w:sz="4" w:space="0" w:color="auto"/>
                  <w:bottom w:val="single" w:sz="4" w:space="0" w:color="auto"/>
                </w:tcBorders>
                <w:vAlign w:val="center"/>
              </w:tcPr>
              <w:p w14:paraId="5B416A3F" w14:textId="77777777" w:rsidR="00090219" w:rsidRDefault="00090219" w:rsidP="00090219">
                <w:r>
                  <w:t>7564</w:t>
                </w:r>
              </w:p>
            </w:tc>
          </w:tr>
          <w:tr w:rsidR="00090219" w14:paraId="27516A1C" w14:textId="77777777" w:rsidTr="00090219">
            <w:tc>
              <w:tcPr>
                <w:tcW w:w="2405" w:type="dxa"/>
              </w:tcPr>
              <w:p w14:paraId="4C14C820" w14:textId="77777777" w:rsidR="00090219" w:rsidRPr="00C36E4B" w:rsidRDefault="00090219" w:rsidP="00090219">
                <w:pPr>
                  <w:rPr>
                    <w:b/>
                  </w:rPr>
                </w:pPr>
                <w:r w:rsidRPr="00C36E4B">
                  <w:rPr>
                    <w:b/>
                  </w:rPr>
                  <w:t>İdeal Online Din Bilimleri V.T.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4E539B" w14:textId="77777777" w:rsidR="00090219" w:rsidRDefault="00090219" w:rsidP="00090219">
                <w:r w:rsidRPr="00C36E4B">
                  <w:t>3339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EA554C" w14:textId="77777777" w:rsidR="00090219" w:rsidRDefault="00090219" w:rsidP="00090219">
                <w:r w:rsidRPr="00C36E4B">
                  <w:t>773</w:t>
                </w:r>
              </w:p>
            </w:tc>
            <w:tc>
              <w:tcPr>
                <w:tcW w:w="1579" w:type="dxa"/>
                <w:tcBorders>
                  <w:top w:val="single" w:sz="4" w:space="0" w:color="auto"/>
                  <w:left w:val="single" w:sz="4" w:space="0" w:color="auto"/>
                  <w:bottom w:val="single" w:sz="4" w:space="0" w:color="auto"/>
                  <w:right w:val="nil"/>
                </w:tcBorders>
                <w:shd w:val="clear" w:color="auto" w:fill="auto"/>
                <w:vAlign w:val="center"/>
              </w:tcPr>
              <w:p w14:paraId="47D72557" w14:textId="77777777" w:rsidR="00090219" w:rsidRDefault="00090219" w:rsidP="00090219">
                <w:r w:rsidRPr="00C36E4B">
                  <w:t>1727</w:t>
                </w:r>
              </w:p>
            </w:tc>
            <w:tc>
              <w:tcPr>
                <w:tcW w:w="1812" w:type="dxa"/>
                <w:vAlign w:val="center"/>
              </w:tcPr>
              <w:p w14:paraId="23C0678E" w14:textId="77777777" w:rsidR="00090219" w:rsidRDefault="00090219" w:rsidP="00090219">
                <w:r>
                  <w:t>5839</w:t>
                </w:r>
              </w:p>
            </w:tc>
          </w:tr>
          <w:tr w:rsidR="00090219" w14:paraId="65AFD859" w14:textId="77777777" w:rsidTr="00090219">
            <w:tc>
              <w:tcPr>
                <w:tcW w:w="2405" w:type="dxa"/>
              </w:tcPr>
              <w:p w14:paraId="79607E7F" w14:textId="77777777" w:rsidR="00090219" w:rsidRPr="00C36E4B" w:rsidRDefault="00090219" w:rsidP="00090219">
                <w:pPr>
                  <w:rPr>
                    <w:b/>
                  </w:rPr>
                </w:pPr>
                <w:r w:rsidRPr="00C36E4B">
                  <w:rPr>
                    <w:b/>
                  </w:rPr>
                  <w:t>TOPLAM</w:t>
                </w:r>
              </w:p>
            </w:tc>
            <w:tc>
              <w:tcPr>
                <w:tcW w:w="1559" w:type="dxa"/>
                <w:vAlign w:val="center"/>
              </w:tcPr>
              <w:p w14:paraId="05E1D589" w14:textId="77777777" w:rsidR="00090219" w:rsidRDefault="00090219" w:rsidP="00090219">
                <w:r>
                  <w:t>13852</w:t>
                </w:r>
              </w:p>
            </w:tc>
            <w:tc>
              <w:tcPr>
                <w:tcW w:w="1701" w:type="dxa"/>
                <w:vAlign w:val="center"/>
              </w:tcPr>
              <w:p w14:paraId="43C9A4F0" w14:textId="77777777" w:rsidR="00090219" w:rsidRDefault="00090219" w:rsidP="00090219">
                <w:r>
                  <w:t>2360</w:t>
                </w:r>
              </w:p>
            </w:tc>
            <w:tc>
              <w:tcPr>
                <w:tcW w:w="1579" w:type="dxa"/>
                <w:vAlign w:val="center"/>
              </w:tcPr>
              <w:p w14:paraId="29C95F8F" w14:textId="77777777" w:rsidR="00090219" w:rsidRDefault="00090219" w:rsidP="00090219">
                <w:r>
                  <w:t>5333</w:t>
                </w:r>
              </w:p>
            </w:tc>
            <w:tc>
              <w:tcPr>
                <w:tcW w:w="1812" w:type="dxa"/>
                <w:vAlign w:val="center"/>
              </w:tcPr>
              <w:p w14:paraId="2D63B8A8" w14:textId="77777777" w:rsidR="00090219" w:rsidRDefault="00090219" w:rsidP="00090219">
                <w:r>
                  <w:t>21545</w:t>
                </w:r>
              </w:p>
            </w:tc>
          </w:tr>
        </w:tbl>
        <w:p w14:paraId="260BCDF0" w14:textId="77777777" w:rsidR="00090219" w:rsidRDefault="00090219" w:rsidP="00090219">
          <w:pPr>
            <w:ind w:firstLine="360"/>
          </w:pPr>
        </w:p>
        <w:p w14:paraId="2DE8307A" w14:textId="77777777" w:rsidR="00090219" w:rsidRDefault="00090219" w:rsidP="00090219">
          <w:pPr>
            <w:ind w:firstLine="360"/>
          </w:pPr>
        </w:p>
        <w:p w14:paraId="3F988C51" w14:textId="77777777" w:rsidR="00090219" w:rsidRDefault="00090219" w:rsidP="009D3D7C">
          <w:pPr>
            <w:pStyle w:val="ListeParagraf"/>
            <w:numPr>
              <w:ilvl w:val="0"/>
              <w:numId w:val="7"/>
            </w:numPr>
            <w:jc w:val="both"/>
            <w:rPr>
              <w:rFonts w:cstheme="minorHAnsi"/>
              <w:b/>
              <w:szCs w:val="24"/>
            </w:rPr>
          </w:pPr>
          <w:r>
            <w:rPr>
              <w:rFonts w:cstheme="minorHAnsi"/>
              <w:b/>
              <w:szCs w:val="24"/>
            </w:rPr>
            <w:t>SAGE 2024 Yılı Kullanım İstatistikleri</w:t>
          </w:r>
        </w:p>
        <w:p w14:paraId="5A4BCAA7" w14:textId="77777777" w:rsidR="00090219" w:rsidRPr="003C7435" w:rsidRDefault="00090219" w:rsidP="00090219">
          <w:pPr>
            <w:pStyle w:val="ListeParagraf"/>
            <w:jc w:val="both"/>
            <w:rPr>
              <w:rFonts w:cstheme="minorHAnsi"/>
            </w:rPr>
          </w:pPr>
        </w:p>
        <w:tbl>
          <w:tblPr>
            <w:tblStyle w:val="TabloKlavuzu"/>
            <w:tblW w:w="0" w:type="auto"/>
            <w:tblInd w:w="421" w:type="dxa"/>
            <w:tblLook w:val="04A0" w:firstRow="1" w:lastRow="0" w:firstColumn="1" w:lastColumn="0" w:noHBand="0" w:noVBand="1"/>
          </w:tblPr>
          <w:tblGrid>
            <w:gridCol w:w="1842"/>
            <w:gridCol w:w="2127"/>
          </w:tblGrid>
          <w:tr w:rsidR="00090219" w14:paraId="1B508264" w14:textId="77777777" w:rsidTr="00090219">
            <w:tc>
              <w:tcPr>
                <w:tcW w:w="1842" w:type="dxa"/>
              </w:tcPr>
              <w:p w14:paraId="28AA5098" w14:textId="77777777" w:rsidR="00090219" w:rsidRPr="00BD4799" w:rsidRDefault="00090219" w:rsidP="00090219">
                <w:pPr>
                  <w:jc w:val="both"/>
                  <w:rPr>
                    <w:rFonts w:cstheme="minorHAnsi"/>
                    <w:b/>
                  </w:rPr>
                </w:pPr>
                <w:r w:rsidRPr="00BD4799">
                  <w:rPr>
                    <w:rFonts w:cstheme="minorHAnsi"/>
                    <w:b/>
                  </w:rPr>
                  <w:t>Aylar</w:t>
                </w:r>
              </w:p>
            </w:tc>
            <w:tc>
              <w:tcPr>
                <w:tcW w:w="2127" w:type="dxa"/>
                <w:tcBorders>
                  <w:bottom w:val="single" w:sz="4" w:space="0" w:color="auto"/>
                </w:tcBorders>
              </w:tcPr>
              <w:p w14:paraId="28E2AE96" w14:textId="77777777" w:rsidR="00090219" w:rsidRPr="00BD4799" w:rsidRDefault="00090219" w:rsidP="00090219">
                <w:pPr>
                  <w:jc w:val="both"/>
                  <w:rPr>
                    <w:rFonts w:cstheme="minorHAnsi"/>
                    <w:b/>
                  </w:rPr>
                </w:pPr>
                <w:r w:rsidRPr="00BD4799">
                  <w:rPr>
                    <w:rFonts w:cstheme="minorHAnsi"/>
                    <w:b/>
                  </w:rPr>
                  <w:t>Kullanım Sayısı</w:t>
                </w:r>
              </w:p>
            </w:tc>
          </w:tr>
          <w:tr w:rsidR="00090219" w14:paraId="6D4821D7" w14:textId="77777777" w:rsidTr="00090219">
            <w:tc>
              <w:tcPr>
                <w:tcW w:w="1842" w:type="dxa"/>
              </w:tcPr>
              <w:p w14:paraId="7AA6FE42" w14:textId="77777777" w:rsidR="00090219" w:rsidRDefault="00090219" w:rsidP="00090219">
                <w:pPr>
                  <w:jc w:val="both"/>
                  <w:rPr>
                    <w:rFonts w:cstheme="minorHAnsi"/>
                  </w:rPr>
                </w:pPr>
                <w:r>
                  <w:rPr>
                    <w:rFonts w:cstheme="minorHAnsi"/>
                  </w:rPr>
                  <w:t>Ocak</w:t>
                </w:r>
              </w:p>
            </w:tc>
            <w:tc>
              <w:tcPr>
                <w:tcW w:w="2127" w:type="dxa"/>
                <w:tcBorders>
                  <w:top w:val="single" w:sz="4" w:space="0" w:color="auto"/>
                  <w:left w:val="nil"/>
                  <w:bottom w:val="single" w:sz="4" w:space="0" w:color="auto"/>
                  <w:right w:val="single" w:sz="4" w:space="0" w:color="auto"/>
                </w:tcBorders>
                <w:shd w:val="clear" w:color="auto" w:fill="auto"/>
                <w:vAlign w:val="bottom"/>
              </w:tcPr>
              <w:p w14:paraId="73751233" w14:textId="77777777" w:rsidR="00090219" w:rsidRDefault="00090219" w:rsidP="00090219">
                <w:pPr>
                  <w:jc w:val="both"/>
                  <w:rPr>
                    <w:rFonts w:cstheme="minorHAnsi"/>
                  </w:rPr>
                </w:pPr>
                <w:r>
                  <w:rPr>
                    <w:rFonts w:ascii="Calibri" w:hAnsi="Calibri" w:cs="Calibri"/>
                  </w:rPr>
                  <w:t>1206</w:t>
                </w:r>
              </w:p>
            </w:tc>
          </w:tr>
          <w:tr w:rsidR="00090219" w14:paraId="5C3CA424" w14:textId="77777777" w:rsidTr="00090219">
            <w:tc>
              <w:tcPr>
                <w:tcW w:w="1842" w:type="dxa"/>
              </w:tcPr>
              <w:p w14:paraId="034723EE" w14:textId="77777777" w:rsidR="00090219" w:rsidRDefault="00090219" w:rsidP="00090219">
                <w:pPr>
                  <w:jc w:val="both"/>
                  <w:rPr>
                    <w:rFonts w:cstheme="minorHAnsi"/>
                  </w:rPr>
                </w:pPr>
                <w:r>
                  <w:rPr>
                    <w:rFonts w:cstheme="minorHAnsi"/>
                  </w:rPr>
                  <w:t>Şubat</w:t>
                </w:r>
              </w:p>
            </w:tc>
            <w:tc>
              <w:tcPr>
                <w:tcW w:w="2127" w:type="dxa"/>
                <w:tcBorders>
                  <w:top w:val="single" w:sz="4" w:space="0" w:color="auto"/>
                  <w:left w:val="nil"/>
                  <w:bottom w:val="single" w:sz="4" w:space="0" w:color="auto"/>
                  <w:right w:val="single" w:sz="4" w:space="0" w:color="auto"/>
                </w:tcBorders>
                <w:shd w:val="clear" w:color="auto" w:fill="auto"/>
                <w:vAlign w:val="bottom"/>
              </w:tcPr>
              <w:p w14:paraId="5B3A0773" w14:textId="77777777" w:rsidR="00090219" w:rsidRPr="003C7435" w:rsidRDefault="00090219" w:rsidP="00090219">
                <w:pPr>
                  <w:jc w:val="both"/>
                  <w:rPr>
                    <w:rFonts w:cstheme="minorHAnsi"/>
                  </w:rPr>
                </w:pPr>
                <w:r>
                  <w:rPr>
                    <w:rFonts w:cstheme="minorHAnsi"/>
                  </w:rPr>
                  <w:t>617</w:t>
                </w:r>
              </w:p>
            </w:tc>
          </w:tr>
          <w:tr w:rsidR="00090219" w14:paraId="248584A7" w14:textId="77777777" w:rsidTr="00090219">
            <w:tc>
              <w:tcPr>
                <w:tcW w:w="1842" w:type="dxa"/>
              </w:tcPr>
              <w:p w14:paraId="1D71CFFF" w14:textId="77777777" w:rsidR="00090219" w:rsidRDefault="00090219" w:rsidP="00090219">
                <w:pPr>
                  <w:jc w:val="both"/>
                  <w:rPr>
                    <w:rFonts w:cstheme="minorHAnsi"/>
                  </w:rPr>
                </w:pPr>
                <w:r>
                  <w:rPr>
                    <w:rFonts w:cstheme="minorHAnsi"/>
                  </w:rPr>
                  <w:t>Mart</w:t>
                </w:r>
              </w:p>
            </w:tc>
            <w:tc>
              <w:tcPr>
                <w:tcW w:w="2127" w:type="dxa"/>
                <w:tcBorders>
                  <w:top w:val="single" w:sz="4" w:space="0" w:color="auto"/>
                  <w:left w:val="nil"/>
                  <w:bottom w:val="single" w:sz="4" w:space="0" w:color="auto"/>
                  <w:right w:val="single" w:sz="4" w:space="0" w:color="auto"/>
                </w:tcBorders>
                <w:shd w:val="clear" w:color="auto" w:fill="auto"/>
                <w:vAlign w:val="bottom"/>
              </w:tcPr>
              <w:p w14:paraId="32453816" w14:textId="77777777" w:rsidR="00090219" w:rsidRPr="003C7435" w:rsidRDefault="00090219" w:rsidP="00090219">
                <w:pPr>
                  <w:jc w:val="both"/>
                  <w:rPr>
                    <w:rFonts w:cstheme="minorHAnsi"/>
                  </w:rPr>
                </w:pPr>
                <w:r>
                  <w:rPr>
                    <w:rFonts w:cstheme="minorHAnsi"/>
                  </w:rPr>
                  <w:t>913</w:t>
                </w:r>
              </w:p>
            </w:tc>
          </w:tr>
          <w:tr w:rsidR="00090219" w14:paraId="35C69B37" w14:textId="77777777" w:rsidTr="00090219">
            <w:tc>
              <w:tcPr>
                <w:tcW w:w="1842" w:type="dxa"/>
              </w:tcPr>
              <w:p w14:paraId="313EBA49" w14:textId="77777777" w:rsidR="00090219" w:rsidRDefault="00090219" w:rsidP="00090219">
                <w:pPr>
                  <w:jc w:val="both"/>
                  <w:rPr>
                    <w:rFonts w:cstheme="minorHAnsi"/>
                  </w:rPr>
                </w:pPr>
                <w:r>
                  <w:rPr>
                    <w:rFonts w:cstheme="minorHAnsi"/>
                  </w:rPr>
                  <w:t>Nisan</w:t>
                </w:r>
              </w:p>
            </w:tc>
            <w:tc>
              <w:tcPr>
                <w:tcW w:w="2127" w:type="dxa"/>
                <w:tcBorders>
                  <w:top w:val="single" w:sz="4" w:space="0" w:color="auto"/>
                  <w:left w:val="nil"/>
                  <w:bottom w:val="single" w:sz="4" w:space="0" w:color="auto"/>
                  <w:right w:val="single" w:sz="4" w:space="0" w:color="auto"/>
                </w:tcBorders>
                <w:shd w:val="clear" w:color="auto" w:fill="auto"/>
                <w:vAlign w:val="bottom"/>
              </w:tcPr>
              <w:p w14:paraId="4E7D3E29" w14:textId="77777777" w:rsidR="00090219" w:rsidRPr="003C7435" w:rsidRDefault="00090219" w:rsidP="00090219">
                <w:pPr>
                  <w:jc w:val="both"/>
                  <w:rPr>
                    <w:rFonts w:cstheme="minorHAnsi"/>
                  </w:rPr>
                </w:pPr>
                <w:r>
                  <w:rPr>
                    <w:rFonts w:cstheme="minorHAnsi"/>
                  </w:rPr>
                  <w:t>597</w:t>
                </w:r>
              </w:p>
            </w:tc>
          </w:tr>
          <w:tr w:rsidR="00090219" w14:paraId="0F22B01B" w14:textId="77777777" w:rsidTr="00090219">
            <w:tc>
              <w:tcPr>
                <w:tcW w:w="1842" w:type="dxa"/>
              </w:tcPr>
              <w:p w14:paraId="1F3D4B2C" w14:textId="77777777" w:rsidR="00090219" w:rsidRDefault="00090219" w:rsidP="00090219">
                <w:pPr>
                  <w:jc w:val="both"/>
                  <w:rPr>
                    <w:rFonts w:cstheme="minorHAnsi"/>
                  </w:rPr>
                </w:pPr>
                <w:r>
                  <w:rPr>
                    <w:rFonts w:cstheme="minorHAnsi"/>
                  </w:rPr>
                  <w:t>Mayıs</w:t>
                </w:r>
              </w:p>
            </w:tc>
            <w:tc>
              <w:tcPr>
                <w:tcW w:w="2127" w:type="dxa"/>
                <w:tcBorders>
                  <w:top w:val="single" w:sz="4" w:space="0" w:color="auto"/>
                  <w:left w:val="nil"/>
                  <w:bottom w:val="single" w:sz="4" w:space="0" w:color="auto"/>
                  <w:right w:val="single" w:sz="4" w:space="0" w:color="auto"/>
                </w:tcBorders>
                <w:shd w:val="clear" w:color="auto" w:fill="auto"/>
                <w:vAlign w:val="bottom"/>
              </w:tcPr>
              <w:p w14:paraId="0D79A7B0" w14:textId="77777777" w:rsidR="00090219" w:rsidRPr="003C7435" w:rsidRDefault="00090219" w:rsidP="00090219">
                <w:pPr>
                  <w:jc w:val="both"/>
                  <w:rPr>
                    <w:rFonts w:cstheme="minorHAnsi"/>
                  </w:rPr>
                </w:pPr>
                <w:r>
                  <w:rPr>
                    <w:rFonts w:cstheme="minorHAnsi"/>
                  </w:rPr>
                  <w:t>1238</w:t>
                </w:r>
              </w:p>
            </w:tc>
          </w:tr>
          <w:tr w:rsidR="00090219" w14:paraId="3A0BECF1" w14:textId="77777777" w:rsidTr="00090219">
            <w:tc>
              <w:tcPr>
                <w:tcW w:w="1842" w:type="dxa"/>
              </w:tcPr>
              <w:p w14:paraId="40CAB2E2" w14:textId="77777777" w:rsidR="00090219" w:rsidRDefault="00090219" w:rsidP="00090219">
                <w:pPr>
                  <w:jc w:val="both"/>
                  <w:rPr>
                    <w:rFonts w:cstheme="minorHAnsi"/>
                  </w:rPr>
                </w:pPr>
                <w:r>
                  <w:rPr>
                    <w:rFonts w:cstheme="minorHAnsi"/>
                  </w:rPr>
                  <w:t>Haziran</w:t>
                </w:r>
              </w:p>
            </w:tc>
            <w:tc>
              <w:tcPr>
                <w:tcW w:w="2127" w:type="dxa"/>
                <w:tcBorders>
                  <w:top w:val="single" w:sz="4" w:space="0" w:color="auto"/>
                  <w:left w:val="nil"/>
                  <w:bottom w:val="single" w:sz="4" w:space="0" w:color="auto"/>
                  <w:right w:val="single" w:sz="4" w:space="0" w:color="auto"/>
                </w:tcBorders>
                <w:shd w:val="clear" w:color="auto" w:fill="auto"/>
                <w:vAlign w:val="bottom"/>
              </w:tcPr>
              <w:p w14:paraId="3B3D4EFC" w14:textId="77777777" w:rsidR="00090219" w:rsidRPr="003C7435" w:rsidRDefault="00090219" w:rsidP="00090219">
                <w:pPr>
                  <w:jc w:val="both"/>
                  <w:rPr>
                    <w:rFonts w:cstheme="minorHAnsi"/>
                  </w:rPr>
                </w:pPr>
                <w:r>
                  <w:rPr>
                    <w:rFonts w:cstheme="minorHAnsi"/>
                  </w:rPr>
                  <w:t>442</w:t>
                </w:r>
              </w:p>
            </w:tc>
          </w:tr>
          <w:tr w:rsidR="00090219" w14:paraId="7184632B" w14:textId="77777777" w:rsidTr="00090219">
            <w:tc>
              <w:tcPr>
                <w:tcW w:w="1842" w:type="dxa"/>
              </w:tcPr>
              <w:p w14:paraId="768DB9C1" w14:textId="77777777" w:rsidR="00090219" w:rsidRDefault="00090219" w:rsidP="00090219">
                <w:pPr>
                  <w:jc w:val="both"/>
                  <w:rPr>
                    <w:rFonts w:cstheme="minorHAnsi"/>
                  </w:rPr>
                </w:pPr>
                <w:r>
                  <w:rPr>
                    <w:rFonts w:cstheme="minorHAnsi"/>
                  </w:rPr>
                  <w:t>Temmuz</w:t>
                </w:r>
              </w:p>
            </w:tc>
            <w:tc>
              <w:tcPr>
                <w:tcW w:w="2127" w:type="dxa"/>
                <w:tcBorders>
                  <w:top w:val="single" w:sz="4" w:space="0" w:color="auto"/>
                  <w:left w:val="nil"/>
                  <w:bottom w:val="single" w:sz="4" w:space="0" w:color="auto"/>
                  <w:right w:val="single" w:sz="4" w:space="0" w:color="auto"/>
                </w:tcBorders>
                <w:shd w:val="clear" w:color="auto" w:fill="auto"/>
                <w:vAlign w:val="bottom"/>
              </w:tcPr>
              <w:p w14:paraId="361C2A02" w14:textId="77777777" w:rsidR="00090219" w:rsidRPr="003C7435" w:rsidRDefault="00090219" w:rsidP="00090219">
                <w:pPr>
                  <w:jc w:val="both"/>
                  <w:rPr>
                    <w:rFonts w:cstheme="minorHAnsi"/>
                  </w:rPr>
                </w:pPr>
                <w:r>
                  <w:rPr>
                    <w:rFonts w:cstheme="minorHAnsi"/>
                  </w:rPr>
                  <w:t>760</w:t>
                </w:r>
              </w:p>
            </w:tc>
          </w:tr>
          <w:tr w:rsidR="00090219" w14:paraId="0D86BFA7" w14:textId="77777777" w:rsidTr="00090219">
            <w:tc>
              <w:tcPr>
                <w:tcW w:w="1842" w:type="dxa"/>
              </w:tcPr>
              <w:p w14:paraId="7EDD5DA8" w14:textId="77777777" w:rsidR="00090219" w:rsidRDefault="00090219" w:rsidP="00090219">
                <w:pPr>
                  <w:jc w:val="both"/>
                  <w:rPr>
                    <w:rFonts w:cstheme="minorHAnsi"/>
                  </w:rPr>
                </w:pPr>
                <w:r>
                  <w:rPr>
                    <w:rFonts w:cstheme="minorHAnsi"/>
                  </w:rPr>
                  <w:t>Ağustos</w:t>
                </w:r>
              </w:p>
            </w:tc>
            <w:tc>
              <w:tcPr>
                <w:tcW w:w="2127" w:type="dxa"/>
                <w:tcBorders>
                  <w:top w:val="single" w:sz="4" w:space="0" w:color="auto"/>
                  <w:left w:val="nil"/>
                  <w:bottom w:val="single" w:sz="4" w:space="0" w:color="auto"/>
                  <w:right w:val="single" w:sz="4" w:space="0" w:color="auto"/>
                </w:tcBorders>
                <w:shd w:val="clear" w:color="auto" w:fill="auto"/>
                <w:vAlign w:val="bottom"/>
              </w:tcPr>
              <w:p w14:paraId="0D5EEBBF" w14:textId="77777777" w:rsidR="00090219" w:rsidRPr="003C7435" w:rsidRDefault="00090219" w:rsidP="00090219">
                <w:pPr>
                  <w:jc w:val="both"/>
                  <w:rPr>
                    <w:rFonts w:cstheme="minorHAnsi"/>
                  </w:rPr>
                </w:pPr>
                <w:r>
                  <w:rPr>
                    <w:rFonts w:cstheme="minorHAnsi"/>
                  </w:rPr>
                  <w:t>644</w:t>
                </w:r>
              </w:p>
            </w:tc>
          </w:tr>
          <w:tr w:rsidR="00090219" w14:paraId="28C4023A" w14:textId="77777777" w:rsidTr="00090219">
            <w:tc>
              <w:tcPr>
                <w:tcW w:w="1842" w:type="dxa"/>
              </w:tcPr>
              <w:p w14:paraId="0573252A" w14:textId="77777777" w:rsidR="00090219" w:rsidRDefault="00090219" w:rsidP="00090219">
                <w:pPr>
                  <w:jc w:val="both"/>
                  <w:rPr>
                    <w:rFonts w:cstheme="minorHAnsi"/>
                  </w:rPr>
                </w:pPr>
                <w:r>
                  <w:rPr>
                    <w:rFonts w:cstheme="minorHAnsi"/>
                  </w:rPr>
                  <w:t>Eylül</w:t>
                </w:r>
              </w:p>
            </w:tc>
            <w:tc>
              <w:tcPr>
                <w:tcW w:w="2127" w:type="dxa"/>
                <w:tcBorders>
                  <w:top w:val="single" w:sz="4" w:space="0" w:color="auto"/>
                  <w:left w:val="nil"/>
                  <w:bottom w:val="single" w:sz="4" w:space="0" w:color="auto"/>
                  <w:right w:val="single" w:sz="4" w:space="0" w:color="auto"/>
                </w:tcBorders>
                <w:shd w:val="clear" w:color="auto" w:fill="auto"/>
                <w:vAlign w:val="bottom"/>
              </w:tcPr>
              <w:p w14:paraId="2D657847" w14:textId="77777777" w:rsidR="00090219" w:rsidRPr="003C7435" w:rsidRDefault="00090219" w:rsidP="00090219">
                <w:pPr>
                  <w:jc w:val="both"/>
                  <w:rPr>
                    <w:rFonts w:cstheme="minorHAnsi"/>
                  </w:rPr>
                </w:pPr>
                <w:r>
                  <w:rPr>
                    <w:rFonts w:cstheme="minorHAnsi"/>
                  </w:rPr>
                  <w:t>752</w:t>
                </w:r>
              </w:p>
            </w:tc>
          </w:tr>
          <w:tr w:rsidR="00090219" w14:paraId="6939133F" w14:textId="77777777" w:rsidTr="00090219">
            <w:tc>
              <w:tcPr>
                <w:tcW w:w="1842" w:type="dxa"/>
              </w:tcPr>
              <w:p w14:paraId="02963B06" w14:textId="77777777" w:rsidR="00090219" w:rsidRDefault="00090219" w:rsidP="00090219">
                <w:pPr>
                  <w:jc w:val="both"/>
                  <w:rPr>
                    <w:rFonts w:cstheme="minorHAnsi"/>
                  </w:rPr>
                </w:pPr>
                <w:r>
                  <w:rPr>
                    <w:rFonts w:cstheme="minorHAnsi"/>
                  </w:rPr>
                  <w:t>Ekim</w:t>
                </w:r>
              </w:p>
            </w:tc>
            <w:tc>
              <w:tcPr>
                <w:tcW w:w="2127" w:type="dxa"/>
                <w:tcBorders>
                  <w:top w:val="single" w:sz="4" w:space="0" w:color="auto"/>
                  <w:left w:val="nil"/>
                  <w:bottom w:val="single" w:sz="4" w:space="0" w:color="auto"/>
                  <w:right w:val="single" w:sz="4" w:space="0" w:color="auto"/>
                </w:tcBorders>
                <w:shd w:val="clear" w:color="auto" w:fill="auto"/>
                <w:vAlign w:val="bottom"/>
              </w:tcPr>
              <w:p w14:paraId="58630163" w14:textId="77777777" w:rsidR="00090219" w:rsidRPr="003C7435" w:rsidRDefault="00090219" w:rsidP="00090219">
                <w:pPr>
                  <w:jc w:val="both"/>
                  <w:rPr>
                    <w:rFonts w:cstheme="minorHAnsi"/>
                  </w:rPr>
                </w:pPr>
                <w:r>
                  <w:rPr>
                    <w:rFonts w:cstheme="minorHAnsi"/>
                  </w:rPr>
                  <w:t>1006</w:t>
                </w:r>
              </w:p>
            </w:tc>
          </w:tr>
          <w:tr w:rsidR="00090219" w14:paraId="06295980" w14:textId="77777777" w:rsidTr="00090219">
            <w:tc>
              <w:tcPr>
                <w:tcW w:w="1842" w:type="dxa"/>
              </w:tcPr>
              <w:p w14:paraId="4DA45863" w14:textId="77777777" w:rsidR="00090219" w:rsidRDefault="00090219" w:rsidP="00090219">
                <w:pPr>
                  <w:jc w:val="both"/>
                  <w:rPr>
                    <w:rFonts w:cstheme="minorHAnsi"/>
                  </w:rPr>
                </w:pPr>
                <w:r>
                  <w:rPr>
                    <w:rFonts w:cstheme="minorHAnsi"/>
                  </w:rPr>
                  <w:t>Kasım</w:t>
                </w:r>
              </w:p>
            </w:tc>
            <w:tc>
              <w:tcPr>
                <w:tcW w:w="2127" w:type="dxa"/>
                <w:tcBorders>
                  <w:top w:val="single" w:sz="4" w:space="0" w:color="auto"/>
                  <w:left w:val="nil"/>
                  <w:bottom w:val="single" w:sz="4" w:space="0" w:color="auto"/>
                  <w:right w:val="single" w:sz="4" w:space="0" w:color="auto"/>
                </w:tcBorders>
                <w:shd w:val="clear" w:color="auto" w:fill="auto"/>
                <w:vAlign w:val="bottom"/>
              </w:tcPr>
              <w:p w14:paraId="34DFBB83" w14:textId="77777777" w:rsidR="00090219" w:rsidRPr="003C7435" w:rsidRDefault="00090219" w:rsidP="00090219">
                <w:pPr>
                  <w:jc w:val="both"/>
                  <w:rPr>
                    <w:rFonts w:cstheme="minorHAnsi"/>
                  </w:rPr>
                </w:pPr>
                <w:r>
                  <w:rPr>
                    <w:rFonts w:cstheme="minorHAnsi"/>
                  </w:rPr>
                  <w:t>1087</w:t>
                </w:r>
              </w:p>
            </w:tc>
          </w:tr>
          <w:tr w:rsidR="00090219" w14:paraId="476D7200" w14:textId="77777777" w:rsidTr="00090219">
            <w:tc>
              <w:tcPr>
                <w:tcW w:w="1842" w:type="dxa"/>
              </w:tcPr>
              <w:p w14:paraId="7B5B2CDB" w14:textId="77777777" w:rsidR="00090219" w:rsidRDefault="00090219" w:rsidP="00090219">
                <w:pPr>
                  <w:jc w:val="both"/>
                  <w:rPr>
                    <w:rFonts w:cstheme="minorHAnsi"/>
                  </w:rPr>
                </w:pPr>
                <w:r>
                  <w:rPr>
                    <w:rFonts w:cstheme="minorHAnsi"/>
                  </w:rPr>
                  <w:t>Aralık</w:t>
                </w:r>
              </w:p>
            </w:tc>
            <w:tc>
              <w:tcPr>
                <w:tcW w:w="2127" w:type="dxa"/>
                <w:tcBorders>
                  <w:top w:val="single" w:sz="4" w:space="0" w:color="auto"/>
                  <w:left w:val="nil"/>
                  <w:bottom w:val="single" w:sz="4" w:space="0" w:color="auto"/>
                  <w:right w:val="single" w:sz="4" w:space="0" w:color="auto"/>
                </w:tcBorders>
                <w:shd w:val="clear" w:color="auto" w:fill="auto"/>
                <w:vAlign w:val="bottom"/>
              </w:tcPr>
              <w:p w14:paraId="73D4D7F3" w14:textId="77777777" w:rsidR="00090219" w:rsidRPr="003C7435" w:rsidRDefault="00090219" w:rsidP="00090219">
                <w:pPr>
                  <w:jc w:val="both"/>
                  <w:rPr>
                    <w:rFonts w:cstheme="minorHAnsi"/>
                  </w:rPr>
                </w:pPr>
                <w:r>
                  <w:rPr>
                    <w:rFonts w:cstheme="minorHAnsi"/>
                  </w:rPr>
                  <w:t>1592</w:t>
                </w:r>
              </w:p>
            </w:tc>
          </w:tr>
          <w:tr w:rsidR="00090219" w14:paraId="28BEE42D" w14:textId="77777777" w:rsidTr="00090219">
            <w:tc>
              <w:tcPr>
                <w:tcW w:w="1842" w:type="dxa"/>
              </w:tcPr>
              <w:p w14:paraId="4CBB330E" w14:textId="77777777" w:rsidR="00090219" w:rsidRPr="00BD4799" w:rsidRDefault="00090219" w:rsidP="00090219">
                <w:pPr>
                  <w:jc w:val="both"/>
                  <w:rPr>
                    <w:rFonts w:cstheme="minorHAnsi"/>
                    <w:b/>
                  </w:rPr>
                </w:pPr>
                <w:r w:rsidRPr="00BD4799">
                  <w:rPr>
                    <w:rFonts w:cstheme="minorHAnsi"/>
                    <w:b/>
                  </w:rPr>
                  <w:t>TOPLAM</w:t>
                </w:r>
              </w:p>
            </w:tc>
            <w:tc>
              <w:tcPr>
                <w:tcW w:w="2127" w:type="dxa"/>
                <w:tcBorders>
                  <w:top w:val="single" w:sz="4" w:space="0" w:color="auto"/>
                </w:tcBorders>
              </w:tcPr>
              <w:p w14:paraId="44A27DBF" w14:textId="77777777" w:rsidR="00090219" w:rsidRPr="003C7435" w:rsidRDefault="00090219" w:rsidP="00090219">
                <w:pPr>
                  <w:jc w:val="both"/>
                  <w:rPr>
                    <w:rFonts w:cstheme="minorHAnsi"/>
                    <w:b/>
                  </w:rPr>
                </w:pPr>
              </w:p>
            </w:tc>
          </w:tr>
        </w:tbl>
        <w:p w14:paraId="3E445961" w14:textId="77777777" w:rsidR="00090219" w:rsidRPr="003C7435" w:rsidRDefault="00090219" w:rsidP="00090219">
          <w:pPr>
            <w:pStyle w:val="ListeParagraf"/>
            <w:jc w:val="both"/>
            <w:rPr>
              <w:rFonts w:cstheme="minorHAnsi"/>
            </w:rPr>
          </w:pPr>
        </w:p>
        <w:p w14:paraId="5F25BF92" w14:textId="77777777" w:rsidR="00090219" w:rsidRDefault="00090219" w:rsidP="00090219">
          <w:pPr>
            <w:pStyle w:val="ListeParagraf"/>
            <w:jc w:val="both"/>
            <w:rPr>
              <w:rFonts w:cstheme="minorHAnsi"/>
              <w:b/>
              <w:szCs w:val="24"/>
            </w:rPr>
          </w:pPr>
        </w:p>
        <w:p w14:paraId="46331C01" w14:textId="77777777" w:rsidR="00090219" w:rsidRDefault="00090219" w:rsidP="00090219">
          <w:pPr>
            <w:pStyle w:val="ListeParagraf"/>
            <w:jc w:val="both"/>
            <w:rPr>
              <w:rFonts w:cstheme="minorHAnsi"/>
              <w:b/>
              <w:szCs w:val="24"/>
            </w:rPr>
          </w:pPr>
        </w:p>
        <w:p w14:paraId="31C635A5" w14:textId="77777777" w:rsidR="00090219" w:rsidRDefault="00090219" w:rsidP="00090219">
          <w:pPr>
            <w:pStyle w:val="ListeParagraf"/>
            <w:jc w:val="both"/>
            <w:rPr>
              <w:rFonts w:cstheme="minorHAnsi"/>
              <w:b/>
              <w:szCs w:val="24"/>
            </w:rPr>
          </w:pPr>
        </w:p>
        <w:p w14:paraId="1C04C845" w14:textId="77777777" w:rsidR="00090219" w:rsidRDefault="00090219" w:rsidP="00090219">
          <w:pPr>
            <w:pStyle w:val="ListeParagraf"/>
            <w:jc w:val="both"/>
            <w:rPr>
              <w:rFonts w:cstheme="minorHAnsi"/>
              <w:b/>
              <w:szCs w:val="24"/>
            </w:rPr>
          </w:pPr>
        </w:p>
        <w:p w14:paraId="7E83C3EC" w14:textId="77777777" w:rsidR="00090219" w:rsidRDefault="00090219" w:rsidP="00090219">
          <w:pPr>
            <w:pStyle w:val="ListeParagraf"/>
            <w:jc w:val="both"/>
            <w:rPr>
              <w:rFonts w:cstheme="minorHAnsi"/>
              <w:b/>
              <w:szCs w:val="24"/>
            </w:rPr>
          </w:pPr>
        </w:p>
        <w:p w14:paraId="2000322B" w14:textId="77777777" w:rsidR="00090219" w:rsidRDefault="00090219" w:rsidP="00090219">
          <w:pPr>
            <w:pStyle w:val="ListeParagraf"/>
            <w:jc w:val="both"/>
            <w:rPr>
              <w:rFonts w:cstheme="minorHAnsi"/>
              <w:b/>
              <w:szCs w:val="24"/>
            </w:rPr>
          </w:pPr>
        </w:p>
        <w:p w14:paraId="429151CB" w14:textId="77777777" w:rsidR="00090219" w:rsidRDefault="00090219" w:rsidP="00090219">
          <w:pPr>
            <w:pStyle w:val="ListeParagraf"/>
            <w:jc w:val="both"/>
            <w:rPr>
              <w:rFonts w:cstheme="minorHAnsi"/>
              <w:b/>
              <w:szCs w:val="24"/>
            </w:rPr>
          </w:pPr>
        </w:p>
        <w:p w14:paraId="5BFBBF19" w14:textId="77777777" w:rsidR="00090219" w:rsidRDefault="00090219" w:rsidP="00090219">
          <w:pPr>
            <w:pStyle w:val="ListeParagraf"/>
            <w:jc w:val="both"/>
            <w:rPr>
              <w:rFonts w:cstheme="minorHAnsi"/>
              <w:b/>
              <w:szCs w:val="24"/>
            </w:rPr>
          </w:pPr>
        </w:p>
        <w:p w14:paraId="63DF0091" w14:textId="77777777" w:rsidR="00090219" w:rsidRDefault="00090219" w:rsidP="00090219">
          <w:pPr>
            <w:pStyle w:val="ListeParagraf"/>
            <w:jc w:val="both"/>
            <w:rPr>
              <w:rFonts w:cstheme="minorHAnsi"/>
              <w:b/>
              <w:szCs w:val="24"/>
            </w:rPr>
          </w:pPr>
        </w:p>
        <w:p w14:paraId="7D259662" w14:textId="77777777" w:rsidR="00090219" w:rsidRPr="007D7506" w:rsidRDefault="00090219" w:rsidP="009D3D7C">
          <w:pPr>
            <w:pStyle w:val="ListeParagraf"/>
            <w:numPr>
              <w:ilvl w:val="0"/>
              <w:numId w:val="7"/>
            </w:numPr>
            <w:jc w:val="both"/>
            <w:rPr>
              <w:rFonts w:cstheme="minorHAnsi"/>
              <w:b/>
              <w:szCs w:val="24"/>
            </w:rPr>
          </w:pPr>
          <w:proofErr w:type="spellStart"/>
          <w:r w:rsidRPr="007D7506">
            <w:rPr>
              <w:rFonts w:cstheme="minorHAnsi"/>
              <w:b/>
              <w:szCs w:val="24"/>
            </w:rPr>
            <w:t>Lexpera</w:t>
          </w:r>
          <w:proofErr w:type="spellEnd"/>
          <w:r w:rsidRPr="007D7506">
            <w:rPr>
              <w:rFonts w:cstheme="minorHAnsi"/>
              <w:b/>
              <w:szCs w:val="24"/>
            </w:rPr>
            <w:t xml:space="preserve"> 202</w:t>
          </w:r>
          <w:r>
            <w:rPr>
              <w:rFonts w:cstheme="minorHAnsi"/>
              <w:b/>
              <w:szCs w:val="24"/>
            </w:rPr>
            <w:t>4</w:t>
          </w:r>
          <w:r w:rsidRPr="007D7506">
            <w:rPr>
              <w:rFonts w:cstheme="minorHAnsi"/>
              <w:b/>
              <w:szCs w:val="24"/>
            </w:rPr>
            <w:t xml:space="preserve"> Yılı Kullanım İstatistikleri</w:t>
          </w:r>
        </w:p>
        <w:p w14:paraId="26073A65" w14:textId="77777777" w:rsidR="00090219" w:rsidRPr="007D7506" w:rsidRDefault="00090219" w:rsidP="00090219">
          <w:pPr>
            <w:contextualSpacing/>
            <w:jc w:val="both"/>
            <w:rPr>
              <w:rFonts w:cstheme="minorHAnsi"/>
              <w:b/>
            </w:rPr>
          </w:pPr>
        </w:p>
        <w:tbl>
          <w:tblPr>
            <w:tblStyle w:val="TabloKlavuzu"/>
            <w:tblW w:w="0" w:type="auto"/>
            <w:tblInd w:w="678" w:type="dxa"/>
            <w:tblLook w:val="04A0" w:firstRow="1" w:lastRow="0" w:firstColumn="1" w:lastColumn="0" w:noHBand="0" w:noVBand="1"/>
          </w:tblPr>
          <w:tblGrid>
            <w:gridCol w:w="1980"/>
            <w:gridCol w:w="2410"/>
          </w:tblGrid>
          <w:tr w:rsidR="00090219" w:rsidRPr="007D7506" w14:paraId="313F1CBB" w14:textId="77777777" w:rsidTr="00090219">
            <w:tc>
              <w:tcPr>
                <w:tcW w:w="1980" w:type="dxa"/>
              </w:tcPr>
              <w:p w14:paraId="7E57F3DA" w14:textId="77777777" w:rsidR="00090219" w:rsidRPr="007D7506" w:rsidRDefault="00090219" w:rsidP="00090219">
                <w:pPr>
                  <w:spacing w:after="160" w:line="259" w:lineRule="auto"/>
                  <w:contextualSpacing/>
                  <w:jc w:val="both"/>
                  <w:rPr>
                    <w:rFonts w:cstheme="minorHAnsi"/>
                    <w:b/>
                  </w:rPr>
                </w:pPr>
                <w:r w:rsidRPr="007D7506">
                  <w:rPr>
                    <w:rFonts w:cstheme="minorHAnsi"/>
                    <w:b/>
                  </w:rPr>
                  <w:t>BELGE TİPİ</w:t>
                </w:r>
              </w:p>
            </w:tc>
            <w:tc>
              <w:tcPr>
                <w:tcW w:w="2410" w:type="dxa"/>
              </w:tcPr>
              <w:p w14:paraId="0F32F71F" w14:textId="77777777" w:rsidR="00090219" w:rsidRPr="007D7506" w:rsidRDefault="00090219" w:rsidP="00090219">
                <w:pPr>
                  <w:spacing w:after="160" w:line="259" w:lineRule="auto"/>
                  <w:contextualSpacing/>
                  <w:jc w:val="both"/>
                  <w:rPr>
                    <w:rFonts w:cstheme="minorHAnsi"/>
                    <w:b/>
                  </w:rPr>
                </w:pPr>
                <w:r w:rsidRPr="007D7506">
                  <w:rPr>
                    <w:rFonts w:cstheme="minorHAnsi"/>
                    <w:b/>
                  </w:rPr>
                  <w:t>GÖRÜNTÜLEME SAYISI</w:t>
                </w:r>
              </w:p>
            </w:tc>
          </w:tr>
          <w:tr w:rsidR="00090219" w:rsidRPr="007D7506" w14:paraId="4060DEA0" w14:textId="77777777" w:rsidTr="00090219">
            <w:tc>
              <w:tcPr>
                <w:tcW w:w="1980" w:type="dxa"/>
              </w:tcPr>
              <w:p w14:paraId="5D3DFBD0" w14:textId="77777777" w:rsidR="00090219" w:rsidRPr="007D7506" w:rsidRDefault="00090219" w:rsidP="00090219">
                <w:pPr>
                  <w:spacing w:after="160" w:line="259" w:lineRule="auto"/>
                  <w:contextualSpacing/>
                  <w:jc w:val="both"/>
                  <w:rPr>
                    <w:rFonts w:cstheme="minorHAnsi"/>
                    <w:b/>
                  </w:rPr>
                </w:pPr>
                <w:r w:rsidRPr="007D7506">
                  <w:rPr>
                    <w:rFonts w:cstheme="minorHAnsi"/>
                    <w:b/>
                  </w:rPr>
                  <w:t>İçtihat</w:t>
                </w:r>
              </w:p>
            </w:tc>
            <w:tc>
              <w:tcPr>
                <w:tcW w:w="2410" w:type="dxa"/>
              </w:tcPr>
              <w:p w14:paraId="2DF23826" w14:textId="77777777" w:rsidR="00090219" w:rsidRPr="007D7506" w:rsidRDefault="00090219" w:rsidP="00090219">
                <w:pPr>
                  <w:spacing w:after="160" w:line="259" w:lineRule="auto"/>
                  <w:contextualSpacing/>
                  <w:jc w:val="both"/>
                  <w:rPr>
                    <w:rFonts w:cstheme="minorHAnsi"/>
                    <w:b/>
                  </w:rPr>
                </w:pPr>
                <w:r>
                  <w:rPr>
                    <w:rFonts w:cstheme="minorHAnsi"/>
                    <w:b/>
                  </w:rPr>
                  <w:t>981</w:t>
                </w:r>
              </w:p>
            </w:tc>
          </w:tr>
          <w:tr w:rsidR="00090219" w:rsidRPr="007D7506" w14:paraId="49F0983D" w14:textId="77777777" w:rsidTr="00090219">
            <w:tc>
              <w:tcPr>
                <w:tcW w:w="1980" w:type="dxa"/>
              </w:tcPr>
              <w:p w14:paraId="5F496B47" w14:textId="77777777" w:rsidR="00090219" w:rsidRPr="007D7506" w:rsidRDefault="00090219" w:rsidP="00090219">
                <w:pPr>
                  <w:spacing w:after="160" w:line="259" w:lineRule="auto"/>
                  <w:contextualSpacing/>
                  <w:jc w:val="both"/>
                  <w:rPr>
                    <w:rFonts w:cstheme="minorHAnsi"/>
                    <w:b/>
                  </w:rPr>
                </w:pPr>
                <w:r w:rsidRPr="007D7506">
                  <w:rPr>
                    <w:rFonts w:cstheme="minorHAnsi"/>
                    <w:b/>
                  </w:rPr>
                  <w:t>Literatür</w:t>
                </w:r>
              </w:p>
            </w:tc>
            <w:tc>
              <w:tcPr>
                <w:tcW w:w="2410" w:type="dxa"/>
              </w:tcPr>
              <w:p w14:paraId="1EA563C1" w14:textId="77777777" w:rsidR="00090219" w:rsidRPr="007D7506" w:rsidRDefault="00090219" w:rsidP="00090219">
                <w:pPr>
                  <w:spacing w:after="160" w:line="259" w:lineRule="auto"/>
                  <w:contextualSpacing/>
                  <w:jc w:val="both"/>
                  <w:rPr>
                    <w:rFonts w:cstheme="minorHAnsi"/>
                    <w:b/>
                  </w:rPr>
                </w:pPr>
                <w:r>
                  <w:rPr>
                    <w:rFonts w:cstheme="minorHAnsi"/>
                    <w:b/>
                  </w:rPr>
                  <w:t>200</w:t>
                </w:r>
              </w:p>
            </w:tc>
          </w:tr>
          <w:tr w:rsidR="00090219" w:rsidRPr="007D7506" w14:paraId="388A0903" w14:textId="77777777" w:rsidTr="00090219">
            <w:tc>
              <w:tcPr>
                <w:tcW w:w="1980" w:type="dxa"/>
              </w:tcPr>
              <w:p w14:paraId="2E0D2DAF" w14:textId="77777777" w:rsidR="00090219" w:rsidRPr="007D7506" w:rsidRDefault="00090219" w:rsidP="00090219">
                <w:pPr>
                  <w:spacing w:after="160" w:line="259" w:lineRule="auto"/>
                  <w:contextualSpacing/>
                  <w:jc w:val="both"/>
                  <w:rPr>
                    <w:rFonts w:cstheme="minorHAnsi"/>
                    <w:b/>
                  </w:rPr>
                </w:pPr>
                <w:r w:rsidRPr="007D7506">
                  <w:rPr>
                    <w:rFonts w:cstheme="minorHAnsi"/>
                    <w:b/>
                  </w:rPr>
                  <w:t>Mevzuat</w:t>
                </w:r>
              </w:p>
            </w:tc>
            <w:tc>
              <w:tcPr>
                <w:tcW w:w="2410" w:type="dxa"/>
              </w:tcPr>
              <w:p w14:paraId="4A9E5E07" w14:textId="77777777" w:rsidR="00090219" w:rsidRPr="007D7506" w:rsidRDefault="00090219" w:rsidP="00090219">
                <w:pPr>
                  <w:spacing w:after="160" w:line="259" w:lineRule="auto"/>
                  <w:contextualSpacing/>
                  <w:jc w:val="both"/>
                  <w:rPr>
                    <w:rFonts w:cstheme="minorHAnsi"/>
                    <w:b/>
                  </w:rPr>
                </w:pPr>
                <w:r w:rsidRPr="007D7506">
                  <w:rPr>
                    <w:rFonts w:cstheme="minorHAnsi"/>
                    <w:b/>
                  </w:rPr>
                  <w:t>3</w:t>
                </w:r>
                <w:r>
                  <w:rPr>
                    <w:rFonts w:cstheme="minorHAnsi"/>
                    <w:b/>
                  </w:rPr>
                  <w:t>33</w:t>
                </w:r>
              </w:p>
            </w:tc>
          </w:tr>
          <w:tr w:rsidR="00090219" w:rsidRPr="007D7506" w14:paraId="02E7F065" w14:textId="77777777" w:rsidTr="00090219">
            <w:tc>
              <w:tcPr>
                <w:tcW w:w="1980" w:type="dxa"/>
              </w:tcPr>
              <w:p w14:paraId="22888318" w14:textId="77777777" w:rsidR="00090219" w:rsidRPr="007D7506" w:rsidRDefault="00090219" w:rsidP="00090219">
                <w:pPr>
                  <w:spacing w:after="160" w:line="259" w:lineRule="auto"/>
                  <w:contextualSpacing/>
                  <w:jc w:val="both"/>
                  <w:rPr>
                    <w:rFonts w:cstheme="minorHAnsi"/>
                    <w:b/>
                  </w:rPr>
                </w:pPr>
                <w:r w:rsidRPr="007D7506">
                  <w:rPr>
                    <w:rFonts w:cstheme="minorHAnsi"/>
                    <w:b/>
                  </w:rPr>
                  <w:t>Örnekler</w:t>
                </w:r>
              </w:p>
            </w:tc>
            <w:tc>
              <w:tcPr>
                <w:tcW w:w="2410" w:type="dxa"/>
              </w:tcPr>
              <w:p w14:paraId="6A1A02BD" w14:textId="77777777" w:rsidR="00090219" w:rsidRPr="007D7506" w:rsidRDefault="00090219" w:rsidP="00090219">
                <w:pPr>
                  <w:spacing w:after="160" w:line="259" w:lineRule="auto"/>
                  <w:contextualSpacing/>
                  <w:jc w:val="both"/>
                  <w:rPr>
                    <w:rFonts w:cstheme="minorHAnsi"/>
                    <w:b/>
                  </w:rPr>
                </w:pPr>
                <w:r>
                  <w:rPr>
                    <w:rFonts w:cstheme="minorHAnsi"/>
                    <w:b/>
                  </w:rPr>
                  <w:t>3</w:t>
                </w:r>
              </w:p>
            </w:tc>
          </w:tr>
          <w:tr w:rsidR="00090219" w14:paraId="3FA22DDE" w14:textId="77777777" w:rsidTr="00090219">
            <w:tc>
              <w:tcPr>
                <w:tcW w:w="1980" w:type="dxa"/>
              </w:tcPr>
              <w:p w14:paraId="16FDFD1B" w14:textId="77777777" w:rsidR="00090219" w:rsidRPr="007D7506" w:rsidRDefault="00090219" w:rsidP="00090219">
                <w:pPr>
                  <w:spacing w:after="160" w:line="259" w:lineRule="auto"/>
                  <w:contextualSpacing/>
                  <w:jc w:val="both"/>
                  <w:rPr>
                    <w:rFonts w:cstheme="minorHAnsi"/>
                    <w:b/>
                  </w:rPr>
                </w:pPr>
                <w:r w:rsidRPr="007D7506">
                  <w:rPr>
                    <w:rFonts w:cstheme="minorHAnsi"/>
                    <w:b/>
                  </w:rPr>
                  <w:t>TOPLAM</w:t>
                </w:r>
              </w:p>
            </w:tc>
            <w:tc>
              <w:tcPr>
                <w:tcW w:w="2410" w:type="dxa"/>
              </w:tcPr>
              <w:p w14:paraId="28E3A0F2" w14:textId="77777777" w:rsidR="00090219" w:rsidRDefault="00090219" w:rsidP="00090219">
                <w:pPr>
                  <w:spacing w:after="160" w:line="259" w:lineRule="auto"/>
                  <w:contextualSpacing/>
                  <w:jc w:val="both"/>
                  <w:rPr>
                    <w:rFonts w:cstheme="minorHAnsi"/>
                    <w:b/>
                  </w:rPr>
                </w:pPr>
                <w:r>
                  <w:rPr>
                    <w:rFonts w:cstheme="minorHAnsi"/>
                    <w:b/>
                  </w:rPr>
                  <w:t>1517</w:t>
                </w:r>
              </w:p>
            </w:tc>
          </w:tr>
        </w:tbl>
        <w:p w14:paraId="4BC68234" w14:textId="77777777" w:rsidR="00090219" w:rsidRDefault="00090219" w:rsidP="00090219">
          <w:pPr>
            <w:contextualSpacing/>
            <w:jc w:val="both"/>
            <w:rPr>
              <w:rFonts w:cstheme="minorHAnsi"/>
              <w:b/>
            </w:rPr>
          </w:pPr>
        </w:p>
        <w:p w14:paraId="197DD597" w14:textId="77777777" w:rsidR="00090219" w:rsidRDefault="00090219" w:rsidP="00090219">
          <w:pPr>
            <w:contextualSpacing/>
            <w:jc w:val="both"/>
            <w:rPr>
              <w:rFonts w:cstheme="minorHAnsi"/>
              <w:b/>
            </w:rPr>
          </w:pPr>
        </w:p>
        <w:p w14:paraId="0B77CD63" w14:textId="77777777" w:rsidR="00090219" w:rsidRDefault="00090219" w:rsidP="00090219">
          <w:pPr>
            <w:contextualSpacing/>
            <w:jc w:val="both"/>
            <w:rPr>
              <w:rFonts w:cstheme="minorHAnsi"/>
              <w:b/>
            </w:rPr>
          </w:pPr>
        </w:p>
        <w:p w14:paraId="0E0F060A" w14:textId="77777777" w:rsidR="00090219" w:rsidRDefault="00090219" w:rsidP="00090219">
          <w:pPr>
            <w:contextualSpacing/>
            <w:jc w:val="both"/>
            <w:rPr>
              <w:rFonts w:cstheme="minorHAnsi"/>
              <w:b/>
            </w:rPr>
          </w:pPr>
        </w:p>
        <w:p w14:paraId="71677483" w14:textId="77777777" w:rsidR="00090219" w:rsidRDefault="00090219" w:rsidP="00090219">
          <w:pPr>
            <w:contextualSpacing/>
            <w:jc w:val="both"/>
            <w:rPr>
              <w:rFonts w:cstheme="minorHAnsi"/>
              <w:b/>
            </w:rPr>
          </w:pPr>
        </w:p>
        <w:p w14:paraId="28EDBF5A" w14:textId="77777777" w:rsidR="00090219" w:rsidRPr="00BD412D" w:rsidRDefault="00090219" w:rsidP="009D3D7C">
          <w:pPr>
            <w:pStyle w:val="ListeParagraf"/>
            <w:numPr>
              <w:ilvl w:val="0"/>
              <w:numId w:val="7"/>
            </w:numPr>
            <w:jc w:val="both"/>
            <w:rPr>
              <w:rFonts w:cstheme="minorHAnsi"/>
              <w:b/>
              <w:szCs w:val="24"/>
            </w:rPr>
          </w:pPr>
          <w:r>
            <w:rPr>
              <w:rFonts w:cstheme="minorHAnsi"/>
              <w:b/>
              <w:szCs w:val="24"/>
            </w:rPr>
            <w:t xml:space="preserve"> Legal Yayıncılık 2024 Kullanım İstatistikleri</w:t>
          </w:r>
        </w:p>
        <w:p w14:paraId="43D2999D" w14:textId="77777777" w:rsidR="00090219" w:rsidRDefault="00090219" w:rsidP="00090219">
          <w:pPr>
            <w:jc w:val="both"/>
            <w:rPr>
              <w:rFonts w:cstheme="minorHAnsi"/>
            </w:rPr>
          </w:pPr>
          <w:bookmarkStart w:id="3" w:name="_Hlk156228643"/>
        </w:p>
        <w:tbl>
          <w:tblPr>
            <w:tblStyle w:val="TabloKlavuzu"/>
            <w:tblW w:w="0" w:type="auto"/>
            <w:tblInd w:w="421" w:type="dxa"/>
            <w:tblLook w:val="04A0" w:firstRow="1" w:lastRow="0" w:firstColumn="1" w:lastColumn="0" w:noHBand="0" w:noVBand="1"/>
          </w:tblPr>
          <w:tblGrid>
            <w:gridCol w:w="1842"/>
            <w:gridCol w:w="2127"/>
          </w:tblGrid>
          <w:tr w:rsidR="00090219" w14:paraId="252B6CE7" w14:textId="77777777" w:rsidTr="00090219">
            <w:tc>
              <w:tcPr>
                <w:tcW w:w="1842" w:type="dxa"/>
                <w:tcBorders>
                  <w:bottom w:val="single" w:sz="4" w:space="0" w:color="auto"/>
                </w:tcBorders>
              </w:tcPr>
              <w:p w14:paraId="015C058A" w14:textId="77777777" w:rsidR="00090219" w:rsidRPr="00BD4799" w:rsidRDefault="00090219" w:rsidP="00090219">
                <w:pPr>
                  <w:jc w:val="both"/>
                  <w:rPr>
                    <w:rFonts w:cstheme="minorHAnsi"/>
                    <w:b/>
                  </w:rPr>
                </w:pPr>
                <w:r w:rsidRPr="00BD4799">
                  <w:rPr>
                    <w:rFonts w:cstheme="minorHAnsi"/>
                    <w:b/>
                  </w:rPr>
                  <w:t>Aylar</w:t>
                </w:r>
              </w:p>
            </w:tc>
            <w:tc>
              <w:tcPr>
                <w:tcW w:w="2127" w:type="dxa"/>
                <w:tcBorders>
                  <w:bottom w:val="single" w:sz="4" w:space="0" w:color="auto"/>
                </w:tcBorders>
              </w:tcPr>
              <w:p w14:paraId="424D2905" w14:textId="77777777" w:rsidR="00090219" w:rsidRPr="00BD4799" w:rsidRDefault="00090219" w:rsidP="00090219">
                <w:pPr>
                  <w:jc w:val="both"/>
                  <w:rPr>
                    <w:rFonts w:cstheme="minorHAnsi"/>
                    <w:b/>
                  </w:rPr>
                </w:pPr>
                <w:r w:rsidRPr="00BD4799">
                  <w:rPr>
                    <w:rFonts w:cstheme="minorHAnsi"/>
                    <w:b/>
                  </w:rPr>
                  <w:t>Kullanım Sayısı</w:t>
                </w:r>
              </w:p>
            </w:tc>
          </w:tr>
          <w:tr w:rsidR="00090219" w14:paraId="29E0FE19" w14:textId="77777777" w:rsidTr="00090219">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DFD8ED2" w14:textId="77777777" w:rsidR="00090219" w:rsidRDefault="00090219" w:rsidP="00090219">
                <w:pPr>
                  <w:jc w:val="both"/>
                  <w:rPr>
                    <w:rFonts w:cstheme="minorHAnsi"/>
                  </w:rPr>
                </w:pPr>
                <w:r>
                  <w:rPr>
                    <w:rFonts w:ascii="Calibri" w:hAnsi="Calibri" w:cs="Calibri"/>
                  </w:rPr>
                  <w:t>Ocak</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35CCAE8" w14:textId="77777777" w:rsidR="00090219" w:rsidRDefault="00090219" w:rsidP="00090219">
                <w:pPr>
                  <w:jc w:val="both"/>
                  <w:rPr>
                    <w:rFonts w:cstheme="minorHAnsi"/>
                  </w:rPr>
                </w:pPr>
                <w:r>
                  <w:rPr>
                    <w:rFonts w:ascii="Calibri" w:hAnsi="Calibri" w:cs="Calibri"/>
                  </w:rPr>
                  <w:t>111</w:t>
                </w:r>
              </w:p>
            </w:tc>
          </w:tr>
          <w:tr w:rsidR="00090219" w14:paraId="242AFEBC" w14:textId="77777777" w:rsidTr="00090219">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3780DA6D" w14:textId="77777777" w:rsidR="00090219" w:rsidRDefault="00090219" w:rsidP="00090219">
                <w:pPr>
                  <w:jc w:val="both"/>
                  <w:rPr>
                    <w:rFonts w:cstheme="minorHAnsi"/>
                  </w:rPr>
                </w:pPr>
                <w:r>
                  <w:rPr>
                    <w:rFonts w:ascii="Calibri" w:hAnsi="Calibri" w:cs="Calibri"/>
                  </w:rPr>
                  <w:t>Şubat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5485D2A" w14:textId="77777777" w:rsidR="00090219" w:rsidRDefault="00090219" w:rsidP="00090219">
                <w:pPr>
                  <w:jc w:val="both"/>
                  <w:rPr>
                    <w:rFonts w:cstheme="minorHAnsi"/>
                  </w:rPr>
                </w:pPr>
                <w:r>
                  <w:rPr>
                    <w:rFonts w:ascii="Calibri" w:hAnsi="Calibri" w:cs="Calibri"/>
                  </w:rPr>
                  <w:t>70</w:t>
                </w:r>
              </w:p>
            </w:tc>
          </w:tr>
          <w:tr w:rsidR="00090219" w14:paraId="5BCFF71A" w14:textId="77777777" w:rsidTr="00090219">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207B2A0C" w14:textId="77777777" w:rsidR="00090219" w:rsidRDefault="00090219" w:rsidP="00090219">
                <w:pPr>
                  <w:jc w:val="both"/>
                  <w:rPr>
                    <w:rFonts w:cstheme="minorHAnsi"/>
                  </w:rPr>
                </w:pPr>
                <w:r>
                  <w:rPr>
                    <w:rFonts w:ascii="Calibri" w:hAnsi="Calibri" w:cs="Calibri"/>
                  </w:rPr>
                  <w:t>Mart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008C73B" w14:textId="77777777" w:rsidR="00090219" w:rsidRDefault="00090219" w:rsidP="00090219">
                <w:pPr>
                  <w:jc w:val="both"/>
                  <w:rPr>
                    <w:rFonts w:cstheme="minorHAnsi"/>
                  </w:rPr>
                </w:pPr>
                <w:r>
                  <w:rPr>
                    <w:rFonts w:ascii="Calibri" w:hAnsi="Calibri" w:cs="Calibri"/>
                  </w:rPr>
                  <w:t>65</w:t>
                </w:r>
              </w:p>
            </w:tc>
          </w:tr>
          <w:tr w:rsidR="00090219" w14:paraId="70743AF9" w14:textId="77777777" w:rsidTr="00090219">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54478406" w14:textId="77777777" w:rsidR="00090219" w:rsidRDefault="00090219" w:rsidP="00090219">
                <w:pPr>
                  <w:jc w:val="both"/>
                  <w:rPr>
                    <w:rFonts w:cstheme="minorHAnsi"/>
                  </w:rPr>
                </w:pPr>
                <w:r>
                  <w:rPr>
                    <w:rFonts w:ascii="Calibri" w:hAnsi="Calibri" w:cs="Calibri"/>
                  </w:rPr>
                  <w:t>Nisan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6A0C361" w14:textId="77777777" w:rsidR="00090219" w:rsidRDefault="00090219" w:rsidP="00090219">
                <w:pPr>
                  <w:jc w:val="both"/>
                  <w:rPr>
                    <w:rFonts w:cstheme="minorHAnsi"/>
                  </w:rPr>
                </w:pPr>
                <w:r>
                  <w:rPr>
                    <w:rFonts w:ascii="Calibri" w:hAnsi="Calibri" w:cs="Calibri"/>
                  </w:rPr>
                  <w:t>15</w:t>
                </w:r>
              </w:p>
            </w:tc>
          </w:tr>
          <w:tr w:rsidR="00090219" w14:paraId="4BE7802A" w14:textId="77777777" w:rsidTr="00090219">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36076163" w14:textId="77777777" w:rsidR="00090219" w:rsidRDefault="00090219" w:rsidP="00090219">
                <w:pPr>
                  <w:jc w:val="both"/>
                  <w:rPr>
                    <w:rFonts w:cstheme="minorHAnsi"/>
                  </w:rPr>
                </w:pPr>
                <w:r>
                  <w:rPr>
                    <w:rFonts w:ascii="Calibri" w:hAnsi="Calibri" w:cs="Calibri"/>
                  </w:rPr>
                  <w:t>Mayıs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42FE16A" w14:textId="77777777" w:rsidR="00090219" w:rsidRDefault="00090219" w:rsidP="00090219">
                <w:pPr>
                  <w:jc w:val="both"/>
                  <w:rPr>
                    <w:rFonts w:cstheme="minorHAnsi"/>
                  </w:rPr>
                </w:pPr>
                <w:r>
                  <w:rPr>
                    <w:rFonts w:ascii="Calibri" w:hAnsi="Calibri" w:cs="Calibri"/>
                  </w:rPr>
                  <w:t>23</w:t>
                </w:r>
              </w:p>
            </w:tc>
          </w:tr>
          <w:tr w:rsidR="00090219" w14:paraId="04FBA4CB" w14:textId="77777777" w:rsidTr="00090219">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B2CB13D" w14:textId="77777777" w:rsidR="00090219" w:rsidRDefault="00090219" w:rsidP="00090219">
                <w:pPr>
                  <w:jc w:val="both"/>
                  <w:rPr>
                    <w:rFonts w:cstheme="minorHAnsi"/>
                  </w:rPr>
                </w:pPr>
                <w:r>
                  <w:rPr>
                    <w:rFonts w:ascii="Calibri" w:hAnsi="Calibri" w:cs="Calibri"/>
                  </w:rPr>
                  <w:t>Haziran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C982CCD" w14:textId="77777777" w:rsidR="00090219" w:rsidRDefault="00090219" w:rsidP="00090219">
                <w:pPr>
                  <w:jc w:val="both"/>
                  <w:rPr>
                    <w:rFonts w:cstheme="minorHAnsi"/>
                  </w:rPr>
                </w:pPr>
                <w:r>
                  <w:rPr>
                    <w:rFonts w:ascii="Calibri" w:hAnsi="Calibri" w:cs="Calibri"/>
                  </w:rPr>
                  <w:t>16</w:t>
                </w:r>
              </w:p>
            </w:tc>
          </w:tr>
          <w:tr w:rsidR="00090219" w14:paraId="5FA37FFE" w14:textId="77777777" w:rsidTr="00090219">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44EDBDF0" w14:textId="77777777" w:rsidR="00090219" w:rsidRDefault="00090219" w:rsidP="00090219">
                <w:pPr>
                  <w:jc w:val="both"/>
                  <w:rPr>
                    <w:rFonts w:cstheme="minorHAnsi"/>
                  </w:rPr>
                </w:pPr>
                <w:r>
                  <w:rPr>
                    <w:rFonts w:ascii="Calibri" w:hAnsi="Calibri" w:cs="Calibri"/>
                  </w:rPr>
                  <w:t>Temmuz</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F9C70E2" w14:textId="77777777" w:rsidR="00090219" w:rsidRDefault="00090219" w:rsidP="00090219">
                <w:pPr>
                  <w:jc w:val="both"/>
                  <w:rPr>
                    <w:rFonts w:cstheme="minorHAnsi"/>
                  </w:rPr>
                </w:pPr>
                <w:r>
                  <w:rPr>
                    <w:rFonts w:ascii="Calibri" w:hAnsi="Calibri" w:cs="Calibri"/>
                  </w:rPr>
                  <w:t>11</w:t>
                </w:r>
              </w:p>
            </w:tc>
          </w:tr>
          <w:tr w:rsidR="00090219" w14:paraId="77E61C64" w14:textId="77777777" w:rsidTr="00090219">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1E7210B6" w14:textId="77777777" w:rsidR="00090219" w:rsidRDefault="00090219" w:rsidP="00090219">
                <w:pPr>
                  <w:jc w:val="both"/>
                  <w:rPr>
                    <w:rFonts w:cstheme="minorHAnsi"/>
                  </w:rPr>
                </w:pPr>
                <w:r>
                  <w:rPr>
                    <w:rFonts w:ascii="Calibri" w:hAnsi="Calibri" w:cs="Calibri"/>
                  </w:rPr>
                  <w:t>Ağustos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18F7DD01" w14:textId="77777777" w:rsidR="00090219" w:rsidRDefault="00090219" w:rsidP="00090219">
                <w:pPr>
                  <w:jc w:val="both"/>
                  <w:rPr>
                    <w:rFonts w:cstheme="minorHAnsi"/>
                  </w:rPr>
                </w:pPr>
                <w:r>
                  <w:rPr>
                    <w:rFonts w:ascii="Calibri" w:hAnsi="Calibri" w:cs="Calibri"/>
                  </w:rPr>
                  <w:t>12</w:t>
                </w:r>
              </w:p>
            </w:tc>
          </w:tr>
          <w:tr w:rsidR="00090219" w14:paraId="2875F05D" w14:textId="77777777" w:rsidTr="00090219">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51DC2EE6" w14:textId="77777777" w:rsidR="00090219" w:rsidRDefault="00090219" w:rsidP="00090219">
                <w:pPr>
                  <w:jc w:val="both"/>
                  <w:rPr>
                    <w:rFonts w:cstheme="minorHAnsi"/>
                  </w:rPr>
                </w:pPr>
                <w:r>
                  <w:rPr>
                    <w:rFonts w:ascii="Calibri" w:hAnsi="Calibri" w:cs="Calibri"/>
                  </w:rPr>
                  <w:t>Eylül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7001017" w14:textId="77777777" w:rsidR="00090219" w:rsidRDefault="00090219" w:rsidP="00090219">
                <w:pPr>
                  <w:jc w:val="both"/>
                  <w:rPr>
                    <w:rFonts w:cstheme="minorHAnsi"/>
                  </w:rPr>
                </w:pPr>
                <w:r>
                  <w:rPr>
                    <w:rFonts w:ascii="Calibri" w:hAnsi="Calibri" w:cs="Calibri"/>
                  </w:rPr>
                  <w:t>20</w:t>
                </w:r>
              </w:p>
            </w:tc>
          </w:tr>
          <w:tr w:rsidR="00090219" w14:paraId="725591F5" w14:textId="77777777" w:rsidTr="00090219">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4F92E77E" w14:textId="77777777" w:rsidR="00090219" w:rsidRDefault="00090219" w:rsidP="00090219">
                <w:pPr>
                  <w:jc w:val="both"/>
                  <w:rPr>
                    <w:rFonts w:cstheme="minorHAnsi"/>
                  </w:rPr>
                </w:pPr>
                <w:r>
                  <w:rPr>
                    <w:rFonts w:ascii="Calibri" w:hAnsi="Calibri" w:cs="Calibri"/>
                  </w:rPr>
                  <w:t>Ekim</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1C7A018" w14:textId="77777777" w:rsidR="00090219" w:rsidRDefault="00090219" w:rsidP="00090219">
                <w:pPr>
                  <w:jc w:val="both"/>
                  <w:rPr>
                    <w:rFonts w:cstheme="minorHAnsi"/>
                  </w:rPr>
                </w:pPr>
                <w:r>
                  <w:rPr>
                    <w:rFonts w:ascii="Calibri" w:hAnsi="Calibri" w:cs="Calibri"/>
                  </w:rPr>
                  <w:t>24</w:t>
                </w:r>
              </w:p>
            </w:tc>
          </w:tr>
          <w:tr w:rsidR="00090219" w14:paraId="51D90E83" w14:textId="77777777" w:rsidTr="00090219">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57CD4AA8" w14:textId="77777777" w:rsidR="00090219" w:rsidRDefault="00090219" w:rsidP="00090219">
                <w:pPr>
                  <w:jc w:val="both"/>
                  <w:rPr>
                    <w:rFonts w:cstheme="minorHAnsi"/>
                  </w:rPr>
                </w:pPr>
                <w:r>
                  <w:rPr>
                    <w:rFonts w:ascii="Calibri" w:hAnsi="Calibri" w:cs="Calibri"/>
                  </w:rPr>
                  <w:t>Kasım</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9B5E32C" w14:textId="77777777" w:rsidR="00090219" w:rsidRDefault="00090219" w:rsidP="00090219">
                <w:pPr>
                  <w:jc w:val="both"/>
                  <w:rPr>
                    <w:rFonts w:cstheme="minorHAnsi"/>
                  </w:rPr>
                </w:pPr>
                <w:r>
                  <w:rPr>
                    <w:rFonts w:ascii="Calibri" w:hAnsi="Calibri" w:cs="Calibri"/>
                  </w:rPr>
                  <w:t>68</w:t>
                </w:r>
              </w:p>
            </w:tc>
          </w:tr>
          <w:tr w:rsidR="00090219" w14:paraId="06B6097F" w14:textId="77777777" w:rsidTr="00090219">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F0E976D" w14:textId="77777777" w:rsidR="00090219" w:rsidRDefault="00090219" w:rsidP="00090219">
                <w:pPr>
                  <w:jc w:val="both"/>
                  <w:rPr>
                    <w:rFonts w:cstheme="minorHAnsi"/>
                  </w:rPr>
                </w:pPr>
                <w:r>
                  <w:rPr>
                    <w:rFonts w:ascii="Calibri" w:hAnsi="Calibri" w:cs="Calibri"/>
                  </w:rPr>
                  <w:t>Aralık</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DD3F04A" w14:textId="77777777" w:rsidR="00090219" w:rsidRDefault="00090219" w:rsidP="00090219">
                <w:pPr>
                  <w:jc w:val="both"/>
                  <w:rPr>
                    <w:rFonts w:cstheme="minorHAnsi"/>
                  </w:rPr>
                </w:pPr>
                <w:r>
                  <w:rPr>
                    <w:rFonts w:ascii="Calibri" w:hAnsi="Calibri" w:cs="Calibri"/>
                  </w:rPr>
                  <w:t>12</w:t>
                </w:r>
              </w:p>
            </w:tc>
          </w:tr>
          <w:tr w:rsidR="00090219" w14:paraId="675E485B" w14:textId="77777777" w:rsidTr="00090219">
            <w:tc>
              <w:tcPr>
                <w:tcW w:w="1842" w:type="dxa"/>
                <w:tcBorders>
                  <w:top w:val="single" w:sz="4" w:space="0" w:color="auto"/>
                </w:tcBorders>
              </w:tcPr>
              <w:p w14:paraId="109712F9" w14:textId="77777777" w:rsidR="00090219" w:rsidRPr="00BD4799" w:rsidRDefault="00090219" w:rsidP="00090219">
                <w:pPr>
                  <w:jc w:val="both"/>
                  <w:rPr>
                    <w:rFonts w:cstheme="minorHAnsi"/>
                    <w:b/>
                  </w:rPr>
                </w:pPr>
                <w:r w:rsidRPr="00BD4799">
                  <w:rPr>
                    <w:rFonts w:cstheme="minorHAnsi"/>
                    <w:b/>
                  </w:rPr>
                  <w:t>TOPLAM</w:t>
                </w:r>
              </w:p>
            </w:tc>
            <w:tc>
              <w:tcPr>
                <w:tcW w:w="2127" w:type="dxa"/>
                <w:tcBorders>
                  <w:top w:val="single" w:sz="4" w:space="0" w:color="auto"/>
                </w:tcBorders>
              </w:tcPr>
              <w:p w14:paraId="0EBF9907" w14:textId="77777777" w:rsidR="00090219" w:rsidRPr="00BD4799" w:rsidRDefault="00090219" w:rsidP="00090219">
                <w:pPr>
                  <w:jc w:val="both"/>
                  <w:rPr>
                    <w:rFonts w:cstheme="minorHAnsi"/>
                    <w:b/>
                  </w:rPr>
                </w:pPr>
                <w:r>
                  <w:rPr>
                    <w:rFonts w:cstheme="minorHAnsi"/>
                    <w:b/>
                  </w:rPr>
                  <w:t>447</w:t>
                </w:r>
              </w:p>
            </w:tc>
          </w:tr>
        </w:tbl>
        <w:p w14:paraId="270AA859" w14:textId="77777777" w:rsidR="00090219" w:rsidRDefault="00090219" w:rsidP="00090219">
          <w:pPr>
            <w:jc w:val="both"/>
            <w:rPr>
              <w:rFonts w:cstheme="minorHAnsi"/>
            </w:rPr>
          </w:pPr>
        </w:p>
        <w:bookmarkEnd w:id="3"/>
        <w:p w14:paraId="5EE91747" w14:textId="77777777" w:rsidR="00090219" w:rsidRDefault="00090219" w:rsidP="00090219">
          <w:pPr>
            <w:jc w:val="both"/>
            <w:rPr>
              <w:rFonts w:cstheme="minorHAnsi"/>
            </w:rPr>
          </w:pPr>
        </w:p>
        <w:p w14:paraId="2F2EDA6E" w14:textId="77777777" w:rsidR="00090219" w:rsidRDefault="00090219" w:rsidP="00090219">
          <w:pPr>
            <w:jc w:val="both"/>
            <w:rPr>
              <w:rFonts w:cstheme="minorHAnsi"/>
            </w:rPr>
          </w:pPr>
        </w:p>
        <w:p w14:paraId="337E8D6C" w14:textId="77777777" w:rsidR="00090219" w:rsidRDefault="00090219" w:rsidP="00090219">
          <w:pPr>
            <w:jc w:val="both"/>
            <w:rPr>
              <w:rFonts w:cstheme="minorHAnsi"/>
            </w:rPr>
          </w:pPr>
        </w:p>
        <w:p w14:paraId="19042B73" w14:textId="77777777" w:rsidR="00090219" w:rsidRDefault="00090219" w:rsidP="00090219">
          <w:pPr>
            <w:jc w:val="both"/>
            <w:rPr>
              <w:rFonts w:cstheme="minorHAnsi"/>
            </w:rPr>
          </w:pPr>
        </w:p>
        <w:p w14:paraId="50038BA1" w14:textId="77777777" w:rsidR="00090219" w:rsidRDefault="00090219" w:rsidP="00090219">
          <w:pPr>
            <w:jc w:val="both"/>
            <w:rPr>
              <w:rFonts w:cstheme="minorHAnsi"/>
            </w:rPr>
          </w:pPr>
        </w:p>
        <w:p w14:paraId="331089D0" w14:textId="77777777" w:rsidR="00090219" w:rsidRDefault="00090219" w:rsidP="00090219">
          <w:pPr>
            <w:jc w:val="both"/>
            <w:rPr>
              <w:rFonts w:cstheme="minorHAnsi"/>
            </w:rPr>
          </w:pPr>
        </w:p>
        <w:p w14:paraId="1C83C0BD" w14:textId="77777777" w:rsidR="00090219" w:rsidRDefault="00090219" w:rsidP="00090219">
          <w:pPr>
            <w:jc w:val="both"/>
            <w:rPr>
              <w:rFonts w:cstheme="minorHAnsi"/>
            </w:rPr>
          </w:pPr>
        </w:p>
        <w:p w14:paraId="0585D3C7" w14:textId="77777777" w:rsidR="00090219" w:rsidRDefault="00090219" w:rsidP="00090219">
          <w:pPr>
            <w:jc w:val="both"/>
            <w:rPr>
              <w:rFonts w:cstheme="minorHAnsi"/>
            </w:rPr>
          </w:pPr>
        </w:p>
        <w:p w14:paraId="7A1A26D9" w14:textId="77777777" w:rsidR="00090219" w:rsidRDefault="00090219" w:rsidP="00090219">
          <w:pPr>
            <w:jc w:val="both"/>
            <w:rPr>
              <w:rFonts w:cstheme="minorHAnsi"/>
            </w:rPr>
          </w:pPr>
        </w:p>
        <w:p w14:paraId="58513D74" w14:textId="77777777" w:rsidR="00090219" w:rsidRDefault="00090219" w:rsidP="00090219">
          <w:pPr>
            <w:jc w:val="both"/>
            <w:rPr>
              <w:rFonts w:cstheme="minorHAnsi"/>
            </w:rPr>
          </w:pPr>
        </w:p>
        <w:p w14:paraId="3FAF7743" w14:textId="77777777" w:rsidR="00090219" w:rsidRDefault="00090219" w:rsidP="00090219">
          <w:pPr>
            <w:jc w:val="both"/>
            <w:rPr>
              <w:rFonts w:cstheme="minorHAnsi"/>
            </w:rPr>
          </w:pPr>
        </w:p>
        <w:p w14:paraId="497F234D" w14:textId="77777777" w:rsidR="00090219" w:rsidRPr="00F27582" w:rsidRDefault="00090219" w:rsidP="009D3D7C">
          <w:pPr>
            <w:pStyle w:val="ListeParagraf"/>
            <w:numPr>
              <w:ilvl w:val="0"/>
              <w:numId w:val="7"/>
            </w:numPr>
            <w:spacing w:line="480" w:lineRule="auto"/>
            <w:ind w:hanging="357"/>
            <w:rPr>
              <w:b/>
              <w:sz w:val="28"/>
              <w:szCs w:val="28"/>
            </w:rPr>
          </w:pPr>
          <w:r w:rsidRPr="0031620C">
            <w:rPr>
              <w:b/>
              <w:sz w:val="28"/>
              <w:szCs w:val="28"/>
            </w:rPr>
            <w:t>AMAÇ VE HEDEFLER</w:t>
          </w:r>
        </w:p>
        <w:p w14:paraId="2D7A1245" w14:textId="77777777" w:rsidR="00090219" w:rsidRDefault="00090219" w:rsidP="009D3D7C">
          <w:pPr>
            <w:pStyle w:val="ListeParagraf"/>
            <w:numPr>
              <w:ilvl w:val="1"/>
              <w:numId w:val="7"/>
            </w:numPr>
            <w:spacing w:line="480" w:lineRule="auto"/>
            <w:ind w:hanging="357"/>
            <w:rPr>
              <w:b/>
              <w:szCs w:val="24"/>
            </w:rPr>
          </w:pPr>
          <w:r w:rsidRPr="00E16C79">
            <w:rPr>
              <w:b/>
              <w:szCs w:val="24"/>
            </w:rPr>
            <w:t xml:space="preserve">AMAÇ </w:t>
          </w:r>
          <w:r>
            <w:rPr>
              <w:b/>
              <w:szCs w:val="24"/>
            </w:rPr>
            <w:t>VE HEDEFLER</w:t>
          </w:r>
        </w:p>
        <w:p w14:paraId="3F1BBDFA" w14:textId="77777777" w:rsidR="00090219" w:rsidRPr="0022439D" w:rsidRDefault="00090219" w:rsidP="00090219">
          <w:pPr>
            <w:autoSpaceDE w:val="0"/>
            <w:autoSpaceDN w:val="0"/>
            <w:adjustRightInd w:val="0"/>
            <w:spacing w:line="276" w:lineRule="auto"/>
            <w:ind w:firstLine="708"/>
            <w:jc w:val="both"/>
            <w:rPr>
              <w:rFonts w:cstheme="minorHAnsi"/>
            </w:rPr>
          </w:pPr>
          <w:r w:rsidRPr="0022439D">
            <w:rPr>
              <w:rFonts w:cstheme="minorHAnsi"/>
            </w:rPr>
            <w:t>Kütüphaneler, Üniversite'nin eğitimi ve öğretimi doğrultusunda araştırma öğretim ve eğitim ihtiyaçlarını karşılamak amacıyla kurulan ve bu amaç doğrultusunda hizmet veren kurumlardır. Üniversite kütüphaneleri bu amacı gerçekleştirmek üzere;</w:t>
          </w:r>
        </w:p>
        <w:p w14:paraId="265402A7" w14:textId="77777777" w:rsidR="00090219" w:rsidRPr="0022439D" w:rsidRDefault="00090219" w:rsidP="009D3D7C">
          <w:pPr>
            <w:pStyle w:val="ListeParagraf"/>
            <w:numPr>
              <w:ilvl w:val="0"/>
              <w:numId w:val="4"/>
            </w:numPr>
            <w:autoSpaceDE w:val="0"/>
            <w:autoSpaceDN w:val="0"/>
            <w:adjustRightInd w:val="0"/>
            <w:spacing w:after="0" w:line="276" w:lineRule="auto"/>
            <w:jc w:val="both"/>
            <w:rPr>
              <w:rFonts w:cstheme="minorHAnsi"/>
              <w:szCs w:val="24"/>
            </w:rPr>
          </w:pPr>
          <w:r w:rsidRPr="0022439D">
            <w:rPr>
              <w:rFonts w:cstheme="minorHAnsi"/>
              <w:szCs w:val="24"/>
            </w:rPr>
            <w:t>Gereken her türlü bilgi ve belgeyi sağlar,</w:t>
          </w:r>
        </w:p>
        <w:p w14:paraId="7FF68A8B" w14:textId="77777777" w:rsidR="00090219" w:rsidRPr="0022439D" w:rsidRDefault="00090219" w:rsidP="009D3D7C">
          <w:pPr>
            <w:pStyle w:val="ListeParagraf"/>
            <w:numPr>
              <w:ilvl w:val="0"/>
              <w:numId w:val="4"/>
            </w:numPr>
            <w:autoSpaceDE w:val="0"/>
            <w:autoSpaceDN w:val="0"/>
            <w:adjustRightInd w:val="0"/>
            <w:spacing w:after="0" w:line="276" w:lineRule="auto"/>
            <w:jc w:val="both"/>
            <w:rPr>
              <w:rFonts w:cstheme="minorHAnsi"/>
              <w:szCs w:val="24"/>
            </w:rPr>
          </w:pPr>
          <w:r w:rsidRPr="0022439D">
            <w:rPr>
              <w:rFonts w:cstheme="minorHAnsi"/>
              <w:szCs w:val="24"/>
            </w:rPr>
            <w:t>Sağlanan bilgi ve belgeleri bütün araştırmacıların, üniversite öğrencilerinin ve çalışanlarının kullanımına sunacak şekilde düzenler,</w:t>
          </w:r>
        </w:p>
        <w:p w14:paraId="302DFA72" w14:textId="77777777" w:rsidR="00090219" w:rsidRPr="0022439D" w:rsidRDefault="00090219" w:rsidP="009D3D7C">
          <w:pPr>
            <w:pStyle w:val="ListeParagraf"/>
            <w:numPr>
              <w:ilvl w:val="0"/>
              <w:numId w:val="4"/>
            </w:numPr>
            <w:autoSpaceDE w:val="0"/>
            <w:autoSpaceDN w:val="0"/>
            <w:adjustRightInd w:val="0"/>
            <w:spacing w:after="0" w:line="276" w:lineRule="auto"/>
            <w:jc w:val="both"/>
            <w:rPr>
              <w:rFonts w:cstheme="minorHAnsi"/>
              <w:szCs w:val="24"/>
            </w:rPr>
          </w:pPr>
          <w:r w:rsidRPr="0022439D">
            <w:rPr>
              <w:rFonts w:cstheme="minorHAnsi"/>
              <w:szCs w:val="24"/>
            </w:rPr>
            <w:t>Mevcut bilgi kaynaklarından en iyi şekilde yararlanılmasını sağlamak amacıyla her düzeydeki kullanıcıya kurum içi ve dışında hizmet verir.</w:t>
          </w:r>
        </w:p>
        <w:p w14:paraId="6EEDBC4E" w14:textId="77777777" w:rsidR="00090219" w:rsidRPr="0022439D" w:rsidRDefault="00090219" w:rsidP="00090219">
          <w:pPr>
            <w:autoSpaceDE w:val="0"/>
            <w:autoSpaceDN w:val="0"/>
            <w:adjustRightInd w:val="0"/>
            <w:spacing w:line="276" w:lineRule="auto"/>
            <w:ind w:firstLine="708"/>
            <w:jc w:val="both"/>
            <w:rPr>
              <w:rFonts w:cstheme="minorHAnsi"/>
            </w:rPr>
          </w:pPr>
          <w:r w:rsidRPr="0022439D">
            <w:rPr>
              <w:rFonts w:cstheme="minorHAnsi"/>
            </w:rPr>
            <w:t xml:space="preserve">Bu bağlamda Üniversite Kütüphanemiz de akademik ve idari personel ile tüm öğrencilerimizin ve kütüphanemizden yararlanmak isteyen dış kullanıcıların eğitim-öğretim ihtiyaçlarını karşılamak üzere; gerekli olan basılı ve elektronik başta olmak üzere çeşitli formatlarda yer alan kaynakları araştırmacılarla buluşturarak, eğitime destek vermeyi amaç edinmiştir. </w:t>
          </w:r>
        </w:p>
        <w:p w14:paraId="315DF4D2" w14:textId="77777777" w:rsidR="00090219" w:rsidRPr="0022439D" w:rsidRDefault="00090219" w:rsidP="00090219">
          <w:pPr>
            <w:autoSpaceDE w:val="0"/>
            <w:autoSpaceDN w:val="0"/>
            <w:adjustRightInd w:val="0"/>
            <w:spacing w:line="276" w:lineRule="auto"/>
            <w:ind w:firstLine="708"/>
            <w:jc w:val="both"/>
            <w:rPr>
              <w:rFonts w:cstheme="minorHAnsi"/>
            </w:rPr>
          </w:pPr>
          <w:r w:rsidRPr="0022439D">
            <w:rPr>
              <w:rFonts w:cstheme="minorHAnsi"/>
            </w:rPr>
            <w:t xml:space="preserve">Hedefimiz koleksiyonumuzu basılı ve elektronik yayınlarla destekleyerek, mevcut kullanım oranını arttırmaktır. Ayrıca fiziki şartların iyileştirilmesi ile bağımsız bir Merkez Kütüphane Binası ile daha fazla sayıda kullanıcıya hizmet vermek hedeflenmektedir. </w:t>
          </w:r>
        </w:p>
        <w:p w14:paraId="7C85F91F" w14:textId="77777777" w:rsidR="00090219" w:rsidRDefault="00090219" w:rsidP="00090219">
          <w:pPr>
            <w:autoSpaceDE w:val="0"/>
            <w:autoSpaceDN w:val="0"/>
            <w:adjustRightInd w:val="0"/>
            <w:spacing w:line="276" w:lineRule="auto"/>
            <w:ind w:firstLine="708"/>
            <w:jc w:val="both"/>
            <w:rPr>
              <w:rFonts w:cstheme="minorHAnsi"/>
            </w:rPr>
          </w:pPr>
        </w:p>
        <w:p w14:paraId="3AB31C7D" w14:textId="77777777" w:rsidR="00090219" w:rsidRDefault="00090219" w:rsidP="00090219">
          <w:pPr>
            <w:autoSpaceDE w:val="0"/>
            <w:autoSpaceDN w:val="0"/>
            <w:adjustRightInd w:val="0"/>
            <w:spacing w:line="276" w:lineRule="auto"/>
            <w:ind w:firstLine="708"/>
            <w:jc w:val="both"/>
            <w:rPr>
              <w:rFonts w:cstheme="minorHAnsi"/>
            </w:rPr>
          </w:pPr>
        </w:p>
        <w:p w14:paraId="0458B590" w14:textId="77777777" w:rsidR="00090219" w:rsidRDefault="00090219" w:rsidP="00090219">
          <w:pPr>
            <w:autoSpaceDE w:val="0"/>
            <w:autoSpaceDN w:val="0"/>
            <w:adjustRightInd w:val="0"/>
            <w:spacing w:line="276" w:lineRule="auto"/>
            <w:ind w:firstLine="708"/>
            <w:jc w:val="both"/>
            <w:rPr>
              <w:rFonts w:cstheme="minorHAnsi"/>
            </w:rPr>
          </w:pPr>
        </w:p>
        <w:p w14:paraId="5A3A1A18" w14:textId="77777777" w:rsidR="00090219" w:rsidRPr="00AA585B" w:rsidRDefault="00090219" w:rsidP="009D3D7C">
          <w:pPr>
            <w:pStyle w:val="ListeParagraf"/>
            <w:numPr>
              <w:ilvl w:val="1"/>
              <w:numId w:val="7"/>
            </w:numPr>
            <w:rPr>
              <w:b/>
              <w:szCs w:val="24"/>
            </w:rPr>
          </w:pPr>
          <w:r>
            <w:rPr>
              <w:b/>
              <w:szCs w:val="24"/>
            </w:rPr>
            <w:t>TEMEL POLİTİKALAR VE ÖNCELİKLER</w:t>
          </w:r>
        </w:p>
        <w:p w14:paraId="0208012F" w14:textId="77777777" w:rsidR="00090219" w:rsidRDefault="00090219" w:rsidP="00090219">
          <w:pPr>
            <w:pStyle w:val="ListeParagraf"/>
            <w:ind w:left="1080"/>
            <w:rPr>
              <w:b/>
              <w:szCs w:val="24"/>
            </w:rPr>
          </w:pPr>
        </w:p>
        <w:p w14:paraId="08222239" w14:textId="77777777" w:rsidR="00090219" w:rsidRPr="00AA585B" w:rsidRDefault="00090219" w:rsidP="00090219">
          <w:pPr>
            <w:pStyle w:val="ListeParagraf"/>
            <w:ind w:left="1080"/>
            <w:rPr>
              <w:b/>
              <w:szCs w:val="24"/>
            </w:rPr>
          </w:pPr>
        </w:p>
        <w:p w14:paraId="20879664" w14:textId="77777777" w:rsidR="00090219" w:rsidRPr="0022439D" w:rsidRDefault="00090219" w:rsidP="009D3D7C">
          <w:pPr>
            <w:pStyle w:val="ListeParagraf"/>
            <w:numPr>
              <w:ilvl w:val="0"/>
              <w:numId w:val="4"/>
            </w:numPr>
            <w:rPr>
              <w:rFonts w:cstheme="minorHAnsi"/>
              <w:b/>
              <w:szCs w:val="24"/>
            </w:rPr>
          </w:pPr>
          <w:r w:rsidRPr="0022439D">
            <w:rPr>
              <w:rFonts w:cstheme="minorHAnsi"/>
              <w:szCs w:val="24"/>
            </w:rPr>
            <w:t>Kütüphanemizin mevcut koleksiyonunun artırılması,</w:t>
          </w:r>
        </w:p>
        <w:p w14:paraId="0CA12ED9" w14:textId="77777777" w:rsidR="00090219" w:rsidRPr="0022439D" w:rsidRDefault="00090219" w:rsidP="009D3D7C">
          <w:pPr>
            <w:pStyle w:val="ListeParagraf"/>
            <w:numPr>
              <w:ilvl w:val="0"/>
              <w:numId w:val="4"/>
            </w:numPr>
            <w:rPr>
              <w:rFonts w:cstheme="minorHAnsi"/>
              <w:szCs w:val="24"/>
            </w:rPr>
          </w:pPr>
          <w:r w:rsidRPr="0022439D">
            <w:rPr>
              <w:rFonts w:cstheme="minorHAnsi"/>
              <w:szCs w:val="24"/>
            </w:rPr>
            <w:t>Kullanım oranının ve istatistiklerinin artırılması,</w:t>
          </w:r>
        </w:p>
        <w:p w14:paraId="1E8EEBBA" w14:textId="77777777" w:rsidR="00090219" w:rsidRPr="0022439D" w:rsidRDefault="00090219" w:rsidP="009D3D7C">
          <w:pPr>
            <w:pStyle w:val="ListeParagraf"/>
            <w:numPr>
              <w:ilvl w:val="0"/>
              <w:numId w:val="4"/>
            </w:numPr>
            <w:rPr>
              <w:rFonts w:cstheme="minorHAnsi"/>
              <w:szCs w:val="24"/>
            </w:rPr>
          </w:pPr>
          <w:r w:rsidRPr="0022439D">
            <w:rPr>
              <w:rFonts w:cstheme="minorHAnsi"/>
              <w:szCs w:val="24"/>
            </w:rPr>
            <w:t>Kütüphanemizin bağımsız bir binada hizmet vermesi,</w:t>
          </w:r>
        </w:p>
        <w:p w14:paraId="6BF5F2D5" w14:textId="77777777" w:rsidR="00090219" w:rsidRPr="0022439D" w:rsidRDefault="00090219" w:rsidP="009D3D7C">
          <w:pPr>
            <w:pStyle w:val="ListeParagraf"/>
            <w:numPr>
              <w:ilvl w:val="0"/>
              <w:numId w:val="4"/>
            </w:numPr>
            <w:rPr>
              <w:rFonts w:cstheme="minorHAnsi"/>
              <w:szCs w:val="24"/>
            </w:rPr>
          </w:pPr>
          <w:r w:rsidRPr="0022439D">
            <w:rPr>
              <w:rFonts w:cstheme="minorHAnsi"/>
              <w:szCs w:val="24"/>
            </w:rPr>
            <w:t>Engelsiz Kütüphane Hizmetleri konusunda çalışmaların yürütülmesi,</w:t>
          </w:r>
        </w:p>
        <w:p w14:paraId="5571B6AC" w14:textId="77777777" w:rsidR="00090219" w:rsidRPr="0022439D" w:rsidRDefault="00090219" w:rsidP="009D3D7C">
          <w:pPr>
            <w:pStyle w:val="ListeParagraf"/>
            <w:numPr>
              <w:ilvl w:val="0"/>
              <w:numId w:val="4"/>
            </w:numPr>
            <w:rPr>
              <w:rFonts w:cstheme="minorHAnsi"/>
              <w:szCs w:val="24"/>
            </w:rPr>
          </w:pPr>
          <w:r w:rsidRPr="0022439D">
            <w:rPr>
              <w:rFonts w:cstheme="minorHAnsi"/>
              <w:szCs w:val="24"/>
            </w:rPr>
            <w:t>Teknik ve idari hizmetlerimizin daha hızlı yürütülebilmesi için personel sayımızın artırılması,</w:t>
          </w:r>
        </w:p>
        <w:p w14:paraId="0679CC44" w14:textId="77777777" w:rsidR="00090219" w:rsidRDefault="00090219" w:rsidP="00090219">
          <w:pPr>
            <w:pStyle w:val="ListeParagraf"/>
            <w:ind w:left="1080"/>
            <w:rPr>
              <w:szCs w:val="24"/>
            </w:rPr>
          </w:pPr>
        </w:p>
        <w:p w14:paraId="099DEFC6" w14:textId="77777777" w:rsidR="00090219" w:rsidRDefault="00090219" w:rsidP="00090219">
          <w:pPr>
            <w:pStyle w:val="ListeParagraf"/>
            <w:ind w:left="1080"/>
            <w:rPr>
              <w:szCs w:val="24"/>
            </w:rPr>
          </w:pPr>
        </w:p>
        <w:p w14:paraId="0B0432B5" w14:textId="77777777" w:rsidR="00090219" w:rsidRDefault="00090219" w:rsidP="00090219">
          <w:pPr>
            <w:pStyle w:val="ListeParagraf"/>
            <w:ind w:left="1080"/>
            <w:rPr>
              <w:szCs w:val="24"/>
            </w:rPr>
          </w:pPr>
        </w:p>
        <w:p w14:paraId="3B1A10F0" w14:textId="77777777" w:rsidR="00090219" w:rsidRDefault="00090219" w:rsidP="00090219">
          <w:pPr>
            <w:pStyle w:val="ListeParagraf"/>
            <w:ind w:left="1080"/>
            <w:rPr>
              <w:szCs w:val="24"/>
            </w:rPr>
          </w:pPr>
        </w:p>
        <w:p w14:paraId="72089017" w14:textId="77777777" w:rsidR="00090219" w:rsidRDefault="00090219" w:rsidP="00090219">
          <w:pPr>
            <w:pStyle w:val="ListeParagraf"/>
            <w:ind w:left="1080"/>
            <w:rPr>
              <w:szCs w:val="24"/>
            </w:rPr>
          </w:pPr>
        </w:p>
        <w:p w14:paraId="430E63B8" w14:textId="77777777" w:rsidR="00090219" w:rsidRDefault="00090219" w:rsidP="00090219">
          <w:pPr>
            <w:pStyle w:val="ListeParagraf"/>
            <w:ind w:left="1080"/>
            <w:rPr>
              <w:szCs w:val="24"/>
            </w:rPr>
          </w:pPr>
        </w:p>
        <w:p w14:paraId="1A147106" w14:textId="77777777" w:rsidR="00090219" w:rsidRDefault="00090219" w:rsidP="00090219">
          <w:pPr>
            <w:pStyle w:val="ListeParagraf"/>
            <w:ind w:left="1080"/>
            <w:rPr>
              <w:szCs w:val="24"/>
            </w:rPr>
          </w:pPr>
        </w:p>
        <w:p w14:paraId="1D40AB3A" w14:textId="77777777" w:rsidR="00090219" w:rsidRDefault="00090219" w:rsidP="009D3D7C">
          <w:pPr>
            <w:pStyle w:val="ListeParagraf"/>
            <w:numPr>
              <w:ilvl w:val="0"/>
              <w:numId w:val="7"/>
            </w:numPr>
            <w:rPr>
              <w:b/>
              <w:sz w:val="28"/>
              <w:szCs w:val="28"/>
            </w:rPr>
          </w:pPr>
          <w:r w:rsidRPr="0031620C">
            <w:rPr>
              <w:b/>
              <w:sz w:val="28"/>
              <w:szCs w:val="28"/>
            </w:rPr>
            <w:t>FAALİYETLERE İLİŞKİN BİLGİ VE DEĞERLENDİRMELER</w:t>
          </w:r>
        </w:p>
        <w:p w14:paraId="54F5A4D0" w14:textId="77777777" w:rsidR="00090219" w:rsidRDefault="00090219" w:rsidP="00090219">
          <w:pPr>
            <w:rPr>
              <w:b/>
              <w:sz w:val="28"/>
              <w:szCs w:val="28"/>
            </w:rPr>
          </w:pPr>
        </w:p>
        <w:p w14:paraId="6EC0AA1C" w14:textId="77777777" w:rsidR="00090219" w:rsidRPr="00D478C7" w:rsidRDefault="00090219" w:rsidP="00090219">
          <w:pPr>
            <w:rPr>
              <w:b/>
              <w:sz w:val="28"/>
              <w:szCs w:val="28"/>
            </w:rPr>
          </w:pPr>
        </w:p>
        <w:p w14:paraId="704AD93F" w14:textId="77777777" w:rsidR="00090219" w:rsidRPr="00C029C2" w:rsidRDefault="00090219" w:rsidP="009D3D7C">
          <w:pPr>
            <w:pStyle w:val="ListeParagraf"/>
            <w:numPr>
              <w:ilvl w:val="1"/>
              <w:numId w:val="7"/>
            </w:numPr>
            <w:rPr>
              <w:b/>
              <w:szCs w:val="24"/>
            </w:rPr>
          </w:pPr>
          <w:r w:rsidRPr="00C029C2">
            <w:rPr>
              <w:b/>
              <w:szCs w:val="24"/>
            </w:rPr>
            <w:t>MALİ BİLGİLER (2024 YILI)</w:t>
          </w:r>
        </w:p>
        <w:p w14:paraId="027D4771" w14:textId="77777777" w:rsidR="00090219" w:rsidRPr="00D478C7" w:rsidRDefault="00090219" w:rsidP="00090219">
          <w:pPr>
            <w:ind w:left="720"/>
            <w:rPr>
              <w:b/>
            </w:rPr>
          </w:pPr>
        </w:p>
        <w:tbl>
          <w:tblPr>
            <w:tblStyle w:val="TabloKlavuzu"/>
            <w:tblW w:w="0" w:type="auto"/>
            <w:tblLook w:val="04A0" w:firstRow="1" w:lastRow="0" w:firstColumn="1" w:lastColumn="0" w:noHBand="0" w:noVBand="1"/>
          </w:tblPr>
          <w:tblGrid>
            <w:gridCol w:w="2265"/>
            <w:gridCol w:w="2265"/>
            <w:gridCol w:w="2266"/>
            <w:gridCol w:w="2266"/>
          </w:tblGrid>
          <w:tr w:rsidR="00090219" w14:paraId="01B3446C" w14:textId="77777777" w:rsidTr="00090219">
            <w:tc>
              <w:tcPr>
                <w:tcW w:w="2265" w:type="dxa"/>
              </w:tcPr>
              <w:p w14:paraId="1B2A6FC7" w14:textId="77777777" w:rsidR="00090219" w:rsidRDefault="00090219" w:rsidP="00090219">
                <w:pPr>
                  <w:rPr>
                    <w:b/>
                  </w:rPr>
                </w:pPr>
                <w:r>
                  <w:rPr>
                    <w:b/>
                  </w:rPr>
                  <w:t>BAŞLANGIÇ ÖDENEĞİ (TL)</w:t>
                </w:r>
              </w:p>
            </w:tc>
            <w:tc>
              <w:tcPr>
                <w:tcW w:w="2265" w:type="dxa"/>
              </w:tcPr>
              <w:p w14:paraId="460EE1D6" w14:textId="77777777" w:rsidR="00090219" w:rsidRDefault="00090219" w:rsidP="00090219">
                <w:pPr>
                  <w:rPr>
                    <w:b/>
                  </w:rPr>
                </w:pPr>
                <w:r>
                  <w:rPr>
                    <w:b/>
                  </w:rPr>
                  <w:t>ÖZGELİR (TL)</w:t>
                </w:r>
              </w:p>
            </w:tc>
            <w:tc>
              <w:tcPr>
                <w:tcW w:w="2266" w:type="dxa"/>
              </w:tcPr>
              <w:p w14:paraId="43FAB698" w14:textId="77777777" w:rsidR="00090219" w:rsidRDefault="00090219" w:rsidP="00090219">
                <w:pPr>
                  <w:rPr>
                    <w:b/>
                  </w:rPr>
                </w:pPr>
                <w:r>
                  <w:rPr>
                    <w:b/>
                  </w:rPr>
                  <w:t>HAZİNE YARDIMI (TL)</w:t>
                </w:r>
              </w:p>
            </w:tc>
            <w:tc>
              <w:tcPr>
                <w:tcW w:w="2266" w:type="dxa"/>
              </w:tcPr>
              <w:p w14:paraId="043BB59F" w14:textId="77777777" w:rsidR="00090219" w:rsidRDefault="00090219" w:rsidP="00090219">
                <w:pPr>
                  <w:rPr>
                    <w:b/>
                  </w:rPr>
                </w:pPr>
                <w:r>
                  <w:rPr>
                    <w:b/>
                  </w:rPr>
                  <w:t>TOPLAM GELİR (TL)</w:t>
                </w:r>
              </w:p>
            </w:tc>
          </w:tr>
          <w:tr w:rsidR="00090219" w14:paraId="01EA49B0" w14:textId="77777777" w:rsidTr="00090219">
            <w:tc>
              <w:tcPr>
                <w:tcW w:w="2265" w:type="dxa"/>
              </w:tcPr>
              <w:p w14:paraId="5554846D" w14:textId="77777777" w:rsidR="00090219" w:rsidRDefault="00090219" w:rsidP="00090219">
                <w:pPr>
                  <w:rPr>
                    <w:b/>
                  </w:rPr>
                </w:pPr>
                <w:r w:rsidRPr="00C029C2">
                  <w:rPr>
                    <w:b/>
                  </w:rPr>
                  <w:t>₺6.981.737,39</w:t>
                </w:r>
                <w:r>
                  <w:rPr>
                    <w:b/>
                  </w:rPr>
                  <w:t>₺</w:t>
                </w:r>
              </w:p>
            </w:tc>
            <w:tc>
              <w:tcPr>
                <w:tcW w:w="2265" w:type="dxa"/>
              </w:tcPr>
              <w:p w14:paraId="26693559" w14:textId="77777777" w:rsidR="00090219" w:rsidRDefault="00090219" w:rsidP="00090219">
                <w:pPr>
                  <w:rPr>
                    <w:b/>
                  </w:rPr>
                </w:pPr>
                <w:r>
                  <w:rPr>
                    <w:b/>
                  </w:rPr>
                  <w:t>*</w:t>
                </w:r>
              </w:p>
            </w:tc>
            <w:tc>
              <w:tcPr>
                <w:tcW w:w="2266" w:type="dxa"/>
              </w:tcPr>
              <w:p w14:paraId="2D306974" w14:textId="77777777" w:rsidR="00090219" w:rsidRDefault="00090219" w:rsidP="00090219">
                <w:pPr>
                  <w:rPr>
                    <w:b/>
                  </w:rPr>
                </w:pPr>
                <w:r>
                  <w:rPr>
                    <w:b/>
                  </w:rPr>
                  <w:t>-</w:t>
                </w:r>
              </w:p>
            </w:tc>
            <w:tc>
              <w:tcPr>
                <w:tcW w:w="2266" w:type="dxa"/>
              </w:tcPr>
              <w:p w14:paraId="354A63FA" w14:textId="77777777" w:rsidR="00090219" w:rsidRDefault="00090219" w:rsidP="00090219">
                <w:pPr>
                  <w:rPr>
                    <w:b/>
                  </w:rPr>
                </w:pPr>
                <w:r w:rsidRPr="00C029C2">
                  <w:rPr>
                    <w:b/>
                  </w:rPr>
                  <w:t>₺6.981.737,39</w:t>
                </w:r>
              </w:p>
            </w:tc>
          </w:tr>
        </w:tbl>
        <w:p w14:paraId="14198C94" w14:textId="77777777" w:rsidR="00090219" w:rsidRDefault="00090219" w:rsidP="00090219">
          <w:pPr>
            <w:rPr>
              <w:b/>
            </w:rPr>
          </w:pPr>
        </w:p>
        <w:p w14:paraId="3332C09E" w14:textId="77777777" w:rsidR="00090219" w:rsidRDefault="00090219" w:rsidP="00090219">
          <w:pPr>
            <w:rPr>
              <w:b/>
            </w:rPr>
          </w:pPr>
        </w:p>
        <w:tbl>
          <w:tblPr>
            <w:tblStyle w:val="TabloKlavuzu"/>
            <w:tblW w:w="0" w:type="auto"/>
            <w:tblLook w:val="04A0" w:firstRow="1" w:lastRow="0" w:firstColumn="1" w:lastColumn="0" w:noHBand="0" w:noVBand="1"/>
          </w:tblPr>
          <w:tblGrid>
            <w:gridCol w:w="2830"/>
            <w:gridCol w:w="3211"/>
            <w:gridCol w:w="3021"/>
          </w:tblGrid>
          <w:tr w:rsidR="00090219" w:rsidRPr="004466A4" w14:paraId="0C6ECA2C" w14:textId="77777777" w:rsidTr="00090219">
            <w:tc>
              <w:tcPr>
                <w:tcW w:w="2830" w:type="dxa"/>
              </w:tcPr>
              <w:p w14:paraId="3D143661" w14:textId="77777777" w:rsidR="00090219" w:rsidRPr="004466A4" w:rsidRDefault="00090219" w:rsidP="00090219">
                <w:pPr>
                  <w:rPr>
                    <w:b/>
                  </w:rPr>
                </w:pPr>
                <w:r>
                  <w:rPr>
                    <w:b/>
                  </w:rPr>
                  <w:t>2024</w:t>
                </w:r>
                <w:r w:rsidRPr="004466A4">
                  <w:rPr>
                    <w:b/>
                  </w:rPr>
                  <w:t xml:space="preserve"> TAHMİNİ BÜTÇE (TL)</w:t>
                </w:r>
              </w:p>
            </w:tc>
            <w:tc>
              <w:tcPr>
                <w:tcW w:w="3211" w:type="dxa"/>
              </w:tcPr>
              <w:p w14:paraId="4B76FDEE" w14:textId="77777777" w:rsidR="00090219" w:rsidRPr="004466A4" w:rsidRDefault="00090219" w:rsidP="00090219">
                <w:pPr>
                  <w:rPr>
                    <w:b/>
                  </w:rPr>
                </w:pPr>
                <w:r>
                  <w:rPr>
                    <w:b/>
                  </w:rPr>
                  <w:t>2024</w:t>
                </w:r>
                <w:r w:rsidRPr="004466A4">
                  <w:rPr>
                    <w:b/>
                  </w:rPr>
                  <w:t xml:space="preserve"> GERÇEKLEŞEN BÜTÇE (TL)</w:t>
                </w:r>
              </w:p>
            </w:tc>
            <w:tc>
              <w:tcPr>
                <w:tcW w:w="3021" w:type="dxa"/>
              </w:tcPr>
              <w:p w14:paraId="2EF8735F" w14:textId="77777777" w:rsidR="00090219" w:rsidRPr="004466A4" w:rsidRDefault="00090219" w:rsidP="00090219">
                <w:pPr>
                  <w:rPr>
                    <w:b/>
                  </w:rPr>
                </w:pPr>
                <w:r w:rsidRPr="004466A4">
                  <w:rPr>
                    <w:b/>
                  </w:rPr>
                  <w:t>2</w:t>
                </w:r>
                <w:r>
                  <w:rPr>
                    <w:b/>
                  </w:rPr>
                  <w:t>023</w:t>
                </w:r>
                <w:r w:rsidRPr="004466A4">
                  <w:rPr>
                    <w:b/>
                  </w:rPr>
                  <w:t xml:space="preserve"> GERÇEKLEŞEN GİDER (TL</w:t>
                </w:r>
                <w:r>
                  <w:rPr>
                    <w:b/>
                  </w:rPr>
                  <w:t>)</w:t>
                </w:r>
              </w:p>
            </w:tc>
          </w:tr>
          <w:tr w:rsidR="00090219" w14:paraId="094EDCB7" w14:textId="77777777" w:rsidTr="00090219">
            <w:tc>
              <w:tcPr>
                <w:tcW w:w="2830" w:type="dxa"/>
              </w:tcPr>
              <w:p w14:paraId="114EB87A" w14:textId="77777777" w:rsidR="00090219" w:rsidRDefault="00090219" w:rsidP="00090219">
                <w:pPr>
                  <w:rPr>
                    <w:b/>
                  </w:rPr>
                </w:pPr>
                <w:r>
                  <w:rPr>
                    <w:b/>
                  </w:rPr>
                  <w:t>7.50</w:t>
                </w:r>
                <w:r w:rsidRPr="007F77F2">
                  <w:rPr>
                    <w:b/>
                  </w:rPr>
                  <w:t>0.000</w:t>
                </w:r>
                <w:r>
                  <w:rPr>
                    <w:b/>
                  </w:rPr>
                  <w:t>,00₺</w:t>
                </w:r>
              </w:p>
            </w:tc>
            <w:tc>
              <w:tcPr>
                <w:tcW w:w="3211" w:type="dxa"/>
              </w:tcPr>
              <w:p w14:paraId="1407E688" w14:textId="77777777" w:rsidR="00090219" w:rsidRDefault="00090219" w:rsidP="00090219">
                <w:pPr>
                  <w:rPr>
                    <w:b/>
                  </w:rPr>
                </w:pPr>
                <w:r w:rsidRPr="00C029C2">
                  <w:rPr>
                    <w:b/>
                  </w:rPr>
                  <w:t>₺6.981.737,39</w:t>
                </w:r>
              </w:p>
            </w:tc>
            <w:tc>
              <w:tcPr>
                <w:tcW w:w="3021" w:type="dxa"/>
              </w:tcPr>
              <w:p w14:paraId="0E23AA74" w14:textId="77777777" w:rsidR="00090219" w:rsidRDefault="00090219" w:rsidP="00090219">
                <w:pPr>
                  <w:rPr>
                    <w:b/>
                  </w:rPr>
                </w:pPr>
                <w:r w:rsidRPr="00C029C2">
                  <w:rPr>
                    <w:b/>
                  </w:rPr>
                  <w:t>₺6.981.737,39</w:t>
                </w:r>
              </w:p>
            </w:tc>
          </w:tr>
        </w:tbl>
        <w:p w14:paraId="31761147" w14:textId="77777777" w:rsidR="00090219" w:rsidRDefault="00090219" w:rsidP="00090219">
          <w:pPr>
            <w:rPr>
              <w:b/>
            </w:rPr>
          </w:pPr>
        </w:p>
        <w:p w14:paraId="47EC1DC8" w14:textId="224E6C0C" w:rsidR="00090219" w:rsidRDefault="00090219" w:rsidP="00090219">
          <w:pPr>
            <w:rPr>
              <w:b/>
            </w:rPr>
          </w:pPr>
        </w:p>
        <w:p w14:paraId="3593DE01" w14:textId="77777777" w:rsidR="00C65B1A" w:rsidRDefault="00C65B1A" w:rsidP="00090219">
          <w:pPr>
            <w:rPr>
              <w:b/>
            </w:rPr>
          </w:pPr>
        </w:p>
        <w:p w14:paraId="483F5FEA" w14:textId="77777777" w:rsidR="00090219" w:rsidRPr="00593701" w:rsidRDefault="00090219" w:rsidP="009D3D7C">
          <w:pPr>
            <w:pStyle w:val="ListeParagraf"/>
            <w:numPr>
              <w:ilvl w:val="2"/>
              <w:numId w:val="7"/>
            </w:numPr>
            <w:rPr>
              <w:b/>
              <w:szCs w:val="24"/>
            </w:rPr>
          </w:pPr>
          <w:r w:rsidRPr="00593701">
            <w:rPr>
              <w:b/>
              <w:szCs w:val="24"/>
            </w:rPr>
            <w:t>BÜTÇE UYGULAMA SONUÇLARI – 2024</w:t>
          </w:r>
        </w:p>
        <w:p w14:paraId="424F812E" w14:textId="77777777" w:rsidR="00090219" w:rsidRDefault="00090219" w:rsidP="00090219">
          <w:pPr>
            <w:pStyle w:val="ListeParagraf"/>
            <w:ind w:left="1800"/>
            <w:rPr>
              <w:b/>
              <w:szCs w:val="24"/>
            </w:rPr>
          </w:pPr>
        </w:p>
        <w:p w14:paraId="7F1B8E22" w14:textId="77777777" w:rsidR="00090219" w:rsidRPr="0025742B" w:rsidRDefault="00090219" w:rsidP="00090219">
          <w:pPr>
            <w:rPr>
              <w:b/>
            </w:rPr>
          </w:pPr>
          <w:r w:rsidRPr="0025742B">
            <w:rPr>
              <w:b/>
            </w:rPr>
            <w:t>BÜTÇE UYGULAMA SONUÇLARI – 202</w:t>
          </w:r>
          <w:r>
            <w:rPr>
              <w:b/>
            </w:rPr>
            <w:t>4</w:t>
          </w:r>
        </w:p>
        <w:p w14:paraId="5F28B90B" w14:textId="77777777" w:rsidR="00090219" w:rsidRPr="0025742B" w:rsidRDefault="00090219" w:rsidP="00090219">
          <w:pPr>
            <w:rPr>
              <w:b/>
            </w:rPr>
          </w:pPr>
        </w:p>
        <w:p w14:paraId="384FBD3A" w14:textId="77777777" w:rsidR="00090219" w:rsidRPr="0025742B" w:rsidRDefault="00090219" w:rsidP="00090219">
          <w:pPr>
            <w:rPr>
              <w:b/>
            </w:rPr>
          </w:pPr>
        </w:p>
        <w:tbl>
          <w:tblPr>
            <w:tblStyle w:val="TabloKlavuzu"/>
            <w:tblW w:w="0" w:type="auto"/>
            <w:tblLook w:val="04A0" w:firstRow="1" w:lastRow="0" w:firstColumn="1" w:lastColumn="0" w:noHBand="0" w:noVBand="1"/>
          </w:tblPr>
          <w:tblGrid>
            <w:gridCol w:w="3803"/>
            <w:gridCol w:w="696"/>
            <w:gridCol w:w="1614"/>
            <w:gridCol w:w="1581"/>
          </w:tblGrid>
          <w:tr w:rsidR="00090219" w:rsidRPr="0025742B" w14:paraId="7424CCA4" w14:textId="77777777" w:rsidTr="00090219">
            <w:trPr>
              <w:trHeight w:val="630"/>
            </w:trPr>
            <w:tc>
              <w:tcPr>
                <w:tcW w:w="3803" w:type="dxa"/>
                <w:tcBorders>
                  <w:bottom w:val="single" w:sz="4" w:space="0" w:color="auto"/>
                </w:tcBorders>
                <w:hideMark/>
              </w:tcPr>
              <w:p w14:paraId="661B38ED" w14:textId="77777777" w:rsidR="00090219" w:rsidRPr="0025742B" w:rsidRDefault="00090219" w:rsidP="00090219">
                <w:pPr>
                  <w:rPr>
                    <w:b/>
                    <w:bCs/>
                  </w:rPr>
                </w:pPr>
                <w:r w:rsidRPr="0025742B">
                  <w:rPr>
                    <w:b/>
                    <w:bCs/>
                  </w:rPr>
                  <w:t>Bütçe Tertibi</w:t>
                </w:r>
              </w:p>
            </w:tc>
            <w:tc>
              <w:tcPr>
                <w:tcW w:w="696" w:type="dxa"/>
                <w:tcBorders>
                  <w:bottom w:val="single" w:sz="4" w:space="0" w:color="auto"/>
                </w:tcBorders>
                <w:hideMark/>
              </w:tcPr>
              <w:p w14:paraId="3D63DAA7" w14:textId="77777777" w:rsidR="00090219" w:rsidRPr="0025742B" w:rsidRDefault="00090219" w:rsidP="00090219">
                <w:pPr>
                  <w:rPr>
                    <w:b/>
                    <w:bCs/>
                  </w:rPr>
                </w:pPr>
                <w:r w:rsidRPr="0025742B">
                  <w:rPr>
                    <w:b/>
                    <w:bCs/>
                  </w:rPr>
                  <w:t>Yıl</w:t>
                </w:r>
              </w:p>
            </w:tc>
            <w:tc>
              <w:tcPr>
                <w:tcW w:w="1614" w:type="dxa"/>
                <w:tcBorders>
                  <w:bottom w:val="single" w:sz="4" w:space="0" w:color="auto"/>
                </w:tcBorders>
                <w:hideMark/>
              </w:tcPr>
              <w:p w14:paraId="3AC80A7E" w14:textId="77777777" w:rsidR="00090219" w:rsidRPr="0025742B" w:rsidRDefault="00090219" w:rsidP="00090219">
                <w:pPr>
                  <w:rPr>
                    <w:b/>
                    <w:bCs/>
                  </w:rPr>
                </w:pPr>
                <w:r w:rsidRPr="0025742B">
                  <w:rPr>
                    <w:b/>
                    <w:bCs/>
                  </w:rPr>
                  <w:t>Alınan Ödenek</w:t>
                </w:r>
              </w:p>
            </w:tc>
            <w:tc>
              <w:tcPr>
                <w:tcW w:w="1581" w:type="dxa"/>
                <w:tcBorders>
                  <w:bottom w:val="single" w:sz="4" w:space="0" w:color="auto"/>
                </w:tcBorders>
                <w:hideMark/>
              </w:tcPr>
              <w:p w14:paraId="274744BD" w14:textId="77777777" w:rsidR="00090219" w:rsidRPr="0025742B" w:rsidRDefault="00090219" w:rsidP="00090219">
                <w:pPr>
                  <w:rPr>
                    <w:b/>
                    <w:bCs/>
                  </w:rPr>
                </w:pPr>
                <w:r w:rsidRPr="0025742B">
                  <w:rPr>
                    <w:b/>
                    <w:bCs/>
                  </w:rPr>
                  <w:t>Kullanılan Ödenek</w:t>
                </w:r>
              </w:p>
            </w:tc>
          </w:tr>
          <w:tr w:rsidR="00090219" w:rsidRPr="0025742B" w14:paraId="20CED981" w14:textId="77777777" w:rsidTr="00090219">
            <w:trPr>
              <w:trHeight w:val="315"/>
            </w:trPr>
            <w:tc>
              <w:tcPr>
                <w:tcW w:w="3803" w:type="dxa"/>
                <w:tcBorders>
                  <w:top w:val="single" w:sz="4" w:space="0" w:color="auto"/>
                  <w:left w:val="single" w:sz="4" w:space="0" w:color="auto"/>
                  <w:bottom w:val="single" w:sz="4" w:space="0" w:color="auto"/>
                  <w:right w:val="nil"/>
                </w:tcBorders>
                <w:shd w:val="clear" w:color="auto" w:fill="auto"/>
                <w:noWrap/>
                <w:vAlign w:val="bottom"/>
                <w:hideMark/>
              </w:tcPr>
              <w:p w14:paraId="42CBA271" w14:textId="77777777" w:rsidR="00090219" w:rsidRPr="00442DE3" w:rsidRDefault="00090219" w:rsidP="00090219">
                <w:pPr>
                  <w:rPr>
                    <w:b/>
                  </w:rPr>
                </w:pPr>
                <w:r w:rsidRPr="00442DE3">
                  <w:rPr>
                    <w:rFonts w:ascii="Calibri" w:hAnsi="Calibri" w:cs="Calibri"/>
                  </w:rPr>
                  <w:t>62.239.756.13977.507.5.02.01.02</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3B46D" w14:textId="77777777" w:rsidR="00090219" w:rsidRPr="00442DE3" w:rsidRDefault="00090219" w:rsidP="00090219">
                <w:pPr>
                  <w:rPr>
                    <w:b/>
                  </w:rPr>
                </w:pPr>
                <w:r w:rsidRPr="00442DE3">
                  <w:rPr>
                    <w:rFonts w:ascii="Calibri" w:hAnsi="Calibri" w:cs="Calibri"/>
                  </w:rPr>
                  <w:t>2024</w:t>
                </w:r>
              </w:p>
            </w:tc>
            <w:tc>
              <w:tcPr>
                <w:tcW w:w="1614" w:type="dxa"/>
                <w:tcBorders>
                  <w:top w:val="single" w:sz="4" w:space="0" w:color="auto"/>
                  <w:left w:val="nil"/>
                  <w:bottom w:val="single" w:sz="4" w:space="0" w:color="auto"/>
                  <w:right w:val="nil"/>
                </w:tcBorders>
                <w:shd w:val="clear" w:color="auto" w:fill="auto"/>
                <w:noWrap/>
                <w:vAlign w:val="bottom"/>
                <w:hideMark/>
              </w:tcPr>
              <w:p w14:paraId="09CD783E" w14:textId="77777777" w:rsidR="00090219" w:rsidRPr="00442DE3" w:rsidRDefault="00090219" w:rsidP="00090219">
                <w:pPr>
                  <w:rPr>
                    <w:b/>
                  </w:rPr>
                </w:pPr>
                <w:r w:rsidRPr="00442DE3">
                  <w:rPr>
                    <w:rFonts w:ascii="Calibri" w:hAnsi="Calibri" w:cs="Calibri"/>
                  </w:rPr>
                  <w:t>₺359.281,73</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A904E" w14:textId="77777777" w:rsidR="00090219" w:rsidRPr="00442DE3" w:rsidRDefault="00090219" w:rsidP="00090219">
                <w:pPr>
                  <w:rPr>
                    <w:b/>
                  </w:rPr>
                </w:pPr>
                <w:r w:rsidRPr="00442DE3">
                  <w:rPr>
                    <w:rFonts w:ascii="Calibri" w:hAnsi="Calibri" w:cs="Calibri"/>
                  </w:rPr>
                  <w:t>₺359.281,73</w:t>
                </w:r>
              </w:p>
            </w:tc>
          </w:tr>
          <w:tr w:rsidR="00090219" w:rsidRPr="0025742B" w14:paraId="5112A282" w14:textId="77777777" w:rsidTr="00090219">
            <w:trPr>
              <w:trHeight w:val="315"/>
            </w:trPr>
            <w:tc>
              <w:tcPr>
                <w:tcW w:w="3803" w:type="dxa"/>
                <w:tcBorders>
                  <w:top w:val="single" w:sz="4" w:space="0" w:color="auto"/>
                  <w:left w:val="single" w:sz="4" w:space="0" w:color="auto"/>
                  <w:bottom w:val="single" w:sz="4" w:space="0" w:color="auto"/>
                  <w:right w:val="nil"/>
                </w:tcBorders>
                <w:shd w:val="clear" w:color="auto" w:fill="auto"/>
                <w:noWrap/>
                <w:vAlign w:val="bottom"/>
                <w:hideMark/>
              </w:tcPr>
              <w:p w14:paraId="3A7AE32F" w14:textId="77777777" w:rsidR="00090219" w:rsidRPr="00442DE3" w:rsidRDefault="00090219" w:rsidP="00090219">
                <w:pPr>
                  <w:rPr>
                    <w:b/>
                  </w:rPr>
                </w:pPr>
                <w:r w:rsidRPr="00442DE3">
                  <w:rPr>
                    <w:rFonts w:ascii="Calibri" w:hAnsi="Calibri" w:cs="Calibri"/>
                  </w:rPr>
                  <w:t>62.239.756.13977.507.5.02.02.02</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A5A31" w14:textId="77777777" w:rsidR="00090219" w:rsidRPr="00442DE3" w:rsidRDefault="00090219" w:rsidP="00090219">
                <w:pPr>
                  <w:rPr>
                    <w:b/>
                  </w:rPr>
                </w:pPr>
                <w:r w:rsidRPr="00442DE3">
                  <w:rPr>
                    <w:rFonts w:ascii="Calibri" w:hAnsi="Calibri" w:cs="Calibri"/>
                  </w:rPr>
                  <w:t>2024</w:t>
                </w:r>
              </w:p>
            </w:tc>
            <w:tc>
              <w:tcPr>
                <w:tcW w:w="1614" w:type="dxa"/>
                <w:tcBorders>
                  <w:top w:val="single" w:sz="4" w:space="0" w:color="auto"/>
                  <w:left w:val="nil"/>
                  <w:bottom w:val="single" w:sz="4" w:space="0" w:color="auto"/>
                  <w:right w:val="nil"/>
                </w:tcBorders>
                <w:shd w:val="clear" w:color="auto" w:fill="auto"/>
                <w:noWrap/>
                <w:vAlign w:val="bottom"/>
                <w:hideMark/>
              </w:tcPr>
              <w:p w14:paraId="6612D4A7" w14:textId="77777777" w:rsidR="00090219" w:rsidRPr="00442DE3" w:rsidRDefault="00090219" w:rsidP="00090219">
                <w:pPr>
                  <w:rPr>
                    <w:b/>
                  </w:rPr>
                </w:pPr>
                <w:r w:rsidRPr="00442DE3">
                  <w:rPr>
                    <w:rFonts w:ascii="Calibri" w:hAnsi="Calibri" w:cs="Calibri"/>
                  </w:rPr>
                  <w:t>₺42.160,36</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4F61D" w14:textId="77777777" w:rsidR="00090219" w:rsidRPr="00442DE3" w:rsidRDefault="00090219" w:rsidP="00090219">
                <w:pPr>
                  <w:rPr>
                    <w:b/>
                  </w:rPr>
                </w:pPr>
                <w:r w:rsidRPr="00442DE3">
                  <w:rPr>
                    <w:rFonts w:ascii="Calibri" w:hAnsi="Calibri" w:cs="Calibri"/>
                  </w:rPr>
                  <w:t>₺42.160,36</w:t>
                </w:r>
              </w:p>
            </w:tc>
          </w:tr>
          <w:tr w:rsidR="00090219" w:rsidRPr="0025742B" w14:paraId="061E34C3" w14:textId="77777777" w:rsidTr="00090219">
            <w:trPr>
              <w:trHeight w:val="315"/>
            </w:trPr>
            <w:tc>
              <w:tcPr>
                <w:tcW w:w="3803" w:type="dxa"/>
                <w:tcBorders>
                  <w:top w:val="single" w:sz="4" w:space="0" w:color="auto"/>
                  <w:left w:val="single" w:sz="4" w:space="0" w:color="auto"/>
                  <w:bottom w:val="single" w:sz="4" w:space="0" w:color="auto"/>
                  <w:right w:val="nil"/>
                </w:tcBorders>
                <w:shd w:val="clear" w:color="auto" w:fill="auto"/>
                <w:noWrap/>
                <w:vAlign w:val="bottom"/>
                <w:hideMark/>
              </w:tcPr>
              <w:p w14:paraId="52F12553" w14:textId="77777777" w:rsidR="00090219" w:rsidRPr="00442DE3" w:rsidRDefault="00090219" w:rsidP="00090219">
                <w:pPr>
                  <w:rPr>
                    <w:b/>
                  </w:rPr>
                </w:pPr>
                <w:r w:rsidRPr="00442DE3">
                  <w:rPr>
                    <w:rFonts w:ascii="Calibri" w:hAnsi="Calibri" w:cs="Calibri"/>
                  </w:rPr>
                  <w:t>62.239.765.15077.507.5.02.01.01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1C1AA" w14:textId="77777777" w:rsidR="00090219" w:rsidRPr="00442DE3" w:rsidRDefault="00090219" w:rsidP="00090219">
                <w:pPr>
                  <w:rPr>
                    <w:b/>
                  </w:rPr>
                </w:pPr>
                <w:r w:rsidRPr="00442DE3">
                  <w:rPr>
                    <w:rFonts w:ascii="Calibri" w:hAnsi="Calibri" w:cs="Calibri"/>
                  </w:rPr>
                  <w:t>2024</w:t>
                </w:r>
              </w:p>
            </w:tc>
            <w:tc>
              <w:tcPr>
                <w:tcW w:w="1614" w:type="dxa"/>
                <w:tcBorders>
                  <w:top w:val="single" w:sz="4" w:space="0" w:color="auto"/>
                  <w:left w:val="nil"/>
                  <w:bottom w:val="single" w:sz="4" w:space="0" w:color="auto"/>
                  <w:right w:val="nil"/>
                </w:tcBorders>
                <w:shd w:val="clear" w:color="auto" w:fill="auto"/>
                <w:noWrap/>
                <w:vAlign w:val="bottom"/>
                <w:hideMark/>
              </w:tcPr>
              <w:p w14:paraId="77DF486F" w14:textId="77777777" w:rsidR="00090219" w:rsidRPr="00442DE3" w:rsidRDefault="00090219" w:rsidP="00090219">
                <w:pPr>
                  <w:rPr>
                    <w:b/>
                  </w:rPr>
                </w:pPr>
                <w:r w:rsidRPr="00442DE3">
                  <w:rPr>
                    <w:rFonts w:ascii="Calibri" w:hAnsi="Calibri" w:cs="Calibri"/>
                  </w:rPr>
                  <w:t>₺3.384.299,78</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AB492" w14:textId="77777777" w:rsidR="00090219" w:rsidRPr="00442DE3" w:rsidRDefault="00090219" w:rsidP="00090219">
                <w:pPr>
                  <w:rPr>
                    <w:b/>
                  </w:rPr>
                </w:pPr>
                <w:r w:rsidRPr="00442DE3">
                  <w:rPr>
                    <w:rFonts w:ascii="Calibri" w:hAnsi="Calibri" w:cs="Calibri"/>
                  </w:rPr>
                  <w:t>₺3.384.299,78</w:t>
                </w:r>
              </w:p>
            </w:tc>
          </w:tr>
          <w:tr w:rsidR="00090219" w:rsidRPr="0025742B" w14:paraId="587E17FC" w14:textId="77777777" w:rsidTr="00090219">
            <w:trPr>
              <w:trHeight w:val="315"/>
            </w:trPr>
            <w:tc>
              <w:tcPr>
                <w:tcW w:w="3803" w:type="dxa"/>
                <w:tcBorders>
                  <w:top w:val="single" w:sz="4" w:space="0" w:color="auto"/>
                  <w:left w:val="single" w:sz="4" w:space="0" w:color="auto"/>
                  <w:bottom w:val="single" w:sz="4" w:space="0" w:color="auto"/>
                  <w:right w:val="nil"/>
                </w:tcBorders>
                <w:shd w:val="clear" w:color="auto" w:fill="auto"/>
                <w:noWrap/>
                <w:vAlign w:val="bottom"/>
                <w:hideMark/>
              </w:tcPr>
              <w:p w14:paraId="4FDAC9A5" w14:textId="77777777" w:rsidR="00090219" w:rsidRPr="00442DE3" w:rsidRDefault="00090219" w:rsidP="00090219">
                <w:pPr>
                  <w:rPr>
                    <w:b/>
                  </w:rPr>
                </w:pPr>
                <w:r w:rsidRPr="00442DE3">
                  <w:rPr>
                    <w:rFonts w:ascii="Calibri" w:hAnsi="Calibri" w:cs="Calibri"/>
                  </w:rPr>
                  <w:t>62.239.765.15077.507.5.02.01.02</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6B09C" w14:textId="77777777" w:rsidR="00090219" w:rsidRPr="00442DE3" w:rsidRDefault="00090219" w:rsidP="00090219">
                <w:pPr>
                  <w:rPr>
                    <w:b/>
                  </w:rPr>
                </w:pPr>
                <w:r w:rsidRPr="00442DE3">
                  <w:rPr>
                    <w:rFonts w:ascii="Calibri" w:hAnsi="Calibri" w:cs="Calibri"/>
                  </w:rPr>
                  <w:t>2024</w:t>
                </w:r>
              </w:p>
            </w:tc>
            <w:tc>
              <w:tcPr>
                <w:tcW w:w="1614" w:type="dxa"/>
                <w:tcBorders>
                  <w:top w:val="single" w:sz="4" w:space="0" w:color="auto"/>
                  <w:left w:val="nil"/>
                  <w:bottom w:val="single" w:sz="4" w:space="0" w:color="auto"/>
                  <w:right w:val="nil"/>
                </w:tcBorders>
                <w:shd w:val="clear" w:color="auto" w:fill="auto"/>
                <w:noWrap/>
                <w:vAlign w:val="bottom"/>
                <w:hideMark/>
              </w:tcPr>
              <w:p w14:paraId="3F621934" w14:textId="77777777" w:rsidR="00090219" w:rsidRPr="00442DE3" w:rsidRDefault="00090219" w:rsidP="00090219">
                <w:pPr>
                  <w:rPr>
                    <w:b/>
                  </w:rPr>
                </w:pPr>
                <w:r w:rsidRPr="00442DE3">
                  <w:rPr>
                    <w:rFonts w:ascii="Calibri" w:hAnsi="Calibri" w:cs="Calibri"/>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DB323" w14:textId="77777777" w:rsidR="00090219" w:rsidRPr="00442DE3" w:rsidRDefault="00090219" w:rsidP="00090219">
                <w:pPr>
                  <w:rPr>
                    <w:b/>
                  </w:rPr>
                </w:pPr>
                <w:r w:rsidRPr="00442DE3">
                  <w:rPr>
                    <w:rFonts w:ascii="Calibri" w:hAnsi="Calibri" w:cs="Calibri"/>
                  </w:rPr>
                  <w:t>₺0,00</w:t>
                </w:r>
              </w:p>
            </w:tc>
          </w:tr>
          <w:tr w:rsidR="00090219" w:rsidRPr="0025742B" w14:paraId="59770E10" w14:textId="77777777" w:rsidTr="00090219">
            <w:trPr>
              <w:trHeight w:val="315"/>
            </w:trPr>
            <w:tc>
              <w:tcPr>
                <w:tcW w:w="3803" w:type="dxa"/>
                <w:tcBorders>
                  <w:top w:val="single" w:sz="4" w:space="0" w:color="auto"/>
                  <w:left w:val="single" w:sz="4" w:space="0" w:color="auto"/>
                  <w:bottom w:val="single" w:sz="4" w:space="0" w:color="auto"/>
                  <w:right w:val="nil"/>
                </w:tcBorders>
                <w:shd w:val="clear" w:color="auto" w:fill="auto"/>
                <w:noWrap/>
                <w:vAlign w:val="bottom"/>
                <w:hideMark/>
              </w:tcPr>
              <w:p w14:paraId="786B0951" w14:textId="77777777" w:rsidR="00090219" w:rsidRPr="00442DE3" w:rsidRDefault="00090219" w:rsidP="00090219">
                <w:pPr>
                  <w:rPr>
                    <w:b/>
                  </w:rPr>
                </w:pPr>
                <w:r w:rsidRPr="00442DE3">
                  <w:rPr>
                    <w:rFonts w:ascii="Calibri" w:hAnsi="Calibri" w:cs="Calibri"/>
                  </w:rPr>
                  <w:t>62.239.765.15077.507.5.02.02.01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16269" w14:textId="77777777" w:rsidR="00090219" w:rsidRPr="00442DE3" w:rsidRDefault="00090219" w:rsidP="00090219">
                <w:pPr>
                  <w:rPr>
                    <w:b/>
                  </w:rPr>
                </w:pPr>
                <w:r w:rsidRPr="00442DE3">
                  <w:rPr>
                    <w:rFonts w:ascii="Calibri" w:hAnsi="Calibri" w:cs="Calibri"/>
                  </w:rPr>
                  <w:t>2024</w:t>
                </w:r>
              </w:p>
            </w:tc>
            <w:tc>
              <w:tcPr>
                <w:tcW w:w="1614" w:type="dxa"/>
                <w:tcBorders>
                  <w:top w:val="single" w:sz="4" w:space="0" w:color="auto"/>
                  <w:left w:val="nil"/>
                  <w:bottom w:val="single" w:sz="4" w:space="0" w:color="auto"/>
                  <w:right w:val="nil"/>
                </w:tcBorders>
                <w:shd w:val="clear" w:color="auto" w:fill="auto"/>
                <w:noWrap/>
                <w:vAlign w:val="bottom"/>
                <w:hideMark/>
              </w:tcPr>
              <w:p w14:paraId="763924E4" w14:textId="77777777" w:rsidR="00090219" w:rsidRPr="00442DE3" w:rsidRDefault="00090219" w:rsidP="00090219">
                <w:pPr>
                  <w:rPr>
                    <w:b/>
                  </w:rPr>
                </w:pPr>
                <w:r w:rsidRPr="00442DE3">
                  <w:rPr>
                    <w:rFonts w:ascii="Calibri" w:hAnsi="Calibri" w:cs="Calibri"/>
                  </w:rPr>
                  <w:t>₺399.598,94</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93B5D" w14:textId="77777777" w:rsidR="00090219" w:rsidRPr="00442DE3" w:rsidRDefault="00090219" w:rsidP="00090219">
                <w:pPr>
                  <w:rPr>
                    <w:b/>
                  </w:rPr>
                </w:pPr>
                <w:r w:rsidRPr="00442DE3">
                  <w:rPr>
                    <w:rFonts w:ascii="Calibri" w:hAnsi="Calibri" w:cs="Calibri"/>
                  </w:rPr>
                  <w:t>₺399.598,94</w:t>
                </w:r>
              </w:p>
            </w:tc>
          </w:tr>
          <w:tr w:rsidR="00090219" w:rsidRPr="0025742B" w14:paraId="382C6E46" w14:textId="77777777" w:rsidTr="00090219">
            <w:trPr>
              <w:trHeight w:val="315"/>
            </w:trPr>
            <w:tc>
              <w:tcPr>
                <w:tcW w:w="3803" w:type="dxa"/>
                <w:tcBorders>
                  <w:top w:val="single" w:sz="4" w:space="0" w:color="auto"/>
                  <w:left w:val="single" w:sz="4" w:space="0" w:color="auto"/>
                  <w:bottom w:val="single" w:sz="4" w:space="0" w:color="auto"/>
                  <w:right w:val="nil"/>
                </w:tcBorders>
                <w:shd w:val="clear" w:color="auto" w:fill="auto"/>
                <w:noWrap/>
                <w:vAlign w:val="bottom"/>
                <w:hideMark/>
              </w:tcPr>
              <w:p w14:paraId="47636D41" w14:textId="77777777" w:rsidR="00090219" w:rsidRPr="00442DE3" w:rsidRDefault="00090219" w:rsidP="00090219">
                <w:pPr>
                  <w:rPr>
                    <w:b/>
                  </w:rPr>
                </w:pPr>
                <w:r w:rsidRPr="00442DE3">
                  <w:rPr>
                    <w:rFonts w:ascii="Calibri" w:hAnsi="Calibri" w:cs="Calibri"/>
                  </w:rPr>
                  <w:t>62.239.765.15077.507.5.02.02.02</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3309A" w14:textId="77777777" w:rsidR="00090219" w:rsidRPr="00442DE3" w:rsidRDefault="00090219" w:rsidP="00090219">
                <w:pPr>
                  <w:rPr>
                    <w:b/>
                  </w:rPr>
                </w:pPr>
                <w:r w:rsidRPr="00442DE3">
                  <w:rPr>
                    <w:rFonts w:ascii="Calibri" w:hAnsi="Calibri" w:cs="Calibri"/>
                  </w:rPr>
                  <w:t>2024</w:t>
                </w:r>
              </w:p>
            </w:tc>
            <w:tc>
              <w:tcPr>
                <w:tcW w:w="1614" w:type="dxa"/>
                <w:tcBorders>
                  <w:top w:val="single" w:sz="4" w:space="0" w:color="auto"/>
                  <w:left w:val="nil"/>
                  <w:bottom w:val="single" w:sz="4" w:space="0" w:color="auto"/>
                  <w:right w:val="nil"/>
                </w:tcBorders>
                <w:shd w:val="clear" w:color="auto" w:fill="auto"/>
                <w:noWrap/>
                <w:vAlign w:val="bottom"/>
                <w:hideMark/>
              </w:tcPr>
              <w:p w14:paraId="144C638F" w14:textId="77777777" w:rsidR="00090219" w:rsidRPr="00442DE3" w:rsidRDefault="00090219" w:rsidP="00090219">
                <w:pPr>
                  <w:rPr>
                    <w:b/>
                  </w:rPr>
                </w:pPr>
                <w:r w:rsidRPr="00442DE3">
                  <w:rPr>
                    <w:rFonts w:ascii="Calibri" w:hAnsi="Calibri" w:cs="Calibri"/>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40FBC" w14:textId="77777777" w:rsidR="00090219" w:rsidRPr="00442DE3" w:rsidRDefault="00090219" w:rsidP="00090219">
                <w:pPr>
                  <w:rPr>
                    <w:b/>
                  </w:rPr>
                </w:pPr>
                <w:r w:rsidRPr="00442DE3">
                  <w:rPr>
                    <w:rFonts w:ascii="Calibri" w:hAnsi="Calibri" w:cs="Calibri"/>
                  </w:rPr>
                  <w:t>₺0,00</w:t>
                </w:r>
              </w:p>
            </w:tc>
          </w:tr>
          <w:tr w:rsidR="00090219" w:rsidRPr="0025742B" w14:paraId="3E5BE8F9" w14:textId="77777777" w:rsidTr="00090219">
            <w:trPr>
              <w:trHeight w:val="315"/>
            </w:trPr>
            <w:tc>
              <w:tcPr>
                <w:tcW w:w="3803" w:type="dxa"/>
                <w:tcBorders>
                  <w:top w:val="single" w:sz="4" w:space="0" w:color="auto"/>
                  <w:left w:val="single" w:sz="4" w:space="0" w:color="auto"/>
                  <w:bottom w:val="single" w:sz="4" w:space="0" w:color="auto"/>
                  <w:right w:val="nil"/>
                </w:tcBorders>
                <w:shd w:val="clear" w:color="auto" w:fill="auto"/>
                <w:noWrap/>
                <w:vAlign w:val="bottom"/>
                <w:hideMark/>
              </w:tcPr>
              <w:p w14:paraId="1B8F3824" w14:textId="77777777" w:rsidR="00090219" w:rsidRPr="00442DE3" w:rsidRDefault="00090219" w:rsidP="00090219">
                <w:pPr>
                  <w:rPr>
                    <w:b/>
                  </w:rPr>
                </w:pPr>
                <w:r w:rsidRPr="00442DE3">
                  <w:rPr>
                    <w:rFonts w:ascii="Calibri" w:hAnsi="Calibri" w:cs="Calibri"/>
                  </w:rPr>
                  <w:t>62.239.765.15077.507.5.02.03.02</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98635" w14:textId="77777777" w:rsidR="00090219" w:rsidRPr="00442DE3" w:rsidRDefault="00090219" w:rsidP="00090219">
                <w:pPr>
                  <w:rPr>
                    <w:b/>
                  </w:rPr>
                </w:pPr>
                <w:r w:rsidRPr="00442DE3">
                  <w:rPr>
                    <w:rFonts w:ascii="Calibri" w:hAnsi="Calibri" w:cs="Calibri"/>
                  </w:rPr>
                  <w:t>2024</w:t>
                </w:r>
              </w:p>
            </w:tc>
            <w:tc>
              <w:tcPr>
                <w:tcW w:w="1614" w:type="dxa"/>
                <w:tcBorders>
                  <w:top w:val="single" w:sz="4" w:space="0" w:color="auto"/>
                  <w:left w:val="nil"/>
                  <w:bottom w:val="single" w:sz="4" w:space="0" w:color="auto"/>
                  <w:right w:val="nil"/>
                </w:tcBorders>
                <w:shd w:val="clear" w:color="auto" w:fill="auto"/>
                <w:noWrap/>
                <w:vAlign w:val="bottom"/>
                <w:hideMark/>
              </w:tcPr>
              <w:p w14:paraId="4B4E83E2" w14:textId="77777777" w:rsidR="00090219" w:rsidRPr="00442DE3" w:rsidRDefault="00090219" w:rsidP="00090219">
                <w:pPr>
                  <w:rPr>
                    <w:b/>
                  </w:rPr>
                </w:pPr>
                <w:r w:rsidRPr="00442DE3">
                  <w:rPr>
                    <w:rFonts w:ascii="Calibri" w:hAnsi="Calibri" w:cs="Calibri"/>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4CC5" w14:textId="77777777" w:rsidR="00090219" w:rsidRPr="00442DE3" w:rsidRDefault="00090219" w:rsidP="00090219">
                <w:pPr>
                  <w:rPr>
                    <w:b/>
                  </w:rPr>
                </w:pPr>
                <w:r w:rsidRPr="00442DE3">
                  <w:rPr>
                    <w:rFonts w:ascii="Calibri" w:hAnsi="Calibri" w:cs="Calibri"/>
                  </w:rPr>
                  <w:t>₺0,00</w:t>
                </w:r>
              </w:p>
            </w:tc>
          </w:tr>
          <w:tr w:rsidR="00090219" w:rsidRPr="0025742B" w14:paraId="5B8FC94D" w14:textId="77777777" w:rsidTr="00090219">
            <w:trPr>
              <w:trHeight w:val="315"/>
            </w:trPr>
            <w:tc>
              <w:tcPr>
                <w:tcW w:w="3803" w:type="dxa"/>
                <w:tcBorders>
                  <w:top w:val="single" w:sz="4" w:space="0" w:color="auto"/>
                  <w:left w:val="single" w:sz="4" w:space="0" w:color="auto"/>
                  <w:bottom w:val="single" w:sz="4" w:space="0" w:color="auto"/>
                  <w:right w:val="nil"/>
                </w:tcBorders>
                <w:shd w:val="clear" w:color="auto" w:fill="auto"/>
                <w:noWrap/>
                <w:vAlign w:val="bottom"/>
              </w:tcPr>
              <w:p w14:paraId="67057644" w14:textId="77777777" w:rsidR="00090219" w:rsidRPr="00442DE3" w:rsidRDefault="00090219" w:rsidP="00090219">
                <w:pPr>
                  <w:rPr>
                    <w:b/>
                  </w:rPr>
                </w:pPr>
                <w:r w:rsidRPr="00442DE3">
                  <w:rPr>
                    <w:rFonts w:ascii="Calibri" w:hAnsi="Calibri" w:cs="Calibri"/>
                  </w:rPr>
                  <w:t>62.239.765.15077.507.5.02.03.03.10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6F86D" w14:textId="77777777" w:rsidR="00090219" w:rsidRPr="00442DE3" w:rsidRDefault="00090219" w:rsidP="00090219">
                <w:pPr>
                  <w:rPr>
                    <w:b/>
                  </w:rPr>
                </w:pPr>
                <w:r w:rsidRPr="00442DE3">
                  <w:rPr>
                    <w:rFonts w:ascii="Calibri" w:hAnsi="Calibri" w:cs="Calibri"/>
                  </w:rPr>
                  <w:t>2024</w:t>
                </w:r>
              </w:p>
            </w:tc>
            <w:tc>
              <w:tcPr>
                <w:tcW w:w="1614" w:type="dxa"/>
                <w:tcBorders>
                  <w:top w:val="single" w:sz="4" w:space="0" w:color="auto"/>
                  <w:left w:val="nil"/>
                  <w:bottom w:val="single" w:sz="4" w:space="0" w:color="auto"/>
                  <w:right w:val="nil"/>
                </w:tcBorders>
                <w:shd w:val="clear" w:color="auto" w:fill="auto"/>
                <w:noWrap/>
                <w:vAlign w:val="bottom"/>
              </w:tcPr>
              <w:p w14:paraId="55C552C0" w14:textId="77777777" w:rsidR="00090219" w:rsidRPr="00442DE3" w:rsidRDefault="00090219" w:rsidP="00090219">
                <w:pPr>
                  <w:rPr>
                    <w:b/>
                  </w:rPr>
                </w:pPr>
                <w:r w:rsidRPr="00442DE3">
                  <w:rPr>
                    <w:rFonts w:ascii="Calibri" w:hAnsi="Calibri" w:cs="Calibri"/>
                  </w:rPr>
                  <w:t>₺1.512,00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471D6" w14:textId="77777777" w:rsidR="00090219" w:rsidRPr="00442DE3" w:rsidRDefault="00090219" w:rsidP="00090219">
                <w:pPr>
                  <w:rPr>
                    <w:b/>
                  </w:rPr>
                </w:pPr>
                <w:r w:rsidRPr="00442DE3">
                  <w:rPr>
                    <w:rFonts w:ascii="Calibri" w:hAnsi="Calibri" w:cs="Calibri"/>
                  </w:rPr>
                  <w:t>₺1.512,00</w:t>
                </w:r>
              </w:p>
            </w:tc>
          </w:tr>
          <w:tr w:rsidR="00090219" w:rsidRPr="0025742B" w14:paraId="326998FC" w14:textId="77777777" w:rsidTr="00090219">
            <w:trPr>
              <w:trHeight w:val="315"/>
            </w:trPr>
            <w:tc>
              <w:tcPr>
                <w:tcW w:w="3803" w:type="dxa"/>
                <w:tcBorders>
                  <w:top w:val="single" w:sz="4" w:space="0" w:color="auto"/>
                  <w:left w:val="single" w:sz="4" w:space="0" w:color="auto"/>
                  <w:bottom w:val="single" w:sz="4" w:space="0" w:color="auto"/>
                  <w:right w:val="nil"/>
                </w:tcBorders>
                <w:shd w:val="clear" w:color="auto" w:fill="auto"/>
                <w:noWrap/>
                <w:vAlign w:val="bottom"/>
              </w:tcPr>
              <w:p w14:paraId="362A6F68" w14:textId="77777777" w:rsidR="00090219" w:rsidRPr="00442DE3" w:rsidRDefault="00090219" w:rsidP="00090219">
                <w:pPr>
                  <w:rPr>
                    <w:b/>
                  </w:rPr>
                </w:pPr>
                <w:bookmarkStart w:id="4" w:name="_Hlk155883052"/>
                <w:r w:rsidRPr="00442DE3">
                  <w:rPr>
                    <w:rFonts w:ascii="Calibri" w:hAnsi="Calibri" w:cs="Calibri"/>
                  </w:rPr>
                  <w:t>62.239.765.15077.507.5.02.03.04.20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0B9DB" w14:textId="77777777" w:rsidR="00090219" w:rsidRPr="00442DE3" w:rsidRDefault="00090219" w:rsidP="00090219">
                <w:pPr>
                  <w:rPr>
                    <w:b/>
                  </w:rPr>
                </w:pPr>
                <w:r w:rsidRPr="00442DE3">
                  <w:rPr>
                    <w:rFonts w:ascii="Calibri" w:hAnsi="Calibri" w:cs="Calibri"/>
                  </w:rPr>
                  <w:t>2024</w:t>
                </w:r>
              </w:p>
            </w:tc>
            <w:tc>
              <w:tcPr>
                <w:tcW w:w="1614" w:type="dxa"/>
                <w:tcBorders>
                  <w:top w:val="single" w:sz="4" w:space="0" w:color="auto"/>
                  <w:left w:val="nil"/>
                  <w:bottom w:val="single" w:sz="4" w:space="0" w:color="auto"/>
                  <w:right w:val="nil"/>
                </w:tcBorders>
                <w:shd w:val="clear" w:color="auto" w:fill="auto"/>
                <w:noWrap/>
                <w:vAlign w:val="bottom"/>
              </w:tcPr>
              <w:p w14:paraId="57E6CE90" w14:textId="77777777" w:rsidR="00090219" w:rsidRPr="00442DE3" w:rsidRDefault="00090219" w:rsidP="00090219">
                <w:pPr>
                  <w:rPr>
                    <w:b/>
                  </w:rPr>
                </w:pPr>
                <w:r w:rsidRPr="00442DE3">
                  <w:rPr>
                    <w:rFonts w:ascii="Calibri" w:hAnsi="Calibri" w:cs="Calibri"/>
                  </w:rPr>
                  <w:t>₺2.663,39</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F5981" w14:textId="77777777" w:rsidR="00090219" w:rsidRPr="00442DE3" w:rsidRDefault="00090219" w:rsidP="00090219">
                <w:pPr>
                  <w:rPr>
                    <w:b/>
                  </w:rPr>
                </w:pPr>
                <w:r w:rsidRPr="00442DE3">
                  <w:rPr>
                    <w:rFonts w:ascii="Calibri" w:hAnsi="Calibri" w:cs="Calibri"/>
                  </w:rPr>
                  <w:t>₺2.663,39</w:t>
                </w:r>
              </w:p>
            </w:tc>
          </w:tr>
          <w:tr w:rsidR="00090219" w:rsidRPr="0025742B" w14:paraId="0F8D4C14" w14:textId="77777777" w:rsidTr="00090219">
            <w:trPr>
              <w:trHeight w:val="315"/>
            </w:trPr>
            <w:tc>
              <w:tcPr>
                <w:tcW w:w="3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EBD56" w14:textId="77777777" w:rsidR="00090219" w:rsidRPr="00442DE3" w:rsidRDefault="00090219" w:rsidP="00090219">
                <w:pPr>
                  <w:rPr>
                    <w:rFonts w:ascii="Calibri" w:hAnsi="Calibri" w:cs="Calibri"/>
                  </w:rPr>
                </w:pPr>
                <w:r w:rsidRPr="00442DE3">
                  <w:rPr>
                    <w:rFonts w:ascii="Calibri" w:hAnsi="Calibri" w:cs="Calibri"/>
                  </w:rPr>
                  <w:t>62.239.765.15077.507.5.02.03.05</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25226" w14:textId="77777777" w:rsidR="00090219" w:rsidRPr="00442DE3" w:rsidRDefault="00090219" w:rsidP="00090219">
                <w:pPr>
                  <w:rPr>
                    <w:rFonts w:ascii="Calibri" w:hAnsi="Calibri" w:cs="Calibri"/>
                  </w:rPr>
                </w:pPr>
                <w:r w:rsidRPr="00442DE3">
                  <w:rPr>
                    <w:rFonts w:ascii="Calibri" w:hAnsi="Calibri" w:cs="Calibri"/>
                  </w:rPr>
                  <w:t>2024</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667B3" w14:textId="77777777" w:rsidR="00090219" w:rsidRPr="00442DE3" w:rsidRDefault="00090219" w:rsidP="00090219">
                <w:pPr>
                  <w:rPr>
                    <w:rFonts w:ascii="Calibri" w:hAnsi="Calibri" w:cs="Calibri"/>
                  </w:rPr>
                </w:pPr>
                <w:r w:rsidRPr="00442DE3">
                  <w:rPr>
                    <w:rFonts w:ascii="Calibri" w:hAnsi="Calibri" w:cs="Calibri"/>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52D72" w14:textId="77777777" w:rsidR="00090219" w:rsidRPr="00442DE3" w:rsidRDefault="00090219" w:rsidP="00090219">
                <w:pPr>
                  <w:rPr>
                    <w:rFonts w:ascii="Calibri" w:hAnsi="Calibri" w:cs="Calibri"/>
                  </w:rPr>
                </w:pPr>
                <w:r w:rsidRPr="00442DE3">
                  <w:rPr>
                    <w:rFonts w:ascii="Calibri" w:hAnsi="Calibri" w:cs="Calibri"/>
                  </w:rPr>
                  <w:t>₺0,00</w:t>
                </w:r>
              </w:p>
            </w:tc>
          </w:tr>
          <w:tr w:rsidR="00090219" w:rsidRPr="0025742B" w14:paraId="0DC7C948" w14:textId="77777777" w:rsidTr="00090219">
            <w:trPr>
              <w:trHeight w:val="315"/>
            </w:trPr>
            <w:tc>
              <w:tcPr>
                <w:tcW w:w="3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C50B1" w14:textId="77777777" w:rsidR="00090219" w:rsidRPr="00442DE3" w:rsidRDefault="00090219" w:rsidP="00090219">
                <w:pPr>
                  <w:rPr>
                    <w:rFonts w:ascii="Calibri" w:hAnsi="Calibri" w:cs="Calibri"/>
                  </w:rPr>
                </w:pPr>
                <w:r w:rsidRPr="00442DE3">
                  <w:rPr>
                    <w:rFonts w:ascii="Calibri" w:hAnsi="Calibri" w:cs="Calibri"/>
                  </w:rPr>
                  <w:t>62.239.765.15077.507.5.02.06.01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05D54" w14:textId="77777777" w:rsidR="00090219" w:rsidRPr="00442DE3" w:rsidRDefault="00090219" w:rsidP="00090219">
                <w:pPr>
                  <w:rPr>
                    <w:rFonts w:ascii="Calibri" w:hAnsi="Calibri" w:cs="Calibri"/>
                  </w:rPr>
                </w:pPr>
                <w:r w:rsidRPr="00442DE3">
                  <w:rPr>
                    <w:rFonts w:ascii="Calibri" w:hAnsi="Calibri" w:cs="Calibri"/>
                  </w:rPr>
                  <w:t>2024</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96736" w14:textId="77777777" w:rsidR="00090219" w:rsidRPr="00442DE3" w:rsidRDefault="00090219" w:rsidP="00090219">
                <w:pPr>
                  <w:rPr>
                    <w:rFonts w:ascii="Calibri" w:hAnsi="Calibri" w:cs="Calibri"/>
                  </w:rPr>
                </w:pPr>
                <w:r w:rsidRPr="00442DE3">
                  <w:rPr>
                    <w:rFonts w:ascii="Calibri" w:hAnsi="Calibri" w:cs="Calibri"/>
                  </w:rPr>
                  <w:t>₺2.792.221,19</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95AA9" w14:textId="77777777" w:rsidR="00090219" w:rsidRPr="00442DE3" w:rsidRDefault="00090219" w:rsidP="00090219">
                <w:pPr>
                  <w:rPr>
                    <w:rFonts w:ascii="Calibri" w:hAnsi="Calibri" w:cs="Calibri"/>
                  </w:rPr>
                </w:pPr>
                <w:r w:rsidRPr="00442DE3">
                  <w:rPr>
                    <w:rFonts w:ascii="Calibri" w:hAnsi="Calibri" w:cs="Calibri"/>
                  </w:rPr>
                  <w:t>₺2.792.221,19</w:t>
                </w:r>
              </w:p>
            </w:tc>
          </w:tr>
          <w:bookmarkEnd w:id="4"/>
          <w:tr w:rsidR="00090219" w:rsidRPr="0025742B" w14:paraId="01131BF8" w14:textId="77777777" w:rsidTr="00090219">
            <w:trPr>
              <w:trHeight w:val="315"/>
            </w:trPr>
            <w:tc>
              <w:tcPr>
                <w:tcW w:w="3803" w:type="dxa"/>
                <w:shd w:val="clear" w:color="auto" w:fill="auto"/>
                <w:noWrap/>
                <w:vAlign w:val="bottom"/>
              </w:tcPr>
              <w:p w14:paraId="4481985C" w14:textId="77777777" w:rsidR="00090219" w:rsidRPr="00442DE3" w:rsidRDefault="00090219" w:rsidP="00090219">
                <w:pPr>
                  <w:rPr>
                    <w:b/>
                  </w:rPr>
                </w:pPr>
                <w:r w:rsidRPr="00442DE3">
                  <w:rPr>
                    <w:b/>
                  </w:rPr>
                  <w:t>TOPLAM</w:t>
                </w:r>
              </w:p>
            </w:tc>
            <w:tc>
              <w:tcPr>
                <w:tcW w:w="696" w:type="dxa"/>
                <w:noWrap/>
              </w:tcPr>
              <w:p w14:paraId="3ABEED05" w14:textId="77777777" w:rsidR="00090219" w:rsidRPr="00442DE3" w:rsidRDefault="00090219" w:rsidP="00090219">
                <w:pPr>
                  <w:rPr>
                    <w:b/>
                  </w:rPr>
                </w:pPr>
              </w:p>
            </w:tc>
            <w:tc>
              <w:tcPr>
                <w:tcW w:w="1614" w:type="dxa"/>
                <w:shd w:val="clear" w:color="auto" w:fill="auto"/>
                <w:noWrap/>
                <w:vAlign w:val="bottom"/>
              </w:tcPr>
              <w:p w14:paraId="4997AC5C" w14:textId="77777777" w:rsidR="00090219" w:rsidRPr="00442DE3" w:rsidRDefault="00090219" w:rsidP="00090219">
                <w:pPr>
                  <w:rPr>
                    <w:b/>
                  </w:rPr>
                </w:pPr>
                <w:r w:rsidRPr="00442DE3">
                  <w:rPr>
                    <w:b/>
                  </w:rPr>
                  <w:t>₺6.981.737,39</w:t>
                </w:r>
              </w:p>
            </w:tc>
            <w:tc>
              <w:tcPr>
                <w:tcW w:w="1581" w:type="dxa"/>
                <w:shd w:val="clear" w:color="auto" w:fill="auto"/>
                <w:noWrap/>
                <w:vAlign w:val="bottom"/>
              </w:tcPr>
              <w:p w14:paraId="5ABC3391" w14:textId="77777777" w:rsidR="00090219" w:rsidRPr="00442DE3" w:rsidRDefault="00090219" w:rsidP="00090219">
                <w:pPr>
                  <w:rPr>
                    <w:b/>
                  </w:rPr>
                </w:pPr>
                <w:r w:rsidRPr="00442DE3">
                  <w:rPr>
                    <w:b/>
                  </w:rPr>
                  <w:t>₺6.981.737,39</w:t>
                </w:r>
              </w:p>
            </w:tc>
          </w:tr>
        </w:tbl>
        <w:p w14:paraId="7801A9FF" w14:textId="77777777" w:rsidR="00090219" w:rsidRPr="002F6AE8" w:rsidRDefault="00090219" w:rsidP="009D3D7C">
          <w:pPr>
            <w:pStyle w:val="ListeParagraf"/>
            <w:numPr>
              <w:ilvl w:val="2"/>
              <w:numId w:val="7"/>
            </w:numPr>
            <w:rPr>
              <w:b/>
              <w:szCs w:val="24"/>
            </w:rPr>
          </w:pPr>
          <w:r w:rsidRPr="002F6AE8">
            <w:rPr>
              <w:b/>
              <w:szCs w:val="24"/>
            </w:rPr>
            <w:lastRenderedPageBreak/>
            <w:t>TEMEL MALİ TABLOLARA İLİŞKİN AÇIKLAMALAR</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0"/>
            <w:gridCol w:w="2500"/>
            <w:gridCol w:w="2000"/>
            <w:gridCol w:w="1620"/>
            <w:gridCol w:w="1380"/>
          </w:tblGrid>
          <w:tr w:rsidR="00090219" w:rsidRPr="00BB4464" w14:paraId="22DDCBAF" w14:textId="77777777" w:rsidTr="00090219">
            <w:trPr>
              <w:trHeight w:val="315"/>
            </w:trPr>
            <w:tc>
              <w:tcPr>
                <w:tcW w:w="2500" w:type="dxa"/>
                <w:tcBorders>
                  <w:bottom w:val="single" w:sz="4" w:space="0" w:color="auto"/>
                </w:tcBorders>
                <w:shd w:val="clear" w:color="auto" w:fill="auto"/>
                <w:noWrap/>
                <w:vAlign w:val="center"/>
                <w:hideMark/>
              </w:tcPr>
              <w:p w14:paraId="2131C091" w14:textId="77777777" w:rsidR="00090219" w:rsidRPr="00BB4464" w:rsidRDefault="00090219" w:rsidP="00090219">
                <w:pPr>
                  <w:jc w:val="center"/>
                  <w:rPr>
                    <w:rFonts w:ascii="Calibri" w:eastAsia="Times New Roman" w:hAnsi="Calibri" w:cs="Calibri"/>
                    <w:b/>
                    <w:bCs/>
                    <w:sz w:val="20"/>
                    <w:szCs w:val="20"/>
                    <w:lang w:eastAsia="tr-TR"/>
                  </w:rPr>
                </w:pPr>
                <w:r w:rsidRPr="00BB4464">
                  <w:rPr>
                    <w:rFonts w:ascii="Calibri" w:eastAsia="Times New Roman" w:hAnsi="Calibri" w:cs="Calibri"/>
                    <w:b/>
                    <w:bCs/>
                    <w:sz w:val="20"/>
                    <w:szCs w:val="20"/>
                    <w:lang w:eastAsia="tr-TR"/>
                  </w:rPr>
                  <w:t>Ödeme Türü</w:t>
                </w:r>
              </w:p>
            </w:tc>
            <w:tc>
              <w:tcPr>
                <w:tcW w:w="2500" w:type="dxa"/>
                <w:tcBorders>
                  <w:bottom w:val="single" w:sz="4" w:space="0" w:color="auto"/>
                </w:tcBorders>
                <w:shd w:val="clear" w:color="auto" w:fill="auto"/>
                <w:noWrap/>
                <w:vAlign w:val="center"/>
                <w:hideMark/>
              </w:tcPr>
              <w:p w14:paraId="0CB54EAD" w14:textId="77777777" w:rsidR="00090219" w:rsidRPr="00BB4464" w:rsidRDefault="00090219" w:rsidP="00090219">
                <w:pPr>
                  <w:jc w:val="center"/>
                  <w:rPr>
                    <w:rFonts w:ascii="Calibri" w:eastAsia="Times New Roman" w:hAnsi="Calibri" w:cs="Calibri"/>
                    <w:b/>
                    <w:bCs/>
                    <w:sz w:val="20"/>
                    <w:szCs w:val="20"/>
                    <w:lang w:eastAsia="tr-TR"/>
                  </w:rPr>
                </w:pPr>
                <w:r w:rsidRPr="00BB4464">
                  <w:rPr>
                    <w:rFonts w:ascii="Calibri" w:eastAsia="Times New Roman" w:hAnsi="Calibri" w:cs="Calibri"/>
                    <w:b/>
                    <w:bCs/>
                    <w:sz w:val="20"/>
                    <w:szCs w:val="20"/>
                    <w:lang w:eastAsia="tr-TR"/>
                  </w:rPr>
                  <w:t>İşin Adı</w:t>
                </w:r>
              </w:p>
            </w:tc>
            <w:tc>
              <w:tcPr>
                <w:tcW w:w="2000" w:type="dxa"/>
                <w:tcBorders>
                  <w:bottom w:val="single" w:sz="4" w:space="0" w:color="auto"/>
                </w:tcBorders>
                <w:shd w:val="clear" w:color="auto" w:fill="auto"/>
                <w:noWrap/>
                <w:vAlign w:val="center"/>
                <w:hideMark/>
              </w:tcPr>
              <w:p w14:paraId="2297E7B7" w14:textId="77777777" w:rsidR="00090219" w:rsidRPr="00BB4464" w:rsidRDefault="00090219" w:rsidP="00090219">
                <w:pPr>
                  <w:jc w:val="center"/>
                  <w:rPr>
                    <w:rFonts w:ascii="Calibri" w:eastAsia="Times New Roman" w:hAnsi="Calibri" w:cs="Calibri"/>
                    <w:b/>
                    <w:bCs/>
                    <w:sz w:val="20"/>
                    <w:szCs w:val="20"/>
                    <w:lang w:eastAsia="tr-TR"/>
                  </w:rPr>
                </w:pPr>
                <w:r w:rsidRPr="00BB4464">
                  <w:rPr>
                    <w:rFonts w:ascii="Calibri" w:eastAsia="Times New Roman" w:hAnsi="Calibri" w:cs="Calibri"/>
                    <w:b/>
                    <w:bCs/>
                    <w:sz w:val="20"/>
                    <w:szCs w:val="20"/>
                    <w:lang w:eastAsia="tr-TR"/>
                  </w:rPr>
                  <w:t>Ödenmesi Gereken Tutar</w:t>
                </w:r>
              </w:p>
            </w:tc>
            <w:tc>
              <w:tcPr>
                <w:tcW w:w="1620" w:type="dxa"/>
                <w:tcBorders>
                  <w:bottom w:val="single" w:sz="4" w:space="0" w:color="auto"/>
                </w:tcBorders>
                <w:shd w:val="clear" w:color="auto" w:fill="auto"/>
                <w:noWrap/>
                <w:vAlign w:val="center"/>
                <w:hideMark/>
              </w:tcPr>
              <w:p w14:paraId="38A1190B" w14:textId="77777777" w:rsidR="00090219" w:rsidRPr="00BB4464" w:rsidRDefault="00090219" w:rsidP="00090219">
                <w:pPr>
                  <w:jc w:val="center"/>
                  <w:rPr>
                    <w:rFonts w:ascii="Calibri" w:eastAsia="Times New Roman" w:hAnsi="Calibri" w:cs="Calibri"/>
                    <w:b/>
                    <w:bCs/>
                    <w:sz w:val="20"/>
                    <w:szCs w:val="20"/>
                    <w:lang w:eastAsia="tr-TR"/>
                  </w:rPr>
                </w:pPr>
                <w:r w:rsidRPr="00BB4464">
                  <w:rPr>
                    <w:rFonts w:ascii="Calibri" w:eastAsia="Times New Roman" w:hAnsi="Calibri" w:cs="Calibri"/>
                    <w:b/>
                    <w:bCs/>
                    <w:sz w:val="20"/>
                    <w:szCs w:val="20"/>
                    <w:lang w:eastAsia="tr-TR"/>
                  </w:rPr>
                  <w:t>Brüt Tutar</w:t>
                </w:r>
              </w:p>
            </w:tc>
            <w:tc>
              <w:tcPr>
                <w:tcW w:w="1380" w:type="dxa"/>
                <w:tcBorders>
                  <w:bottom w:val="single" w:sz="4" w:space="0" w:color="auto"/>
                </w:tcBorders>
                <w:shd w:val="clear" w:color="auto" w:fill="auto"/>
                <w:noWrap/>
                <w:vAlign w:val="center"/>
                <w:hideMark/>
              </w:tcPr>
              <w:p w14:paraId="174A925E" w14:textId="77777777" w:rsidR="00090219" w:rsidRPr="00BB4464" w:rsidRDefault="00090219" w:rsidP="00090219">
                <w:pPr>
                  <w:jc w:val="center"/>
                  <w:rPr>
                    <w:rFonts w:ascii="Calibri" w:eastAsia="Times New Roman" w:hAnsi="Calibri" w:cs="Calibri"/>
                    <w:b/>
                    <w:bCs/>
                    <w:sz w:val="20"/>
                    <w:szCs w:val="20"/>
                    <w:lang w:eastAsia="tr-TR"/>
                  </w:rPr>
                </w:pPr>
                <w:r w:rsidRPr="00BB4464">
                  <w:rPr>
                    <w:rFonts w:ascii="Calibri" w:eastAsia="Times New Roman" w:hAnsi="Calibri" w:cs="Calibri"/>
                    <w:b/>
                    <w:bCs/>
                    <w:sz w:val="20"/>
                    <w:szCs w:val="20"/>
                    <w:lang w:eastAsia="tr-TR"/>
                  </w:rPr>
                  <w:t>Oluşturma Tarihi</w:t>
                </w:r>
              </w:p>
            </w:tc>
          </w:tr>
          <w:tr w:rsidR="00090219" w:rsidRPr="00BB4464" w14:paraId="4AF7227F" w14:textId="77777777" w:rsidTr="00090219">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BC082"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Mal ve Hizmet Alımı</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4FD16"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679 Kalem (688 adet) Yerli Kitap alımı</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E283B"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₺397.815,02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A4735"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₺401.622,40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AAC0D"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19-12-2024 </w:t>
                </w:r>
              </w:p>
            </w:tc>
          </w:tr>
          <w:tr w:rsidR="00090219" w:rsidRPr="00BB4464" w14:paraId="1E90DB58" w14:textId="77777777" w:rsidTr="00090219">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4FB0"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Mal ve Hizmet Alımı</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4B57A"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AYEUM Veri Tabanı 2024 yılı Abonelik Hizmeti</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2FF69"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₺85.967,23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D1CD0"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₺86.790,00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71DD9"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21-10-2024 </w:t>
                </w:r>
              </w:p>
            </w:tc>
          </w:tr>
          <w:tr w:rsidR="00090219" w:rsidRPr="00BB4464" w14:paraId="28393CA6" w14:textId="77777777" w:rsidTr="00090219">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B7A72"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Mal ve Hizmet Alımı</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2B4D" w14:textId="77777777" w:rsidR="00090219" w:rsidRPr="00090219" w:rsidRDefault="00090219" w:rsidP="00090219">
                <w:pPr>
                  <w:rPr>
                    <w:rFonts w:ascii="Calibri" w:eastAsia="Times New Roman" w:hAnsi="Calibri" w:cs="Calibri"/>
                    <w:sz w:val="20"/>
                    <w:szCs w:val="20"/>
                    <w:lang w:eastAsia="tr-TR"/>
                  </w:rPr>
                </w:pPr>
                <w:proofErr w:type="spellStart"/>
                <w:r w:rsidRPr="00090219">
                  <w:rPr>
                    <w:rFonts w:ascii="Calibri" w:hAnsi="Calibri" w:cs="Calibri"/>
                    <w:sz w:val="20"/>
                    <w:szCs w:val="20"/>
                  </w:rPr>
                  <w:t>Sobiad</w:t>
                </w:r>
                <w:proofErr w:type="spellEnd"/>
                <w:r w:rsidRPr="00090219">
                  <w:rPr>
                    <w:rFonts w:ascii="Calibri" w:hAnsi="Calibri" w:cs="Calibri"/>
                    <w:sz w:val="20"/>
                    <w:szCs w:val="20"/>
                  </w:rPr>
                  <w:t xml:space="preserve"> Atıf Dizini 2024, </w:t>
                </w:r>
                <w:proofErr w:type="spellStart"/>
                <w:r w:rsidRPr="00090219">
                  <w:rPr>
                    <w:rFonts w:ascii="Calibri" w:hAnsi="Calibri" w:cs="Calibri"/>
                    <w:sz w:val="20"/>
                    <w:szCs w:val="20"/>
                  </w:rPr>
                  <w:t>Bookcites</w:t>
                </w:r>
                <w:proofErr w:type="spellEnd"/>
                <w:r w:rsidRPr="00090219">
                  <w:rPr>
                    <w:rFonts w:ascii="Calibri" w:hAnsi="Calibri" w:cs="Calibri"/>
                    <w:sz w:val="20"/>
                    <w:szCs w:val="20"/>
                  </w:rPr>
                  <w:t xml:space="preserve"> Atıf Dizini 2024 ve Akademik TV Veri Tabanı 2024 yılı Abonelik Hizmeti</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AF22D"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₺104.054,13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993F1"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₺105.050,00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D7E76"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11-10-2024 </w:t>
                </w:r>
              </w:p>
            </w:tc>
          </w:tr>
          <w:tr w:rsidR="00090219" w:rsidRPr="00BB4464" w14:paraId="6ADEE2C5" w14:textId="77777777" w:rsidTr="00090219">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88698"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Mal ve Hizmet Alımı</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4A57" w14:textId="77777777" w:rsidR="00090219" w:rsidRPr="00090219" w:rsidRDefault="00090219" w:rsidP="00090219">
                <w:pPr>
                  <w:rPr>
                    <w:rFonts w:ascii="Calibri" w:eastAsia="Times New Roman" w:hAnsi="Calibri" w:cs="Calibri"/>
                    <w:sz w:val="20"/>
                    <w:szCs w:val="20"/>
                    <w:lang w:eastAsia="tr-TR"/>
                  </w:rPr>
                </w:pPr>
                <w:proofErr w:type="spellStart"/>
                <w:r w:rsidRPr="00090219">
                  <w:rPr>
                    <w:rFonts w:ascii="Calibri" w:hAnsi="Calibri" w:cs="Calibri"/>
                    <w:sz w:val="20"/>
                    <w:szCs w:val="20"/>
                  </w:rPr>
                  <w:t>İdealOnline</w:t>
                </w:r>
                <w:proofErr w:type="spellEnd"/>
                <w:r w:rsidRPr="00090219">
                  <w:rPr>
                    <w:rFonts w:ascii="Calibri" w:hAnsi="Calibri" w:cs="Calibri"/>
                    <w:sz w:val="20"/>
                    <w:szCs w:val="20"/>
                  </w:rPr>
                  <w:t xml:space="preserve"> Süreli Yayın Elektronik veri tabanı, </w:t>
                </w:r>
                <w:proofErr w:type="spellStart"/>
                <w:r w:rsidRPr="00090219">
                  <w:rPr>
                    <w:rFonts w:ascii="Calibri" w:hAnsi="Calibri" w:cs="Calibri"/>
                    <w:sz w:val="20"/>
                    <w:szCs w:val="20"/>
                  </w:rPr>
                  <w:t>İdealOnline</w:t>
                </w:r>
                <w:proofErr w:type="spellEnd"/>
                <w:r w:rsidRPr="00090219">
                  <w:rPr>
                    <w:rFonts w:ascii="Calibri" w:hAnsi="Calibri" w:cs="Calibri"/>
                    <w:sz w:val="20"/>
                    <w:szCs w:val="20"/>
                  </w:rPr>
                  <w:t xml:space="preserve"> Din Bilimleri Veri Tabanı ve </w:t>
                </w:r>
                <w:proofErr w:type="spellStart"/>
                <w:r w:rsidRPr="00090219">
                  <w:rPr>
                    <w:rFonts w:ascii="Calibri" w:hAnsi="Calibri" w:cs="Calibri"/>
                    <w:sz w:val="20"/>
                    <w:szCs w:val="20"/>
                  </w:rPr>
                  <w:t>İdealOnline</w:t>
                </w:r>
                <w:proofErr w:type="spellEnd"/>
                <w:r w:rsidRPr="00090219">
                  <w:rPr>
                    <w:rFonts w:ascii="Calibri" w:hAnsi="Calibri" w:cs="Calibri"/>
                    <w:sz w:val="20"/>
                    <w:szCs w:val="20"/>
                  </w:rPr>
                  <w:t xml:space="preserve"> Tıp-Sağlık veri tabanı hizmet alımı</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0AC45"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₺169.030,60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DA389"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₺186.000,00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7C21E"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07-10-2024 </w:t>
                </w:r>
              </w:p>
            </w:tc>
          </w:tr>
          <w:tr w:rsidR="00090219" w:rsidRPr="00BB4464" w14:paraId="715FE82E" w14:textId="77777777" w:rsidTr="00090219">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E92BC"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Mal ve Hizmet Alımı</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FF0D1" w14:textId="77777777" w:rsidR="00090219" w:rsidRPr="00090219" w:rsidRDefault="00090219" w:rsidP="00090219">
                <w:pPr>
                  <w:rPr>
                    <w:rFonts w:ascii="Calibri" w:eastAsia="Times New Roman" w:hAnsi="Calibri" w:cs="Calibri"/>
                    <w:sz w:val="20"/>
                    <w:szCs w:val="20"/>
                    <w:lang w:eastAsia="tr-TR"/>
                  </w:rPr>
                </w:pPr>
                <w:proofErr w:type="spellStart"/>
                <w:r w:rsidRPr="00090219">
                  <w:rPr>
                    <w:rFonts w:ascii="Calibri" w:hAnsi="Calibri" w:cs="Calibri"/>
                    <w:sz w:val="20"/>
                    <w:szCs w:val="20"/>
                  </w:rPr>
                  <w:t>Lehçediz</w:t>
                </w:r>
                <w:proofErr w:type="spellEnd"/>
                <w:r w:rsidRPr="00090219">
                  <w:rPr>
                    <w:rFonts w:ascii="Calibri" w:hAnsi="Calibri" w:cs="Calibri"/>
                    <w:sz w:val="20"/>
                    <w:szCs w:val="20"/>
                  </w:rPr>
                  <w:t xml:space="preserve"> Online Veri Tabanı Hizmeti 1 yıllık abonelik</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65672"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₺16.357,80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F290E"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₺18.000,00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6EF87"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12-09-2024 </w:t>
                </w:r>
              </w:p>
            </w:tc>
          </w:tr>
          <w:tr w:rsidR="00090219" w:rsidRPr="00BB4464" w14:paraId="3496FCAC" w14:textId="77777777" w:rsidTr="00090219">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B1A43"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Mal ve Hizmet Alımı</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B1F08"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VETİS </w:t>
                </w:r>
                <w:proofErr w:type="spellStart"/>
                <w:r w:rsidRPr="00090219">
                  <w:rPr>
                    <w:rFonts w:ascii="Calibri" w:hAnsi="Calibri" w:cs="Calibri"/>
                    <w:sz w:val="20"/>
                    <w:szCs w:val="20"/>
                  </w:rPr>
                  <w:t>Veritabanlarına</w:t>
                </w:r>
                <w:proofErr w:type="spellEnd"/>
                <w:r w:rsidRPr="00090219">
                  <w:rPr>
                    <w:rFonts w:ascii="Calibri" w:hAnsi="Calibri" w:cs="Calibri"/>
                    <w:sz w:val="20"/>
                    <w:szCs w:val="20"/>
                  </w:rPr>
                  <w:t xml:space="preserve"> Kampüs Dışı Erişim ve İstatistik </w:t>
                </w:r>
                <w:proofErr w:type="spellStart"/>
                <w:r w:rsidRPr="00090219">
                  <w:rPr>
                    <w:rFonts w:ascii="Calibri" w:hAnsi="Calibri" w:cs="Calibri"/>
                    <w:sz w:val="20"/>
                    <w:szCs w:val="20"/>
                  </w:rPr>
                  <w:t>Veritabanı</w:t>
                </w:r>
                <w:proofErr w:type="spellEnd"/>
                <w:r w:rsidRPr="00090219">
                  <w:rPr>
                    <w:rFonts w:ascii="Calibri" w:hAnsi="Calibri" w:cs="Calibri"/>
                    <w:sz w:val="20"/>
                    <w:szCs w:val="20"/>
                  </w:rPr>
                  <w:t xml:space="preserve"> aboneliği</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5391"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₺316.250,80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CBD76"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₺348.000,00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D4543"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09-07-2024 </w:t>
                </w:r>
              </w:p>
            </w:tc>
          </w:tr>
          <w:tr w:rsidR="00090219" w:rsidRPr="00BB4464" w14:paraId="12C76956" w14:textId="77777777" w:rsidTr="00090219">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82A74"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Mal ve Hizmet Alımı</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1610E"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PREM2024 </w:t>
                </w:r>
                <w:proofErr w:type="spellStart"/>
                <w:r w:rsidRPr="00090219">
                  <w:rPr>
                    <w:rFonts w:ascii="Calibri" w:hAnsi="Calibri" w:cs="Calibri"/>
                    <w:sz w:val="20"/>
                    <w:szCs w:val="20"/>
                  </w:rPr>
                  <w:t>Premier</w:t>
                </w:r>
                <w:proofErr w:type="spellEnd"/>
                <w:r w:rsidRPr="00090219">
                  <w:rPr>
                    <w:rFonts w:ascii="Calibri" w:hAnsi="Calibri" w:cs="Calibri"/>
                    <w:sz w:val="20"/>
                    <w:szCs w:val="20"/>
                  </w:rPr>
                  <w:t xml:space="preserve"> 2024 Elektronik dergi veri tabanı hizmeti alımı</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549C6"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₺352.527,96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C1C26"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₺423.033,55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0DB3D"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08-07-2024 </w:t>
                </w:r>
              </w:p>
            </w:tc>
          </w:tr>
          <w:tr w:rsidR="00090219" w:rsidRPr="00BB4464" w14:paraId="0A4A83BA" w14:textId="77777777" w:rsidTr="00090219">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0C83C"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Mal ve Hizmet Alımı</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E5DEC"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Legal Online Veri Tabanı hizmeti alımı</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5DC16"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₺55.889,15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8F80F"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₺61.500,00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1168B"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20-05-2024 </w:t>
                </w:r>
              </w:p>
            </w:tc>
          </w:tr>
          <w:tr w:rsidR="00090219" w:rsidRPr="00BB4464" w14:paraId="53E5C8CC" w14:textId="77777777" w:rsidTr="00090219">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C3702"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Mal ve Hizmet Alımı</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729A8" w14:textId="77777777" w:rsidR="00090219" w:rsidRPr="00090219" w:rsidRDefault="00090219" w:rsidP="00090219">
                <w:pPr>
                  <w:rPr>
                    <w:rFonts w:ascii="Calibri" w:eastAsia="Times New Roman" w:hAnsi="Calibri" w:cs="Calibri"/>
                    <w:sz w:val="20"/>
                    <w:szCs w:val="20"/>
                    <w:lang w:eastAsia="tr-TR"/>
                  </w:rPr>
                </w:pPr>
                <w:proofErr w:type="spellStart"/>
                <w:r w:rsidRPr="00090219">
                  <w:rPr>
                    <w:rFonts w:ascii="Calibri" w:hAnsi="Calibri" w:cs="Calibri"/>
                    <w:sz w:val="20"/>
                    <w:szCs w:val="20"/>
                  </w:rPr>
                  <w:t>Hiperkitap</w:t>
                </w:r>
                <w:proofErr w:type="spellEnd"/>
                <w:r w:rsidRPr="00090219">
                  <w:rPr>
                    <w:rFonts w:ascii="Calibri" w:hAnsi="Calibri" w:cs="Calibri"/>
                    <w:sz w:val="20"/>
                    <w:szCs w:val="20"/>
                  </w:rPr>
                  <w:t xml:space="preserve">, </w:t>
                </w:r>
                <w:proofErr w:type="spellStart"/>
                <w:r w:rsidRPr="00090219">
                  <w:rPr>
                    <w:rFonts w:ascii="Calibri" w:hAnsi="Calibri" w:cs="Calibri"/>
                    <w:sz w:val="20"/>
                    <w:szCs w:val="20"/>
                  </w:rPr>
                  <w:t>Ebook</w:t>
                </w:r>
                <w:proofErr w:type="spellEnd"/>
                <w:r w:rsidRPr="00090219">
                  <w:rPr>
                    <w:rFonts w:ascii="Calibri" w:hAnsi="Calibri" w:cs="Calibri"/>
                    <w:sz w:val="20"/>
                    <w:szCs w:val="20"/>
                  </w:rPr>
                  <w:t xml:space="preserve"> Subscription </w:t>
                </w:r>
                <w:proofErr w:type="spellStart"/>
                <w:r w:rsidRPr="00090219">
                  <w:rPr>
                    <w:rFonts w:ascii="Calibri" w:hAnsi="Calibri" w:cs="Calibri"/>
                    <w:sz w:val="20"/>
                    <w:szCs w:val="20"/>
                  </w:rPr>
                  <w:t>Super</w:t>
                </w:r>
                <w:proofErr w:type="spellEnd"/>
                <w:r w:rsidRPr="00090219">
                  <w:rPr>
                    <w:rFonts w:ascii="Calibri" w:hAnsi="Calibri" w:cs="Calibri"/>
                    <w:sz w:val="20"/>
                    <w:szCs w:val="20"/>
                  </w:rPr>
                  <w:t xml:space="preserve"> Collection ve EBSCO </w:t>
                </w:r>
                <w:proofErr w:type="spellStart"/>
                <w:r w:rsidRPr="00090219">
                  <w:rPr>
                    <w:rFonts w:ascii="Calibri" w:hAnsi="Calibri" w:cs="Calibri"/>
                    <w:sz w:val="20"/>
                    <w:szCs w:val="20"/>
                  </w:rPr>
                  <w:t>Discovery</w:t>
                </w:r>
                <w:proofErr w:type="spellEnd"/>
                <w:r w:rsidRPr="00090219">
                  <w:rPr>
                    <w:rFonts w:ascii="Calibri" w:hAnsi="Calibri" w:cs="Calibri"/>
                    <w:sz w:val="20"/>
                    <w:szCs w:val="20"/>
                  </w:rPr>
                  <w:t xml:space="preserve"> Service (EDS) veri tabanlarının online sağlanması</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5FB61"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₺775.769,20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9A0EA"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₺853.650,72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F0167"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15-05-2024 </w:t>
                </w:r>
              </w:p>
            </w:tc>
          </w:tr>
          <w:tr w:rsidR="00090219" w:rsidRPr="00BB4464" w14:paraId="10FDEBE6" w14:textId="77777777" w:rsidTr="00090219">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52808"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Mal ve Hizmet Alımı</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D804B" w14:textId="77777777" w:rsidR="00090219" w:rsidRPr="00090219" w:rsidRDefault="00090219" w:rsidP="00090219">
                <w:pPr>
                  <w:rPr>
                    <w:rFonts w:ascii="Calibri" w:eastAsia="Times New Roman" w:hAnsi="Calibri" w:cs="Calibri"/>
                    <w:sz w:val="20"/>
                    <w:szCs w:val="20"/>
                    <w:lang w:eastAsia="tr-TR"/>
                  </w:rPr>
                </w:pPr>
                <w:proofErr w:type="spellStart"/>
                <w:r w:rsidRPr="00090219">
                  <w:rPr>
                    <w:rFonts w:ascii="Calibri" w:hAnsi="Calibri" w:cs="Calibri"/>
                    <w:sz w:val="20"/>
                    <w:szCs w:val="20"/>
                  </w:rPr>
                  <w:t>Lexpera</w:t>
                </w:r>
                <w:proofErr w:type="spellEnd"/>
                <w:r w:rsidRPr="00090219">
                  <w:rPr>
                    <w:rFonts w:ascii="Calibri" w:hAnsi="Calibri" w:cs="Calibri"/>
                    <w:sz w:val="20"/>
                    <w:szCs w:val="20"/>
                  </w:rPr>
                  <w:t xml:space="preserve"> </w:t>
                </w:r>
                <w:proofErr w:type="spellStart"/>
                <w:r w:rsidRPr="00090219">
                  <w:rPr>
                    <w:rFonts w:ascii="Calibri" w:hAnsi="Calibri" w:cs="Calibri"/>
                    <w:sz w:val="20"/>
                    <w:szCs w:val="20"/>
                  </w:rPr>
                  <w:t>Proplus</w:t>
                </w:r>
                <w:proofErr w:type="spellEnd"/>
                <w:r w:rsidRPr="00090219">
                  <w:rPr>
                    <w:rFonts w:ascii="Calibri" w:hAnsi="Calibri" w:cs="Calibri"/>
                    <w:sz w:val="20"/>
                    <w:szCs w:val="20"/>
                  </w:rPr>
                  <w:t xml:space="preserve"> Online Veri Tabanı aboneliği</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785D"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₺54.526,00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96DB1"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₺60.000,00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1D3F9"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26-02-2024 </w:t>
                </w:r>
              </w:p>
            </w:tc>
          </w:tr>
          <w:tr w:rsidR="00090219" w:rsidRPr="00BB4464" w14:paraId="08ECAF81" w14:textId="77777777" w:rsidTr="00090219">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F945E"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Mal ve Hizmet Alımı</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BD4BC" w14:textId="77777777" w:rsidR="00090219" w:rsidRPr="00090219" w:rsidRDefault="00090219" w:rsidP="00090219">
                <w:pPr>
                  <w:rPr>
                    <w:rFonts w:ascii="Calibri" w:eastAsia="Times New Roman" w:hAnsi="Calibri" w:cs="Calibri"/>
                    <w:sz w:val="20"/>
                    <w:szCs w:val="20"/>
                    <w:lang w:eastAsia="tr-TR"/>
                  </w:rPr>
                </w:pPr>
                <w:proofErr w:type="spellStart"/>
                <w:r w:rsidRPr="00090219">
                  <w:rPr>
                    <w:rFonts w:ascii="Calibri" w:hAnsi="Calibri" w:cs="Calibri"/>
                    <w:sz w:val="20"/>
                    <w:szCs w:val="20"/>
                  </w:rPr>
                  <w:t>ProQuest</w:t>
                </w:r>
                <w:proofErr w:type="spellEnd"/>
                <w:r w:rsidRPr="00090219">
                  <w:rPr>
                    <w:rFonts w:ascii="Calibri" w:hAnsi="Calibri" w:cs="Calibri"/>
                    <w:sz w:val="20"/>
                    <w:szCs w:val="20"/>
                  </w:rPr>
                  <w:t xml:space="preserve"> </w:t>
                </w:r>
                <w:proofErr w:type="spellStart"/>
                <w:r w:rsidRPr="00090219">
                  <w:rPr>
                    <w:rFonts w:ascii="Calibri" w:hAnsi="Calibri" w:cs="Calibri"/>
                    <w:sz w:val="20"/>
                    <w:szCs w:val="20"/>
                  </w:rPr>
                  <w:t>Ebook</w:t>
                </w:r>
                <w:proofErr w:type="spellEnd"/>
                <w:r w:rsidRPr="00090219">
                  <w:rPr>
                    <w:rFonts w:ascii="Calibri" w:hAnsi="Calibri" w:cs="Calibri"/>
                    <w:sz w:val="20"/>
                    <w:szCs w:val="20"/>
                  </w:rPr>
                  <w:t xml:space="preserve"> Central </w:t>
                </w:r>
                <w:proofErr w:type="spellStart"/>
                <w:r w:rsidRPr="00090219">
                  <w:rPr>
                    <w:rFonts w:ascii="Calibri" w:hAnsi="Calibri" w:cs="Calibri"/>
                    <w:sz w:val="20"/>
                    <w:szCs w:val="20"/>
                  </w:rPr>
                  <w:t>Academic</w:t>
                </w:r>
                <w:proofErr w:type="spellEnd"/>
                <w:r w:rsidRPr="00090219">
                  <w:rPr>
                    <w:rFonts w:ascii="Calibri" w:hAnsi="Calibri" w:cs="Calibri"/>
                    <w:sz w:val="20"/>
                    <w:szCs w:val="20"/>
                  </w:rPr>
                  <w:t xml:space="preserve"> Complete veri tabanı hizmeti alımı</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CEA12"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₺203.395,43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C69BD"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₺244.074,52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15026"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19-02-2024 </w:t>
                </w:r>
              </w:p>
            </w:tc>
          </w:tr>
          <w:tr w:rsidR="00090219" w:rsidRPr="00BB4464" w14:paraId="1130D4B3" w14:textId="77777777" w:rsidTr="00090219">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59857"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Mal ve Hizmet Alımı</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22F74"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Vergi Dünyası 1 yıllık E-Dergi Aboneliği</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333B5"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₺4.464,45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373EE"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₺4.500,00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34EBF" w14:textId="77777777" w:rsidR="00090219" w:rsidRPr="00090219" w:rsidRDefault="00090219" w:rsidP="00090219">
                <w:pPr>
                  <w:rPr>
                    <w:rFonts w:ascii="Calibri" w:eastAsia="Times New Roman" w:hAnsi="Calibri" w:cs="Calibri"/>
                    <w:sz w:val="20"/>
                    <w:szCs w:val="20"/>
                    <w:lang w:eastAsia="tr-TR"/>
                  </w:rPr>
                </w:pPr>
                <w:r w:rsidRPr="00090219">
                  <w:rPr>
                    <w:rFonts w:ascii="Calibri" w:hAnsi="Calibri" w:cs="Calibri"/>
                    <w:sz w:val="20"/>
                    <w:szCs w:val="20"/>
                  </w:rPr>
                  <w:t xml:space="preserve">13-02-2024 </w:t>
                </w:r>
              </w:p>
            </w:tc>
          </w:tr>
        </w:tbl>
        <w:p w14:paraId="195C8C4E" w14:textId="77777777" w:rsidR="00090219" w:rsidRPr="0025742B" w:rsidRDefault="00090219" w:rsidP="00090219">
          <w:pPr>
            <w:rPr>
              <w:b/>
              <w:i/>
            </w:rPr>
          </w:pPr>
          <w:r w:rsidRPr="0025742B">
            <w:rPr>
              <w:b/>
              <w:i/>
            </w:rPr>
            <w:t>62.239.765.15077.507.5.02.06.01 Tertibine Bağlı Harcamalar Tablosu (202</w:t>
          </w:r>
          <w:r>
            <w:rPr>
              <w:b/>
              <w:i/>
            </w:rPr>
            <w:t>4</w:t>
          </w:r>
          <w:r w:rsidRPr="0025742B">
            <w:rPr>
              <w:b/>
              <w:i/>
            </w:rPr>
            <w:t>)</w:t>
          </w:r>
        </w:p>
        <w:p w14:paraId="0E7F456F" w14:textId="77777777" w:rsidR="00090219" w:rsidRDefault="00090219" w:rsidP="00090219"/>
        <w:p w14:paraId="215C628D" w14:textId="77777777" w:rsidR="00090219" w:rsidRPr="00506E0A" w:rsidRDefault="00090219" w:rsidP="00090219">
          <w:r w:rsidRPr="00506E0A">
            <w:lastRenderedPageBreak/>
            <w:t>Başkanlığımız ödemelerinin esas olduğu 06.01 bütçe tertibinden</w:t>
          </w:r>
        </w:p>
        <w:p w14:paraId="703D8F37" w14:textId="77777777" w:rsidR="00090219" w:rsidRPr="00506E0A" w:rsidRDefault="00090219" w:rsidP="00090219"/>
        <w:p w14:paraId="04AC2293" w14:textId="77777777" w:rsidR="00090219" w:rsidRPr="00506E0A" w:rsidRDefault="00090219" w:rsidP="009D3D7C">
          <w:pPr>
            <w:numPr>
              <w:ilvl w:val="0"/>
              <w:numId w:val="2"/>
            </w:numPr>
            <w:spacing w:after="0" w:line="240" w:lineRule="auto"/>
          </w:pPr>
          <w:r>
            <w:t>401.622,40</w:t>
          </w:r>
          <w:r w:rsidRPr="00506E0A">
            <w:t xml:space="preserve"> ₺- </w:t>
          </w:r>
          <w:bookmarkStart w:id="5" w:name="_Hlk152928595"/>
          <w:r>
            <w:t>679</w:t>
          </w:r>
          <w:r w:rsidRPr="00506E0A">
            <w:t xml:space="preserve"> Kalem (</w:t>
          </w:r>
          <w:r>
            <w:t>688</w:t>
          </w:r>
          <w:r w:rsidRPr="00506E0A">
            <w:t xml:space="preserve"> adet) </w:t>
          </w:r>
          <w:r>
            <w:t>Yerli Basılı Kitap</w:t>
          </w:r>
          <w:r w:rsidRPr="00506E0A">
            <w:t xml:space="preserve"> Alımı</w:t>
          </w:r>
          <w:bookmarkEnd w:id="5"/>
        </w:p>
        <w:p w14:paraId="5AB722F7" w14:textId="77777777" w:rsidR="00090219" w:rsidRPr="00506E0A" w:rsidRDefault="00090219" w:rsidP="009D3D7C">
          <w:pPr>
            <w:numPr>
              <w:ilvl w:val="0"/>
              <w:numId w:val="2"/>
            </w:numPr>
            <w:spacing w:after="0" w:line="240" w:lineRule="auto"/>
          </w:pPr>
          <w:r>
            <w:t xml:space="preserve">2.390.598,79 ₺- </w:t>
          </w:r>
          <w:r w:rsidRPr="00506E0A">
            <w:t>Abone olunan 1</w:t>
          </w:r>
          <w:r>
            <w:t>9</w:t>
          </w:r>
          <w:r w:rsidRPr="00506E0A">
            <w:t xml:space="preserve"> adet veri tabanının ödemeleri gerçekleştirilerek; toplamda </w:t>
          </w:r>
          <w:r w:rsidRPr="006976D0">
            <w:rPr>
              <w:b/>
            </w:rPr>
            <w:t>2.</w:t>
          </w:r>
          <w:r>
            <w:rPr>
              <w:b/>
            </w:rPr>
            <w:t>792.221,19</w:t>
          </w:r>
          <w:r w:rsidRPr="006976D0">
            <w:rPr>
              <w:b/>
            </w:rPr>
            <w:t xml:space="preserve"> ₺</w:t>
          </w:r>
          <w:r w:rsidRPr="00506E0A">
            <w:t>’</w:t>
          </w:r>
          <w:proofErr w:type="spellStart"/>
          <w:r w:rsidRPr="00506E0A">
            <w:t>lik</w:t>
          </w:r>
          <w:proofErr w:type="spellEnd"/>
          <w:r w:rsidRPr="00506E0A">
            <w:t xml:space="preserve"> harcama yapılmıştır.</w:t>
          </w:r>
        </w:p>
        <w:p w14:paraId="3EC53519" w14:textId="77777777" w:rsidR="00090219" w:rsidRPr="00506E0A" w:rsidRDefault="00090219" w:rsidP="00090219"/>
        <w:p w14:paraId="2E92D1FB" w14:textId="77777777" w:rsidR="00090219" w:rsidRPr="005856A5" w:rsidRDefault="00090219" w:rsidP="00090219"/>
        <w:p w14:paraId="518E521D" w14:textId="77777777" w:rsidR="00090219" w:rsidRPr="00EC71D6" w:rsidRDefault="00090219" w:rsidP="009D3D7C">
          <w:pPr>
            <w:pStyle w:val="ListeParagraf"/>
            <w:numPr>
              <w:ilvl w:val="2"/>
              <w:numId w:val="7"/>
            </w:numPr>
            <w:rPr>
              <w:b/>
              <w:szCs w:val="24"/>
            </w:rPr>
          </w:pPr>
          <w:r>
            <w:rPr>
              <w:b/>
              <w:szCs w:val="24"/>
            </w:rPr>
            <w:t>MALİ DENETİM SONUÇLARI</w:t>
          </w:r>
        </w:p>
        <w:p w14:paraId="5BF10AC2" w14:textId="77777777" w:rsidR="00090219" w:rsidRDefault="00090219" w:rsidP="00090219">
          <w:pPr>
            <w:pStyle w:val="ListeParagraf"/>
            <w:rPr>
              <w:b/>
              <w:szCs w:val="24"/>
            </w:rPr>
          </w:pPr>
        </w:p>
        <w:p w14:paraId="4936A7B7" w14:textId="2642E081" w:rsidR="00090219" w:rsidRPr="00CD59F7" w:rsidRDefault="00090219" w:rsidP="00090219">
          <w:pPr>
            <w:ind w:firstLine="708"/>
            <w:jc w:val="both"/>
          </w:pPr>
          <w:r w:rsidRPr="00CD59F7">
            <w:t>Mali Denetimler kapsamında 202</w:t>
          </w:r>
          <w:r>
            <w:t>4</w:t>
          </w:r>
          <w:r w:rsidRPr="00CD59F7">
            <w:t xml:space="preserve"> yılına ilişkin Başkanlığımız bütçe ve harcama işlemlerinde herhangi bir sorun yaşanmamıştır.</w:t>
          </w:r>
        </w:p>
        <w:p w14:paraId="50CCFF41" w14:textId="77777777" w:rsidR="00090219" w:rsidRPr="00CD59F7" w:rsidRDefault="00090219" w:rsidP="00090219">
          <w:pPr>
            <w:ind w:firstLine="708"/>
            <w:jc w:val="both"/>
          </w:pPr>
        </w:p>
        <w:p w14:paraId="63695068" w14:textId="77777777" w:rsidR="00090219" w:rsidRPr="005856A5" w:rsidRDefault="00090219" w:rsidP="00090219">
          <w:pPr>
            <w:ind w:firstLine="708"/>
            <w:jc w:val="both"/>
          </w:pPr>
        </w:p>
        <w:p w14:paraId="5A3E7FEB" w14:textId="77777777" w:rsidR="00090219" w:rsidRDefault="00090219" w:rsidP="009D3D7C">
          <w:pPr>
            <w:pStyle w:val="ListeParagraf"/>
            <w:numPr>
              <w:ilvl w:val="1"/>
              <w:numId w:val="7"/>
            </w:numPr>
            <w:rPr>
              <w:b/>
              <w:szCs w:val="24"/>
            </w:rPr>
          </w:pPr>
          <w:r>
            <w:rPr>
              <w:b/>
              <w:szCs w:val="24"/>
            </w:rPr>
            <w:t>PERFORMANS BİLGİLERİ</w:t>
          </w:r>
        </w:p>
        <w:p w14:paraId="2ABE47EB" w14:textId="77777777" w:rsidR="00090219" w:rsidRDefault="00090219" w:rsidP="009D3D7C">
          <w:pPr>
            <w:pStyle w:val="ListeParagraf"/>
            <w:numPr>
              <w:ilvl w:val="2"/>
              <w:numId w:val="7"/>
            </w:numPr>
            <w:rPr>
              <w:b/>
              <w:szCs w:val="24"/>
            </w:rPr>
          </w:pPr>
          <w:r>
            <w:rPr>
              <w:b/>
              <w:szCs w:val="24"/>
            </w:rPr>
            <w:t>MEVZUAT BİLGİLERİ</w:t>
          </w:r>
        </w:p>
        <w:p w14:paraId="60D9CB46" w14:textId="77777777" w:rsidR="00090219" w:rsidRPr="00341803" w:rsidRDefault="00090219" w:rsidP="00090219">
          <w:pPr>
            <w:autoSpaceDE w:val="0"/>
            <w:autoSpaceDN w:val="0"/>
            <w:adjustRightInd w:val="0"/>
            <w:spacing w:line="276" w:lineRule="auto"/>
            <w:ind w:firstLine="708"/>
            <w:jc w:val="both"/>
            <w:rPr>
              <w:rFonts w:cstheme="minorHAnsi"/>
            </w:rPr>
          </w:pPr>
          <w:r w:rsidRPr="00341803">
            <w:rPr>
              <w:rFonts w:cstheme="minorHAnsi"/>
            </w:rPr>
            <w:t xml:space="preserve">Bandırma </w:t>
          </w:r>
          <w:proofErr w:type="spellStart"/>
          <w:r w:rsidRPr="00341803">
            <w:rPr>
              <w:rFonts w:cstheme="minorHAnsi"/>
            </w:rPr>
            <w:t>Onyedi</w:t>
          </w:r>
          <w:proofErr w:type="spellEnd"/>
          <w:r w:rsidRPr="00341803">
            <w:rPr>
              <w:rFonts w:cstheme="minorHAnsi"/>
            </w:rPr>
            <w:t xml:space="preserve"> Eylül Üniversitesi’nin akademik ve idarî faaliyetleri 1982 Anayasası’nın ilgili maddeleri, çeşitli kanunlar, kanun hükmünde kararnameler, yönetmelik ve yönergelere göre yürütülmektedir. 1982 Anayasası’nın 130. maddesi yükseköğretim kurumlarını, 131. maddesi yükseköğretim üst kuruluşlarını, 132. maddesi ise yükseköğretim kurumlarından özel hükümlere tâbi olanları düzenlemiştir. Anayasa’nın 130. maddesine göre üniversite “çağdaş eğitim-öğretim esaslarına dayanan bir düzen</w:t>
          </w:r>
          <w:r>
            <w:rPr>
              <w:rFonts w:cstheme="minorHAnsi"/>
            </w:rPr>
            <w:t xml:space="preserve"> </w:t>
          </w:r>
          <w:r w:rsidRPr="00341803">
            <w:rPr>
              <w:rFonts w:cstheme="minorHAnsi"/>
            </w:rPr>
            <w:t xml:space="preserve">içinde milletin ve ülkenin ihtiyaçlarına uygun insan gücü yetiştirmek amacı ile ortaöğretime dayalı çeşitli düzeylerde eğitim-öğretim, bilimsel araştırma, yayın ve danışmanlık yapmak, ülkeye ve insanlığa hizmet etmek üzere çeşitli birimlerden oluşan bilimsel özerkliğe sahip kamu tüzel </w:t>
          </w:r>
          <w:proofErr w:type="spellStart"/>
          <w:r w:rsidRPr="00341803">
            <w:rPr>
              <w:rFonts w:cstheme="minorHAnsi"/>
            </w:rPr>
            <w:t>kişiliği”dir</w:t>
          </w:r>
          <w:proofErr w:type="spellEnd"/>
          <w:r w:rsidRPr="00341803">
            <w:rPr>
              <w:rFonts w:cstheme="minorHAnsi"/>
            </w:rPr>
            <w:t>.</w:t>
          </w:r>
        </w:p>
        <w:p w14:paraId="1E583285" w14:textId="77777777" w:rsidR="00090219" w:rsidRPr="00341803" w:rsidRDefault="00090219" w:rsidP="00090219">
          <w:pPr>
            <w:autoSpaceDE w:val="0"/>
            <w:autoSpaceDN w:val="0"/>
            <w:adjustRightInd w:val="0"/>
            <w:spacing w:line="276" w:lineRule="auto"/>
            <w:ind w:firstLine="708"/>
            <w:jc w:val="both"/>
            <w:rPr>
              <w:rFonts w:cstheme="minorHAnsi"/>
            </w:rPr>
          </w:pPr>
          <w:r w:rsidRPr="00341803">
            <w:rPr>
              <w:rFonts w:cstheme="minorHAnsi"/>
            </w:rPr>
            <w:t>Üniversitelerdeki akademik ve idarî faaliyetleri düzenleyen birçok kanun ve kanun hükmünde kararnameler bulunmakla birlikte bunlardan bazıları üniversitelerin organik yasal düzenlemeleri niteliğindedir. Yükseköğretim Kanunu, Yükseköğretim Personel Kanunu, Yükseköğretim Kurumları Teşkilat Kanunu, Yükseköğretim Üst Kuruluşları ile Yükseköğretim Kurumlarının İdarî Teşkilatı Hakkında Kanun Hükmünde Kararname bu çerçevede özel önem taşımaktadır. Kanun veya kanun hükmünde kararnamelerde olduğu gibi yönetmeliklerin bazıları yalnızca akademik veya idarî faaliyetleri düzenlerken, bazıları her ikisini de düzenlemiştir.</w:t>
          </w:r>
        </w:p>
        <w:p w14:paraId="3896D5FC" w14:textId="77777777" w:rsidR="00090219" w:rsidRDefault="00090219" w:rsidP="00090219">
          <w:pPr>
            <w:autoSpaceDE w:val="0"/>
            <w:autoSpaceDN w:val="0"/>
            <w:adjustRightInd w:val="0"/>
            <w:spacing w:line="276" w:lineRule="auto"/>
            <w:ind w:firstLine="708"/>
            <w:jc w:val="both"/>
            <w:rPr>
              <w:rFonts w:cstheme="minorHAnsi"/>
            </w:rPr>
          </w:pPr>
          <w:r w:rsidRPr="00341803">
            <w:rPr>
              <w:rFonts w:cstheme="minorHAnsi"/>
            </w:rPr>
            <w:t>Kütüphane ve Dokümantasyon Daire Başkanlığının sorumluluğu, Üniversitemizin amacı doğrultusunda araştırma, öğretim ve eğitim gereksinimlerini karşılamak üzere her türlü yayın ve bilgi kaynağını sağlayarak, düzenleyerek; öğretim üyeleri, öğrenciler ve diğer kütüphane kullanıcılarının hizmetine sunulmasını sağlamaktır.</w:t>
          </w:r>
        </w:p>
        <w:p w14:paraId="0D9BEAD5" w14:textId="77777777" w:rsidR="00090219" w:rsidRDefault="00090219" w:rsidP="00090219">
          <w:pPr>
            <w:autoSpaceDE w:val="0"/>
            <w:autoSpaceDN w:val="0"/>
            <w:adjustRightInd w:val="0"/>
            <w:spacing w:line="276" w:lineRule="auto"/>
            <w:ind w:firstLine="708"/>
            <w:jc w:val="both"/>
            <w:rPr>
              <w:rFonts w:cstheme="minorHAnsi"/>
            </w:rPr>
          </w:pPr>
        </w:p>
        <w:p w14:paraId="318CAF64" w14:textId="77777777" w:rsidR="00090219" w:rsidRDefault="00090219" w:rsidP="00090219">
          <w:pPr>
            <w:autoSpaceDE w:val="0"/>
            <w:autoSpaceDN w:val="0"/>
            <w:adjustRightInd w:val="0"/>
            <w:spacing w:line="276" w:lineRule="auto"/>
            <w:ind w:firstLine="708"/>
            <w:jc w:val="both"/>
            <w:rPr>
              <w:rFonts w:cstheme="minorHAnsi"/>
            </w:rPr>
          </w:pPr>
        </w:p>
        <w:p w14:paraId="7D316A23" w14:textId="77777777" w:rsidR="00090219" w:rsidRDefault="00090219" w:rsidP="00090219">
          <w:pPr>
            <w:autoSpaceDE w:val="0"/>
            <w:autoSpaceDN w:val="0"/>
            <w:adjustRightInd w:val="0"/>
            <w:spacing w:line="276" w:lineRule="auto"/>
            <w:ind w:firstLine="708"/>
            <w:jc w:val="both"/>
            <w:rPr>
              <w:rFonts w:cstheme="minorHAnsi"/>
            </w:rPr>
          </w:pPr>
        </w:p>
        <w:p w14:paraId="03ED3F4B" w14:textId="77777777" w:rsidR="00090219" w:rsidRDefault="00090219" w:rsidP="00090219">
          <w:pPr>
            <w:autoSpaceDE w:val="0"/>
            <w:autoSpaceDN w:val="0"/>
            <w:adjustRightInd w:val="0"/>
            <w:spacing w:line="276" w:lineRule="auto"/>
            <w:ind w:firstLine="708"/>
            <w:jc w:val="both"/>
            <w:rPr>
              <w:rFonts w:cstheme="minorHAnsi"/>
            </w:rPr>
          </w:pPr>
          <w:r>
            <w:rPr>
              <w:rFonts w:cstheme="minorHAnsi"/>
            </w:rPr>
            <w:lastRenderedPageBreak/>
            <w:t xml:space="preserve">Ayrıca 5018 sayılı Kamu Mali Yönetimi </w:t>
          </w:r>
          <w:r w:rsidRPr="00341803">
            <w:rPr>
              <w:rFonts w:cstheme="minorHAnsi"/>
            </w:rPr>
            <w:t>ve Kontrol</w:t>
          </w:r>
          <w:r>
            <w:rPr>
              <w:rFonts w:cstheme="minorHAnsi"/>
            </w:rPr>
            <w:t xml:space="preserve"> </w:t>
          </w:r>
          <w:proofErr w:type="gramStart"/>
          <w:r>
            <w:rPr>
              <w:rFonts w:cstheme="minorHAnsi"/>
            </w:rPr>
            <w:t>Kanunun,  bütçeyle</w:t>
          </w:r>
          <w:proofErr w:type="gramEnd"/>
          <w:r w:rsidRPr="00341803">
            <w:rPr>
              <w:rFonts w:cstheme="minorHAnsi"/>
            </w:rPr>
            <w:t xml:space="preserve"> ödenek tahsis edilen her bir harcama biriminin en üst yöneticisi, Harcama Yetkilisi olarak belirlenmiştir. Kütüphane ve Dokümantasyon Daire Başkanı Harcama Yetkilisi olarak kanunen atanmıştır. Harcama Yetkilisinin sorumlulukları ise Taşınır Mal Yönetmeliğinin 5. maddesi 1. fıkrasında açıkça ifade edilmiştir. Harcama Yetkilisi, taşınırların etkili, verimli, hukuka uygun olarak edinilmesinden; taşınırın kullanılmasından, kontrolünden ve kayıtların ilgili yönetmelikte belirtilen esas ve usullere göre saydam, erişilebilir şekilde tutulmasından; taşınır yönetim hesabını sağlamaktan sorumludur. Harcama Yetkilisi, birimlerinin stratejik planlarının ve bütçelerinin kalkınma planına, yıllık programlara, kurumun stratejik plan ve performans hedefleri ile hizmet gereklerine uygun olarak hazırlanması ve uygulanmasından, sorumlulukları altındaki kaynakların etkili, ekonomik ve verimli bir şekilde elde edilmesi ve kullanımını sağlamaktan kayıp ve kötüye kullanımının önlenmesini sağlamakla sorumludur. Daire Başkanı, gerçekleştirme görevlileri, ihale görevlileri, taşınır kayıt ve kontrol yetkilisini ve diğer bölüm sorumlularını atamakla yetkilidir.</w:t>
          </w:r>
        </w:p>
        <w:p w14:paraId="3FA1D406" w14:textId="77777777" w:rsidR="00090219" w:rsidRPr="00341803" w:rsidRDefault="00090219" w:rsidP="00090219">
          <w:pPr>
            <w:autoSpaceDE w:val="0"/>
            <w:autoSpaceDN w:val="0"/>
            <w:adjustRightInd w:val="0"/>
            <w:spacing w:line="276" w:lineRule="auto"/>
            <w:ind w:firstLine="708"/>
            <w:jc w:val="both"/>
            <w:rPr>
              <w:rFonts w:cstheme="minorHAnsi"/>
            </w:rPr>
          </w:pPr>
        </w:p>
        <w:p w14:paraId="3E4FB15D" w14:textId="77777777" w:rsidR="00090219" w:rsidRPr="00341803" w:rsidRDefault="00090219" w:rsidP="00090219">
          <w:pPr>
            <w:autoSpaceDE w:val="0"/>
            <w:autoSpaceDN w:val="0"/>
            <w:adjustRightInd w:val="0"/>
            <w:spacing w:line="276" w:lineRule="auto"/>
            <w:ind w:firstLine="708"/>
            <w:jc w:val="both"/>
            <w:rPr>
              <w:rFonts w:cstheme="minorHAnsi"/>
            </w:rPr>
          </w:pPr>
        </w:p>
        <w:p w14:paraId="125405B2" w14:textId="77777777" w:rsidR="00090219" w:rsidRPr="00341803" w:rsidRDefault="00090219" w:rsidP="00090219">
          <w:pPr>
            <w:autoSpaceDE w:val="0"/>
            <w:autoSpaceDN w:val="0"/>
            <w:adjustRightInd w:val="0"/>
            <w:spacing w:line="276" w:lineRule="auto"/>
            <w:ind w:firstLine="708"/>
            <w:jc w:val="both"/>
            <w:rPr>
              <w:rFonts w:cstheme="minorHAnsi"/>
            </w:rPr>
          </w:pPr>
          <w:r w:rsidRPr="00341803">
            <w:rPr>
              <w:rFonts w:cstheme="minorHAnsi"/>
            </w:rPr>
            <w:t>Bu doğrultuda ilgili mevzuatlar şu şekilde sıralanmaktadır:</w:t>
          </w:r>
        </w:p>
        <w:p w14:paraId="3C6B2706" w14:textId="77777777" w:rsidR="00090219" w:rsidRPr="008C582A" w:rsidRDefault="00090219" w:rsidP="009D3D7C">
          <w:pPr>
            <w:pStyle w:val="ListeParagraf"/>
            <w:numPr>
              <w:ilvl w:val="0"/>
              <w:numId w:val="2"/>
            </w:numPr>
            <w:autoSpaceDE w:val="0"/>
            <w:autoSpaceDN w:val="0"/>
            <w:adjustRightInd w:val="0"/>
            <w:spacing w:after="0" w:line="276" w:lineRule="auto"/>
            <w:jc w:val="both"/>
            <w:rPr>
              <w:rFonts w:cstheme="minorHAnsi"/>
              <w:szCs w:val="24"/>
            </w:rPr>
          </w:pPr>
          <w:r w:rsidRPr="008C582A">
            <w:rPr>
              <w:rFonts w:cstheme="minorHAnsi"/>
              <w:szCs w:val="24"/>
            </w:rPr>
            <w:t xml:space="preserve">Bandırma </w:t>
          </w:r>
          <w:proofErr w:type="spellStart"/>
          <w:r w:rsidRPr="008C582A">
            <w:rPr>
              <w:rFonts w:cstheme="minorHAnsi"/>
              <w:szCs w:val="24"/>
            </w:rPr>
            <w:t>Onyedi</w:t>
          </w:r>
          <w:proofErr w:type="spellEnd"/>
          <w:r w:rsidRPr="008C582A">
            <w:rPr>
              <w:rFonts w:cstheme="minorHAnsi"/>
              <w:szCs w:val="24"/>
            </w:rPr>
            <w:t xml:space="preserve"> Eylül Üniversitesi Kütüphane ve Dokümantasyon Daire Başkanlığı Merkez Kütüphane Yönergesi</w:t>
          </w:r>
        </w:p>
        <w:p w14:paraId="75C4F535" w14:textId="77777777" w:rsidR="00090219" w:rsidRPr="008C582A" w:rsidRDefault="00090219" w:rsidP="009D3D7C">
          <w:pPr>
            <w:pStyle w:val="ListeParagraf"/>
            <w:numPr>
              <w:ilvl w:val="0"/>
              <w:numId w:val="5"/>
            </w:numPr>
            <w:autoSpaceDE w:val="0"/>
            <w:autoSpaceDN w:val="0"/>
            <w:adjustRightInd w:val="0"/>
            <w:spacing w:after="0" w:line="276" w:lineRule="auto"/>
            <w:jc w:val="both"/>
            <w:rPr>
              <w:rFonts w:cstheme="minorHAnsi"/>
              <w:szCs w:val="24"/>
            </w:rPr>
          </w:pPr>
          <w:r w:rsidRPr="008C582A">
            <w:rPr>
              <w:rFonts w:cstheme="minorHAnsi"/>
              <w:szCs w:val="24"/>
            </w:rPr>
            <w:t xml:space="preserve">5018 Kamu Mali Yönetimi ve Kontrol Kanunu </w:t>
          </w:r>
        </w:p>
        <w:p w14:paraId="1FFFDEE7"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2547 Yükseköğretim Kanunu</w:t>
          </w:r>
        </w:p>
        <w:p w14:paraId="36170615"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2886 Devlet İhale Kanunu </w:t>
          </w:r>
        </w:p>
        <w:p w14:paraId="2C511604"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4734 Kamu İhale Kanunu </w:t>
          </w:r>
        </w:p>
        <w:p w14:paraId="3DC66EBF"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4735 Kamu İhale Sözleşmeleri Kanunu </w:t>
          </w:r>
        </w:p>
        <w:p w14:paraId="00936052"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657 Devlet Memurları Kanunu </w:t>
          </w:r>
        </w:p>
        <w:p w14:paraId="30E2CF7B" w14:textId="77777777" w:rsidR="00090219"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2914 Yükseköğretim Personel Kanunu</w:t>
          </w:r>
        </w:p>
        <w:p w14:paraId="083E632D"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6085 Sayıştay Kanunu</w:t>
          </w:r>
        </w:p>
        <w:p w14:paraId="5C6F6AE2"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5510 Sosyal Sigortalar ve Genel Sağlık Sigortası Kanunu </w:t>
          </w:r>
        </w:p>
        <w:p w14:paraId="396444C5"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5434 Türkiye Cumhuriyeti Emekli Sandığı Kanunu </w:t>
          </w:r>
        </w:p>
        <w:p w14:paraId="56AF017F"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7126 Sivil Savunma Kanunu </w:t>
          </w:r>
        </w:p>
        <w:p w14:paraId="12D94D5D"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4857 Sayılı İş Kanunu </w:t>
          </w:r>
        </w:p>
        <w:p w14:paraId="3579B5AA"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Yükseköğretim Kurumları Saklama Süreli Standart Dosya Planı </w:t>
          </w:r>
        </w:p>
        <w:p w14:paraId="193AFC2C"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Devlet Arşiv Hizmetleri Hakkında Yönetmelik </w:t>
          </w:r>
        </w:p>
        <w:p w14:paraId="06E8ED6B"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Resmî Yazışmalarda Uygulanacak Esas ve Usuller Hakkındaki Yönetmelik </w:t>
          </w:r>
        </w:p>
        <w:p w14:paraId="30E8D5A6"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Kamu İdarelerinde Stratejik Planlamaya İlişkin Usul ve Esaslar Hakkında Yönetmelik </w:t>
          </w:r>
        </w:p>
        <w:p w14:paraId="6F59087C"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Kamu İdareleri İçin Stratejik Planlama Kılavuzu </w:t>
          </w:r>
        </w:p>
        <w:p w14:paraId="45A76C51"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Taşınır Mal Yönetmeliği </w:t>
          </w:r>
        </w:p>
        <w:p w14:paraId="42F32F39"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Merkezi Yönetim Muhasebe Yönetmeliği </w:t>
          </w:r>
        </w:p>
        <w:p w14:paraId="066788B5"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Merkezi Yönetim Harcama Belgeleri Yönetmeliği </w:t>
          </w:r>
        </w:p>
        <w:p w14:paraId="4CF449EA"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Aday Memurların Yetiştirilmesine Dair Genel Yönetmelik </w:t>
          </w:r>
        </w:p>
        <w:p w14:paraId="52C47EC2" w14:textId="77777777" w:rsidR="00090219"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Kamu İdarelerine Ait Taşınmazların Kaydına İlişkin Yönetmelik </w:t>
          </w:r>
        </w:p>
        <w:p w14:paraId="225B584A"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Üniversiteler Yayın Yönetmeliği </w:t>
          </w:r>
        </w:p>
        <w:p w14:paraId="2556DF48"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375 Sayılı KHK</w:t>
          </w:r>
        </w:p>
        <w:p w14:paraId="10C0A32D"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631 Sayılı KHK </w:t>
          </w:r>
        </w:p>
        <w:p w14:paraId="4940BCE7"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Yükseköğretim Kurumları Yönetici, Öğretim Elemanı Ve Memurları Disiplin Yönetmeliği</w:t>
          </w:r>
        </w:p>
        <w:p w14:paraId="539BD5AA"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124 sayılı Yükseköğretim Üst Kuruluşları ile Yükseköğretim Kurumlarının İdari Teşkilatı Hakkında Kanun Hükmünde Kararname </w:t>
          </w:r>
        </w:p>
        <w:p w14:paraId="1C60BC3E"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lastRenderedPageBreak/>
            <w:t xml:space="preserve">190 sayılı Genel Kadro ve Usulü Hakkında Kanun Hükmünde Kararname </w:t>
          </w:r>
        </w:p>
        <w:p w14:paraId="46225610"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78 sayılı Kanun Hükmünde Kararname </w:t>
          </w:r>
        </w:p>
        <w:p w14:paraId="2E4C7EDA"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Kadro İhdası, Serbest Bırakma ve Kadro Değişikliği ile Kadroların Kullanım Usul ve Esasları Hakkında Yönetmelik </w:t>
          </w:r>
        </w:p>
        <w:p w14:paraId="47AB3F45"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Sözleşmeli Personel Çalıştırılmasına İlişkin Esaslar </w:t>
          </w:r>
        </w:p>
        <w:p w14:paraId="0FA71E40"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Kamu İhale Genel Tebliği </w:t>
          </w:r>
        </w:p>
        <w:p w14:paraId="19402B1C"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Yapım İşleri İhaleleri Uygulama Yönetmeliği </w:t>
          </w:r>
        </w:p>
        <w:p w14:paraId="4DC28AF1"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6245 Harcırah Kanunu </w:t>
          </w:r>
        </w:p>
        <w:p w14:paraId="3B591B1D"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Mal Alımı İhaleleri Uygulama Yönetmeliği </w:t>
          </w:r>
        </w:p>
        <w:p w14:paraId="64720006"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Hizmet İhaleleri Uygulama Yönetmeliği </w:t>
          </w:r>
        </w:p>
        <w:p w14:paraId="0477D3E1" w14:textId="77777777" w:rsidR="00090219"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3628 Sayılı Mal Bildiriminde Bulunulması, Rüşvet ve Yolsuzluklarla Mücadele Kanunu </w:t>
          </w:r>
        </w:p>
        <w:p w14:paraId="04080F39"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Merkezi Yönetim Bütçe Kanunu </w:t>
          </w:r>
        </w:p>
        <w:p w14:paraId="443C9ED3"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Kamu idarelerince Hazırlanacak Faaliyet Raporları Hakkında Yönetmelik</w:t>
          </w:r>
        </w:p>
        <w:p w14:paraId="64A5E96E"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Üniversiteler Yayın Yönetmeliği </w:t>
          </w:r>
        </w:p>
        <w:p w14:paraId="4BF90690"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 xml:space="preserve">4737 sayılı kanun </w:t>
          </w:r>
        </w:p>
        <w:p w14:paraId="2B7DA7D8" w14:textId="77777777" w:rsidR="00090219" w:rsidRPr="00341803" w:rsidRDefault="00090219" w:rsidP="009D3D7C">
          <w:pPr>
            <w:pStyle w:val="ListeParagraf"/>
            <w:numPr>
              <w:ilvl w:val="0"/>
              <w:numId w:val="5"/>
            </w:numPr>
            <w:spacing w:after="120" w:line="240" w:lineRule="auto"/>
            <w:ind w:left="426" w:right="240" w:firstLine="0"/>
            <w:jc w:val="both"/>
            <w:rPr>
              <w:rFonts w:cstheme="minorHAnsi"/>
              <w:szCs w:val="24"/>
            </w:rPr>
          </w:pPr>
          <w:r w:rsidRPr="00341803">
            <w:rPr>
              <w:rFonts w:cstheme="minorHAnsi"/>
              <w:szCs w:val="24"/>
            </w:rPr>
            <w:t>Devlet Harcama Belgeleri Yönetmeliği</w:t>
          </w:r>
        </w:p>
        <w:p w14:paraId="0E9CC1AB" w14:textId="77777777" w:rsidR="00090219" w:rsidRDefault="00090219" w:rsidP="00090219">
          <w:pPr>
            <w:rPr>
              <w:b/>
            </w:rPr>
          </w:pPr>
        </w:p>
        <w:p w14:paraId="2EBE7971" w14:textId="77777777" w:rsidR="00090219" w:rsidRDefault="00090219" w:rsidP="00090219">
          <w:pPr>
            <w:rPr>
              <w:b/>
            </w:rPr>
          </w:pPr>
        </w:p>
        <w:p w14:paraId="5C459FFE" w14:textId="77777777" w:rsidR="00090219" w:rsidRDefault="00090219" w:rsidP="00090219">
          <w:pPr>
            <w:rPr>
              <w:b/>
            </w:rPr>
          </w:pPr>
        </w:p>
        <w:p w14:paraId="7617B919" w14:textId="77777777" w:rsidR="00090219" w:rsidRDefault="00090219" w:rsidP="00090219">
          <w:pPr>
            <w:rPr>
              <w:b/>
            </w:rPr>
          </w:pPr>
        </w:p>
        <w:p w14:paraId="0724EE85" w14:textId="77777777" w:rsidR="00090219" w:rsidRDefault="00090219" w:rsidP="00090219">
          <w:pPr>
            <w:rPr>
              <w:b/>
            </w:rPr>
          </w:pPr>
        </w:p>
        <w:p w14:paraId="2EDF104D" w14:textId="77777777" w:rsidR="00090219" w:rsidRDefault="00090219" w:rsidP="00090219">
          <w:pPr>
            <w:rPr>
              <w:b/>
            </w:rPr>
          </w:pPr>
        </w:p>
        <w:p w14:paraId="3E81255A" w14:textId="77777777" w:rsidR="00090219" w:rsidRDefault="00090219" w:rsidP="00090219">
          <w:pPr>
            <w:rPr>
              <w:b/>
            </w:rPr>
          </w:pPr>
        </w:p>
        <w:p w14:paraId="7B82BD31" w14:textId="77777777" w:rsidR="00090219" w:rsidRDefault="00090219" w:rsidP="00090219">
          <w:pPr>
            <w:rPr>
              <w:b/>
            </w:rPr>
          </w:pPr>
        </w:p>
        <w:p w14:paraId="61A0F649" w14:textId="77777777" w:rsidR="00090219" w:rsidRDefault="00090219" w:rsidP="00090219">
          <w:pPr>
            <w:rPr>
              <w:b/>
            </w:rPr>
          </w:pPr>
        </w:p>
        <w:p w14:paraId="77154787" w14:textId="77777777" w:rsidR="00090219" w:rsidRDefault="00090219" w:rsidP="00090219">
          <w:pPr>
            <w:rPr>
              <w:b/>
            </w:rPr>
          </w:pPr>
        </w:p>
        <w:p w14:paraId="0665ED4C" w14:textId="77777777" w:rsidR="00090219" w:rsidRDefault="00090219" w:rsidP="00090219">
          <w:pPr>
            <w:rPr>
              <w:b/>
            </w:rPr>
          </w:pPr>
        </w:p>
        <w:p w14:paraId="0F4D3BC7" w14:textId="77777777" w:rsidR="00090219" w:rsidRDefault="00090219" w:rsidP="00090219">
          <w:pPr>
            <w:rPr>
              <w:b/>
            </w:rPr>
          </w:pPr>
        </w:p>
        <w:p w14:paraId="20FAF97E" w14:textId="77777777" w:rsidR="00090219" w:rsidRDefault="00090219" w:rsidP="00090219">
          <w:pPr>
            <w:rPr>
              <w:b/>
            </w:rPr>
          </w:pPr>
        </w:p>
        <w:p w14:paraId="57421317" w14:textId="77777777" w:rsidR="00090219" w:rsidRDefault="00090219" w:rsidP="00090219">
          <w:pPr>
            <w:rPr>
              <w:b/>
            </w:rPr>
          </w:pPr>
        </w:p>
        <w:p w14:paraId="1CE33BAA" w14:textId="77777777" w:rsidR="00090219" w:rsidRDefault="00090219" w:rsidP="00090219">
          <w:pPr>
            <w:rPr>
              <w:b/>
            </w:rPr>
          </w:pPr>
        </w:p>
        <w:p w14:paraId="5474A839" w14:textId="77777777" w:rsidR="00090219" w:rsidRDefault="00090219" w:rsidP="00090219">
          <w:pPr>
            <w:rPr>
              <w:b/>
            </w:rPr>
          </w:pPr>
        </w:p>
        <w:p w14:paraId="1A6666C7" w14:textId="77777777" w:rsidR="00090219" w:rsidRDefault="00090219" w:rsidP="00090219">
          <w:pPr>
            <w:rPr>
              <w:b/>
            </w:rPr>
          </w:pPr>
        </w:p>
        <w:p w14:paraId="6581B27D" w14:textId="77777777" w:rsidR="00090219" w:rsidRDefault="00090219" w:rsidP="00090219">
          <w:pPr>
            <w:rPr>
              <w:b/>
            </w:rPr>
          </w:pPr>
        </w:p>
        <w:p w14:paraId="3BA94937" w14:textId="77777777" w:rsidR="00090219" w:rsidRDefault="00090219" w:rsidP="00090219">
          <w:pPr>
            <w:rPr>
              <w:b/>
            </w:rPr>
          </w:pPr>
        </w:p>
        <w:p w14:paraId="686A9AB8" w14:textId="77777777" w:rsidR="00090219" w:rsidRDefault="00090219" w:rsidP="00090219">
          <w:pPr>
            <w:rPr>
              <w:b/>
            </w:rPr>
          </w:pPr>
        </w:p>
        <w:p w14:paraId="5CBE7995" w14:textId="77777777" w:rsidR="00090219" w:rsidRDefault="00090219" w:rsidP="00090219">
          <w:pPr>
            <w:rPr>
              <w:b/>
            </w:rPr>
          </w:pPr>
        </w:p>
        <w:p w14:paraId="67839606" w14:textId="77777777" w:rsidR="00090219" w:rsidRPr="001803F7" w:rsidRDefault="00090219" w:rsidP="009D3D7C">
          <w:pPr>
            <w:pStyle w:val="ListeParagraf"/>
            <w:numPr>
              <w:ilvl w:val="2"/>
              <w:numId w:val="7"/>
            </w:numPr>
            <w:rPr>
              <w:b/>
              <w:szCs w:val="24"/>
            </w:rPr>
          </w:pPr>
          <w:r w:rsidRPr="001803F7">
            <w:rPr>
              <w:b/>
              <w:szCs w:val="24"/>
            </w:rPr>
            <w:lastRenderedPageBreak/>
            <w:t>FAALİYETLER</w:t>
          </w:r>
        </w:p>
        <w:p w14:paraId="50C60A0A" w14:textId="77777777" w:rsidR="00090219" w:rsidRPr="00CD59F7" w:rsidRDefault="00090219" w:rsidP="00090219">
          <w:pPr>
            <w:spacing w:after="200" w:line="276" w:lineRule="auto"/>
            <w:jc w:val="both"/>
            <w:rPr>
              <w:rFonts w:cstheme="minorHAnsi"/>
              <w:b/>
              <w:iCs/>
            </w:rPr>
          </w:pPr>
          <w:r w:rsidRPr="00442DE3">
            <w:rPr>
              <w:rFonts w:cstheme="minorHAnsi"/>
              <w:b/>
              <w:iCs/>
            </w:rPr>
            <w:t>202</w:t>
          </w:r>
          <w:r>
            <w:rPr>
              <w:rFonts w:cstheme="minorHAnsi"/>
              <w:b/>
              <w:iCs/>
            </w:rPr>
            <w:t>4</w:t>
          </w:r>
          <w:r w:rsidRPr="00442DE3">
            <w:rPr>
              <w:rFonts w:cstheme="minorHAnsi"/>
              <w:b/>
              <w:iCs/>
            </w:rPr>
            <w:t xml:space="preserve"> Yılı içinde Gerçekleştirilen Faaliyetler</w:t>
          </w:r>
        </w:p>
        <w:p w14:paraId="587BF46D" w14:textId="77777777" w:rsidR="00090219" w:rsidRPr="00442DE3" w:rsidRDefault="00090219" w:rsidP="009D3D7C">
          <w:pPr>
            <w:numPr>
              <w:ilvl w:val="0"/>
              <w:numId w:val="8"/>
            </w:numPr>
            <w:spacing w:after="200" w:line="276" w:lineRule="auto"/>
            <w:jc w:val="both"/>
            <w:rPr>
              <w:rFonts w:cstheme="minorHAnsi"/>
            </w:rPr>
          </w:pPr>
          <w:r w:rsidRPr="00442DE3">
            <w:rPr>
              <w:rFonts w:cstheme="minorHAnsi"/>
            </w:rPr>
            <w:t>Maaş, 14 günlük maaş farkları, maaş avans kapatma gibi, Ocak</w:t>
          </w:r>
          <w:r>
            <w:rPr>
              <w:rFonts w:cstheme="minorHAnsi"/>
            </w:rPr>
            <w:t xml:space="preserve"> ve </w:t>
          </w:r>
          <w:proofErr w:type="gramStart"/>
          <w:r>
            <w:rPr>
              <w:rFonts w:cstheme="minorHAnsi"/>
            </w:rPr>
            <w:t>Temmuz</w:t>
          </w:r>
          <w:proofErr w:type="gramEnd"/>
          <w:r>
            <w:rPr>
              <w:rFonts w:cstheme="minorHAnsi"/>
            </w:rPr>
            <w:t xml:space="preserve"> </w:t>
          </w:r>
          <w:r w:rsidRPr="00442DE3">
            <w:rPr>
              <w:rFonts w:cstheme="minorHAnsi"/>
            </w:rPr>
            <w:t>ay</w:t>
          </w:r>
          <w:r>
            <w:rPr>
              <w:rFonts w:cstheme="minorHAnsi"/>
            </w:rPr>
            <w:t>ları</w:t>
          </w:r>
          <w:r w:rsidRPr="00442DE3">
            <w:rPr>
              <w:rFonts w:cstheme="minorHAnsi"/>
            </w:rPr>
            <w:t>nda</w:t>
          </w:r>
          <w:r>
            <w:rPr>
              <w:rFonts w:cstheme="minorHAnsi"/>
            </w:rPr>
            <w:t xml:space="preserve"> </w:t>
          </w:r>
          <w:r w:rsidRPr="00442DE3">
            <w:rPr>
              <w:rFonts w:cstheme="minorHAnsi"/>
            </w:rPr>
            <w:t>yapılması gerekli maaş işlemleri ile sözleşmeli personele yönelik maaş işlemleri gerçekleştirilmiş.</w:t>
          </w:r>
        </w:p>
        <w:p w14:paraId="265CEECA" w14:textId="77777777" w:rsidR="00090219" w:rsidRPr="00442DE3" w:rsidRDefault="00090219" w:rsidP="009D3D7C">
          <w:pPr>
            <w:numPr>
              <w:ilvl w:val="0"/>
              <w:numId w:val="8"/>
            </w:numPr>
            <w:spacing w:after="200" w:line="276" w:lineRule="auto"/>
            <w:jc w:val="both"/>
            <w:rPr>
              <w:rFonts w:cstheme="minorHAnsi"/>
            </w:rPr>
          </w:pPr>
          <w:proofErr w:type="spellStart"/>
          <w:r w:rsidRPr="00442DE3">
            <w:rPr>
              <w:rFonts w:cstheme="minorHAnsi"/>
            </w:rPr>
            <w:t>Turnitin</w:t>
          </w:r>
          <w:proofErr w:type="spellEnd"/>
          <w:r w:rsidRPr="00442DE3">
            <w:rPr>
              <w:rFonts w:cstheme="minorHAnsi"/>
            </w:rPr>
            <w:t xml:space="preserve">, </w:t>
          </w:r>
          <w:proofErr w:type="spellStart"/>
          <w:r w:rsidRPr="00442DE3">
            <w:rPr>
              <w:rFonts w:cstheme="minorHAnsi"/>
            </w:rPr>
            <w:t>ithenticate</w:t>
          </w:r>
          <w:proofErr w:type="spellEnd"/>
          <w:r w:rsidRPr="00442DE3">
            <w:rPr>
              <w:rFonts w:cstheme="minorHAnsi"/>
            </w:rPr>
            <w:t xml:space="preserve"> ve intihal.net benzerlik programları için talep eden akademik personel ve öğrencilerimiz için hesapları oluşturularak; ilgili programlara ait güncel değişiklikler </w:t>
          </w:r>
          <w:proofErr w:type="gramStart"/>
          <w:r w:rsidRPr="00442DE3">
            <w:rPr>
              <w:rFonts w:cstheme="minorHAnsi"/>
            </w:rPr>
            <w:t>yada</w:t>
          </w:r>
          <w:proofErr w:type="gramEnd"/>
          <w:r w:rsidRPr="00442DE3">
            <w:rPr>
              <w:rFonts w:cstheme="minorHAnsi"/>
            </w:rPr>
            <w:t xml:space="preserve"> karşılaştıkları sorunların çözümüne ilişkin bilgiler verilmiştir.</w:t>
          </w:r>
        </w:p>
        <w:p w14:paraId="56417228" w14:textId="77777777" w:rsidR="00090219" w:rsidRPr="00442DE3" w:rsidRDefault="00090219" w:rsidP="009D3D7C">
          <w:pPr>
            <w:numPr>
              <w:ilvl w:val="0"/>
              <w:numId w:val="8"/>
            </w:numPr>
            <w:spacing w:after="200" w:line="276" w:lineRule="auto"/>
            <w:jc w:val="both"/>
            <w:rPr>
              <w:rFonts w:cstheme="minorHAnsi"/>
            </w:rPr>
          </w:pPr>
          <w:r w:rsidRPr="00442DE3">
            <w:rPr>
              <w:rFonts w:cstheme="minorHAnsi"/>
            </w:rPr>
            <w:t>Başkanlığımızda rutin olarak sürdürülen, kaynakların katalog</w:t>
          </w:r>
          <w:r>
            <w:rPr>
              <w:rFonts w:cstheme="minorHAnsi"/>
            </w:rPr>
            <w:t>lama, sınıflama, otomasyona kaydetme, rafa çıkarma gibi</w:t>
          </w:r>
          <w:r w:rsidRPr="00442DE3">
            <w:rPr>
              <w:rFonts w:cstheme="minorHAnsi"/>
            </w:rPr>
            <w:t xml:space="preserve"> gerekli teknik işlemler</w:t>
          </w:r>
          <w:r>
            <w:rPr>
              <w:rFonts w:cstheme="minorHAnsi"/>
            </w:rPr>
            <w:t xml:space="preserve"> devam e</w:t>
          </w:r>
          <w:r w:rsidRPr="00442DE3">
            <w:rPr>
              <w:rFonts w:cstheme="minorHAnsi"/>
            </w:rPr>
            <w:t>tmiştir.</w:t>
          </w:r>
        </w:p>
        <w:p w14:paraId="27C539E8" w14:textId="77777777" w:rsidR="00090219" w:rsidRPr="00442DE3" w:rsidRDefault="00090219" w:rsidP="009D3D7C">
          <w:pPr>
            <w:numPr>
              <w:ilvl w:val="0"/>
              <w:numId w:val="8"/>
            </w:numPr>
            <w:spacing w:after="200" w:line="276" w:lineRule="auto"/>
            <w:jc w:val="both"/>
            <w:rPr>
              <w:rFonts w:cstheme="minorHAnsi"/>
            </w:rPr>
          </w:pPr>
          <w:r w:rsidRPr="00442DE3">
            <w:rPr>
              <w:rFonts w:cstheme="minorHAnsi"/>
            </w:rPr>
            <w:t>“Canlı Destek” ve “Bütünleşik Kalite Yönetim Sistemi” üzerinden, Başkanlığımıza sorulan sorular cevaplanmıştır.</w:t>
          </w:r>
        </w:p>
        <w:p w14:paraId="544B36CC" w14:textId="77777777" w:rsidR="00090219" w:rsidRDefault="00090219" w:rsidP="009D3D7C">
          <w:pPr>
            <w:numPr>
              <w:ilvl w:val="0"/>
              <w:numId w:val="8"/>
            </w:numPr>
            <w:spacing w:after="200" w:line="276" w:lineRule="auto"/>
            <w:jc w:val="both"/>
            <w:rPr>
              <w:rFonts w:cstheme="minorHAnsi"/>
            </w:rPr>
          </w:pPr>
          <w:r w:rsidRPr="00442DE3">
            <w:rPr>
              <w:rFonts w:cstheme="minorHAnsi"/>
            </w:rPr>
            <w:t>EBYS üzerinden Başkanlığımızla ilgili yazışmalar yapılmıştır.</w:t>
          </w:r>
        </w:p>
        <w:p w14:paraId="64820ED1" w14:textId="77777777" w:rsidR="00090219" w:rsidRDefault="00090219" w:rsidP="009D3D7C">
          <w:pPr>
            <w:numPr>
              <w:ilvl w:val="0"/>
              <w:numId w:val="8"/>
            </w:numPr>
            <w:spacing w:after="200" w:line="276" w:lineRule="auto"/>
            <w:jc w:val="both"/>
            <w:rPr>
              <w:rFonts w:cstheme="minorHAnsi"/>
            </w:rPr>
          </w:pPr>
          <w:r w:rsidRPr="00442DE3">
            <w:rPr>
              <w:rFonts w:cstheme="minorHAnsi"/>
            </w:rPr>
            <w:t>Kalite Koordinatörlüğü tarafından gerçekleşen toplantılara katılım sağlanmış; Başkanlığımıza ilişkin hazırlanması istenen belgeler yeni formata göre düzenlenme işlemlerine başlanmıştır.</w:t>
          </w:r>
        </w:p>
        <w:p w14:paraId="6C7F588A" w14:textId="77777777" w:rsidR="00090219" w:rsidRPr="006C7EC2" w:rsidRDefault="00090219" w:rsidP="009D3D7C">
          <w:pPr>
            <w:numPr>
              <w:ilvl w:val="0"/>
              <w:numId w:val="8"/>
            </w:numPr>
            <w:spacing w:after="200" w:line="276" w:lineRule="auto"/>
            <w:jc w:val="both"/>
            <w:rPr>
              <w:rFonts w:cstheme="minorHAnsi"/>
            </w:rPr>
          </w:pPr>
          <w:r w:rsidRPr="006C7EC2">
            <w:rPr>
              <w:rFonts w:cstheme="minorHAnsi"/>
            </w:rPr>
            <w:t>Kalite Koordinatörlüğü tarafından talep edilen İş Akış Süreçleri ve Görev Tanımları dokümanları, Başkanlığımıza uygun şekilde yeni formlara uygun şekilde hazırlanmış olup; EBYS ve mail aracılığıyla ilgili birime iletilmiştir.</w:t>
          </w:r>
        </w:p>
        <w:p w14:paraId="6C74A68F" w14:textId="77777777" w:rsidR="00090219" w:rsidRPr="006C7EC2" w:rsidRDefault="00090219" w:rsidP="009D3D7C">
          <w:pPr>
            <w:numPr>
              <w:ilvl w:val="0"/>
              <w:numId w:val="8"/>
            </w:numPr>
            <w:spacing w:after="200" w:line="276" w:lineRule="auto"/>
            <w:jc w:val="both"/>
            <w:rPr>
              <w:rFonts w:cstheme="minorHAnsi"/>
            </w:rPr>
          </w:pPr>
          <w:r w:rsidRPr="006C7EC2">
            <w:rPr>
              <w:rFonts w:cstheme="minorHAnsi"/>
            </w:rPr>
            <w:t>Personel hizmet içi eğitimleri kapsamında düzenlenen eğitimlere katılımlar sağlanmıştır.</w:t>
          </w:r>
        </w:p>
        <w:p w14:paraId="5226A2AD" w14:textId="77777777" w:rsidR="00090219" w:rsidRPr="006C7EC2" w:rsidRDefault="00090219" w:rsidP="009D3D7C">
          <w:pPr>
            <w:numPr>
              <w:ilvl w:val="0"/>
              <w:numId w:val="8"/>
            </w:numPr>
            <w:spacing w:after="200" w:line="276" w:lineRule="auto"/>
            <w:jc w:val="both"/>
            <w:rPr>
              <w:rFonts w:cstheme="minorHAnsi"/>
            </w:rPr>
          </w:pPr>
          <w:r w:rsidRPr="006C7EC2">
            <w:rPr>
              <w:rFonts w:cstheme="minorHAnsi"/>
            </w:rPr>
            <w:t xml:space="preserve">TÜBİTAK </w:t>
          </w:r>
          <w:proofErr w:type="gramStart"/>
          <w:r w:rsidRPr="006C7EC2">
            <w:rPr>
              <w:rFonts w:cstheme="minorHAnsi"/>
            </w:rPr>
            <w:t>işbirliği</w:t>
          </w:r>
          <w:proofErr w:type="gramEnd"/>
          <w:r w:rsidRPr="006C7EC2">
            <w:rPr>
              <w:rFonts w:cstheme="minorHAnsi"/>
            </w:rPr>
            <w:t xml:space="preserve"> ile gerçekleştirilen mesleki </w:t>
          </w:r>
          <w:proofErr w:type="spellStart"/>
          <w:r w:rsidRPr="006C7EC2">
            <w:rPr>
              <w:rFonts w:cstheme="minorHAnsi"/>
            </w:rPr>
            <w:t>webinar</w:t>
          </w:r>
          <w:proofErr w:type="spellEnd"/>
          <w:r w:rsidRPr="006C7EC2">
            <w:rPr>
              <w:rFonts w:cstheme="minorHAnsi"/>
            </w:rPr>
            <w:t xml:space="preserve"> toplantılarına katılım sağlanmıştır.</w:t>
          </w:r>
        </w:p>
        <w:p w14:paraId="2F3BA1E3" w14:textId="77777777" w:rsidR="00090219" w:rsidRPr="00442DE3" w:rsidRDefault="00090219" w:rsidP="009D3D7C">
          <w:pPr>
            <w:numPr>
              <w:ilvl w:val="0"/>
              <w:numId w:val="8"/>
            </w:numPr>
            <w:spacing w:after="200" w:line="276" w:lineRule="auto"/>
            <w:jc w:val="both"/>
            <w:rPr>
              <w:rFonts w:cstheme="minorHAnsi"/>
            </w:rPr>
          </w:pPr>
          <w:r w:rsidRPr="00442DE3">
            <w:rPr>
              <w:rFonts w:cstheme="minorHAnsi"/>
            </w:rPr>
            <w:t>Web sitesinde gerekli duyurular yapılarak, akademik ve idari personellerimiz ile öğrencilerimize güncel bilgilendirmeler paylaşılmıştır.</w:t>
          </w:r>
        </w:p>
        <w:p w14:paraId="1DBE4F8B" w14:textId="3896A40A" w:rsidR="00090219" w:rsidRPr="00442DE3" w:rsidRDefault="00090219" w:rsidP="009D3D7C">
          <w:pPr>
            <w:numPr>
              <w:ilvl w:val="0"/>
              <w:numId w:val="8"/>
            </w:numPr>
            <w:spacing w:after="200" w:line="276" w:lineRule="auto"/>
            <w:jc w:val="both"/>
            <w:rPr>
              <w:rFonts w:cstheme="minorHAnsi"/>
            </w:rPr>
          </w:pPr>
          <w:r w:rsidRPr="00442DE3">
            <w:rPr>
              <w:rFonts w:cstheme="minorHAnsi"/>
            </w:rPr>
            <w:t>202</w:t>
          </w:r>
          <w:r w:rsidR="00C65B1A">
            <w:rPr>
              <w:rFonts w:cstheme="minorHAnsi"/>
            </w:rPr>
            <w:t>4</w:t>
          </w:r>
          <w:r w:rsidRPr="00442DE3">
            <w:rPr>
              <w:rFonts w:cstheme="minorHAnsi"/>
            </w:rPr>
            <w:t xml:space="preserve"> Yılı TÜİK İstatistikleri için Kütüphanemize ait veriler hazırlanarak </w:t>
          </w:r>
          <w:proofErr w:type="spellStart"/>
          <w:r w:rsidRPr="00442DE3">
            <w:rPr>
              <w:rFonts w:cstheme="minorHAnsi"/>
            </w:rPr>
            <w:t>TÜİK’e</w:t>
          </w:r>
          <w:proofErr w:type="spellEnd"/>
          <w:r w:rsidRPr="00442DE3">
            <w:rPr>
              <w:rFonts w:cstheme="minorHAnsi"/>
            </w:rPr>
            <w:t xml:space="preserve"> iletilmiştir.</w:t>
          </w:r>
        </w:p>
        <w:p w14:paraId="28FE4550" w14:textId="77777777" w:rsidR="00090219" w:rsidRPr="00442DE3" w:rsidRDefault="00090219" w:rsidP="009D3D7C">
          <w:pPr>
            <w:numPr>
              <w:ilvl w:val="0"/>
              <w:numId w:val="8"/>
            </w:numPr>
            <w:spacing w:after="200" w:line="276" w:lineRule="auto"/>
            <w:jc w:val="both"/>
            <w:rPr>
              <w:rFonts w:cstheme="minorHAnsi"/>
            </w:rPr>
          </w:pPr>
          <w:r w:rsidRPr="00442DE3">
            <w:rPr>
              <w:rFonts w:cstheme="minorHAnsi"/>
            </w:rPr>
            <w:t>Ankara Üniversitesi İlahiyat Fakültesi emekli Öğretim Üyesi Prof. Dr. Nesimi YAZICI tarafından Kütüphanemize bağışlanan koleksiyon, Üniversitemiz İslami İlimler Fakültesine devredilmiştir.</w:t>
          </w:r>
        </w:p>
        <w:p w14:paraId="3DB5E248" w14:textId="77777777" w:rsidR="00090219" w:rsidRDefault="00090219" w:rsidP="009D3D7C">
          <w:pPr>
            <w:numPr>
              <w:ilvl w:val="0"/>
              <w:numId w:val="8"/>
            </w:numPr>
            <w:spacing w:after="200" w:line="276" w:lineRule="auto"/>
            <w:jc w:val="both"/>
            <w:rPr>
              <w:rFonts w:cstheme="minorHAnsi"/>
            </w:rPr>
          </w:pPr>
          <w:r w:rsidRPr="00442DE3">
            <w:rPr>
              <w:rFonts w:cstheme="minorHAnsi"/>
            </w:rPr>
            <w:t>Strateji ve Geliştirme Daire Başkanlığı tarafından, Stratejik Plan ile ilgili talep edilen formlar hazırlanarak ilgili birime iletilmiştir.</w:t>
          </w:r>
        </w:p>
        <w:p w14:paraId="05B6C44B" w14:textId="77777777" w:rsidR="00090219" w:rsidRPr="00442DE3" w:rsidRDefault="00090219" w:rsidP="009D3D7C">
          <w:pPr>
            <w:numPr>
              <w:ilvl w:val="0"/>
              <w:numId w:val="8"/>
            </w:numPr>
            <w:spacing w:after="200" w:line="276" w:lineRule="auto"/>
            <w:jc w:val="both"/>
            <w:rPr>
              <w:rFonts w:cstheme="minorHAnsi"/>
            </w:rPr>
          </w:pPr>
          <w:r w:rsidRPr="00442DE3">
            <w:rPr>
              <w:rFonts w:cstheme="minorHAnsi"/>
            </w:rPr>
            <w:t>Başkanlığımız faaliyetlerine yönelik “Aylık Birim Değerlendirme Raporu”</w:t>
          </w:r>
          <w:r>
            <w:rPr>
              <w:rFonts w:cstheme="minorHAnsi"/>
            </w:rPr>
            <w:t xml:space="preserve"> her </w:t>
          </w:r>
          <w:proofErr w:type="gramStart"/>
          <w:r>
            <w:rPr>
              <w:rFonts w:cstheme="minorHAnsi"/>
            </w:rPr>
            <w:t xml:space="preserve">ay </w:t>
          </w:r>
          <w:r w:rsidRPr="00442DE3">
            <w:rPr>
              <w:rFonts w:cstheme="minorHAnsi"/>
            </w:rPr>
            <w:t xml:space="preserve"> hazırlanarak</w:t>
          </w:r>
          <w:proofErr w:type="gramEnd"/>
          <w:r w:rsidRPr="00442DE3">
            <w:rPr>
              <w:rFonts w:cstheme="minorHAnsi"/>
            </w:rPr>
            <w:t xml:space="preserve"> mail yoluyla Genel Sekreterliğe iletilmiştir.</w:t>
          </w:r>
        </w:p>
        <w:p w14:paraId="4F952672" w14:textId="77777777" w:rsidR="00090219" w:rsidRPr="00CD59F7" w:rsidRDefault="00090219" w:rsidP="009D3D7C">
          <w:pPr>
            <w:numPr>
              <w:ilvl w:val="0"/>
              <w:numId w:val="2"/>
            </w:numPr>
            <w:spacing w:after="200" w:line="276" w:lineRule="auto"/>
            <w:jc w:val="both"/>
            <w:rPr>
              <w:rFonts w:cstheme="minorHAnsi"/>
            </w:rPr>
          </w:pPr>
          <w:r w:rsidRPr="00CD59F7">
            <w:rPr>
              <w:rFonts w:cstheme="minorHAnsi"/>
            </w:rPr>
            <w:t xml:space="preserve">Üniversitemiz tüm Fakülte, Meslek Yüksekokulları ve Birimlerinden, basılı ve elektronik yayın talepleri alındı. Bu doğrultuda gelen isteklerin sağlanmasına yönelik olarak; </w:t>
          </w:r>
          <w:r>
            <w:rPr>
              <w:rFonts w:cstheme="minorHAnsi"/>
            </w:rPr>
            <w:t>688 adet</w:t>
          </w:r>
          <w:r w:rsidRPr="00CD59F7">
            <w:rPr>
              <w:rFonts w:cstheme="minorHAnsi"/>
            </w:rPr>
            <w:t xml:space="preserve"> basılı </w:t>
          </w:r>
          <w:r>
            <w:rPr>
              <w:rFonts w:cstheme="minorHAnsi"/>
            </w:rPr>
            <w:t>kitap</w:t>
          </w:r>
          <w:r w:rsidRPr="00CD59F7">
            <w:rPr>
              <w:rFonts w:cstheme="minorHAnsi"/>
            </w:rPr>
            <w:t xml:space="preserve"> alımı gerçekleştirilerek, Kütüphane koleksiyonumuza eklenmiştir. Bunlara ek olarak 202</w:t>
          </w:r>
          <w:r>
            <w:rPr>
              <w:rFonts w:cstheme="minorHAnsi"/>
            </w:rPr>
            <w:t>4</w:t>
          </w:r>
          <w:r w:rsidRPr="00CD59F7">
            <w:rPr>
              <w:rFonts w:cstheme="minorHAnsi"/>
            </w:rPr>
            <w:t xml:space="preserve"> yılında 1</w:t>
          </w:r>
          <w:r>
            <w:rPr>
              <w:rFonts w:cstheme="minorHAnsi"/>
            </w:rPr>
            <w:t>9</w:t>
          </w:r>
          <w:r w:rsidRPr="00CD59F7">
            <w:rPr>
              <w:rFonts w:cstheme="minorHAnsi"/>
            </w:rPr>
            <w:t xml:space="preserve"> veri tabanına abone olunarak, öğretim üyelerimiz, öğrencilerimiz ve personelimizin kültürel ve bilgi ihtiyacının karşılanması hedeflenmiştir.</w:t>
          </w:r>
        </w:p>
        <w:p w14:paraId="27F0BBE8" w14:textId="77777777" w:rsidR="00090219" w:rsidRPr="00CD59F7" w:rsidRDefault="00090219" w:rsidP="009D3D7C">
          <w:pPr>
            <w:numPr>
              <w:ilvl w:val="0"/>
              <w:numId w:val="2"/>
            </w:numPr>
            <w:spacing w:after="200" w:line="276" w:lineRule="auto"/>
            <w:jc w:val="both"/>
            <w:rPr>
              <w:rFonts w:cstheme="minorHAnsi"/>
            </w:rPr>
          </w:pPr>
          <w:r w:rsidRPr="00CD59F7">
            <w:rPr>
              <w:rFonts w:cstheme="minorHAnsi"/>
            </w:rPr>
            <w:lastRenderedPageBreak/>
            <w:t>202</w:t>
          </w:r>
          <w:r>
            <w:rPr>
              <w:rFonts w:cstheme="minorHAnsi"/>
            </w:rPr>
            <w:t>4</w:t>
          </w:r>
          <w:r w:rsidRPr="00CD59F7">
            <w:rPr>
              <w:rFonts w:cstheme="minorHAnsi"/>
            </w:rPr>
            <w:t>-202</w:t>
          </w:r>
          <w:r>
            <w:rPr>
              <w:rFonts w:cstheme="minorHAnsi"/>
            </w:rPr>
            <w:t>5</w:t>
          </w:r>
          <w:r w:rsidRPr="00CD59F7">
            <w:rPr>
              <w:rFonts w:cstheme="minorHAnsi"/>
            </w:rPr>
            <w:t xml:space="preserve"> Eğitim-Öğretim döneminde Üniversitemize yeni kayıt yaptıran öğrencilerin tümü, kütüphane kayıtları oluşturularak kütüphane otomasyon sistemine eklenmiştir.</w:t>
          </w:r>
        </w:p>
        <w:p w14:paraId="59657A9D" w14:textId="77777777" w:rsidR="00090219" w:rsidRPr="00CD59F7" w:rsidRDefault="00090219" w:rsidP="009D3D7C">
          <w:pPr>
            <w:numPr>
              <w:ilvl w:val="0"/>
              <w:numId w:val="2"/>
            </w:numPr>
            <w:spacing w:after="200" w:line="276" w:lineRule="auto"/>
            <w:jc w:val="both"/>
            <w:rPr>
              <w:rFonts w:cstheme="minorHAnsi"/>
            </w:rPr>
          </w:pPr>
          <w:r w:rsidRPr="00CD59F7">
            <w:rPr>
              <w:rFonts w:cstheme="minorHAnsi"/>
            </w:rPr>
            <w:t>Üniversitemiz 202</w:t>
          </w:r>
          <w:r>
            <w:rPr>
              <w:rFonts w:cstheme="minorHAnsi"/>
            </w:rPr>
            <w:t>4</w:t>
          </w:r>
          <w:r w:rsidRPr="00CD59F7">
            <w:rPr>
              <w:rFonts w:cstheme="minorHAnsi"/>
            </w:rPr>
            <w:t>-202</w:t>
          </w:r>
          <w:r>
            <w:rPr>
              <w:rFonts w:cstheme="minorHAnsi"/>
            </w:rPr>
            <w:t>5</w:t>
          </w:r>
          <w:r w:rsidRPr="00CD59F7">
            <w:rPr>
              <w:rFonts w:cstheme="minorHAnsi"/>
            </w:rPr>
            <w:t xml:space="preserve"> eğitim-öğretim dönemi başlangıcında gerçekleştirilen Oryantasyon ve Üniversitemiz Tanıtımı için; Başkanlığımızca Kütüphanemiz ve hizmetlerimizle ilgili olarak bilgilendirme gerçekleştirilmiştir.</w:t>
          </w:r>
        </w:p>
        <w:p w14:paraId="251DAFE1" w14:textId="77777777" w:rsidR="00090219" w:rsidRPr="00962D60" w:rsidRDefault="00090219" w:rsidP="009D3D7C">
          <w:pPr>
            <w:numPr>
              <w:ilvl w:val="0"/>
              <w:numId w:val="2"/>
            </w:numPr>
            <w:spacing w:after="200" w:line="276" w:lineRule="auto"/>
            <w:jc w:val="both"/>
            <w:rPr>
              <w:rFonts w:cstheme="minorHAnsi"/>
            </w:rPr>
          </w:pPr>
          <w:r w:rsidRPr="00CD59F7">
            <w:rPr>
              <w:rFonts w:cstheme="minorHAnsi"/>
            </w:rPr>
            <w:t>Üniversitemizi İlçemizden ziyarete gelen ilköğretim ve ortaöğretim gruplarına Kütüphanemizin tanıtımı yapılarak; kaynaklarımız ve hizmetlerimiz hakkında bilgiler verilmiştir.</w:t>
          </w:r>
          <w:r>
            <w:rPr>
              <w:rFonts w:cstheme="minorHAnsi"/>
            </w:rPr>
            <w:t xml:space="preserve"> </w:t>
          </w:r>
          <w:r w:rsidRPr="00962D60">
            <w:rPr>
              <w:rFonts w:cstheme="minorHAnsi"/>
            </w:rPr>
            <w:t>Kütüphane Haftası sebebiyle, ilçemizdeki okul öncesi, ilk ve orta öğretime bağlı okul öğrencileri tarafından kütüphanemize ziyaretler gerçekleşmiştir.</w:t>
          </w:r>
        </w:p>
        <w:p w14:paraId="7EF11237" w14:textId="77777777" w:rsidR="00090219" w:rsidRPr="00CD59F7" w:rsidRDefault="00090219" w:rsidP="009D3D7C">
          <w:pPr>
            <w:numPr>
              <w:ilvl w:val="0"/>
              <w:numId w:val="2"/>
            </w:numPr>
            <w:spacing w:after="200" w:line="276" w:lineRule="auto"/>
            <w:jc w:val="both"/>
            <w:rPr>
              <w:rFonts w:cstheme="minorHAnsi"/>
            </w:rPr>
          </w:pPr>
          <w:r w:rsidRPr="00CD59F7">
            <w:rPr>
              <w:rFonts w:cstheme="minorHAnsi"/>
            </w:rPr>
            <w:t xml:space="preserve">Hizmetlerimize yönelik haberler ve bilgi mesajları, akademik-idari personel ve öğrencilerimize gerek elektronik posta yoluyla gerekse Web sayfamız aracılığıyla duyurulmuştur. </w:t>
          </w:r>
        </w:p>
        <w:p w14:paraId="0154D320" w14:textId="77777777" w:rsidR="00090219" w:rsidRPr="00CD59F7" w:rsidRDefault="00090219" w:rsidP="009D3D7C">
          <w:pPr>
            <w:numPr>
              <w:ilvl w:val="0"/>
              <w:numId w:val="2"/>
            </w:numPr>
            <w:spacing w:after="200" w:line="276" w:lineRule="auto"/>
            <w:jc w:val="both"/>
            <w:rPr>
              <w:rFonts w:cstheme="minorHAnsi"/>
            </w:rPr>
          </w:pPr>
          <w:r w:rsidRPr="00CD59F7">
            <w:rPr>
              <w:rFonts w:cstheme="minorHAnsi"/>
            </w:rPr>
            <w:t>Üniversitemiz Stratejik Planı doğrultusunda Kalite Koordinatörlüğü tarafından talep edilen Başkanlığımıza ilişkin doküman ve tablolar hazırlanarak, Koordinatörlüğümüze sunulmuştur.</w:t>
          </w:r>
        </w:p>
        <w:p w14:paraId="2E3431F1" w14:textId="77777777" w:rsidR="00090219" w:rsidRPr="00CD59F7" w:rsidRDefault="00090219" w:rsidP="009D3D7C">
          <w:pPr>
            <w:numPr>
              <w:ilvl w:val="0"/>
              <w:numId w:val="2"/>
            </w:numPr>
            <w:spacing w:after="200" w:line="276" w:lineRule="auto"/>
            <w:jc w:val="both"/>
            <w:rPr>
              <w:rFonts w:cstheme="minorHAnsi"/>
            </w:rPr>
          </w:pPr>
          <w:proofErr w:type="spellStart"/>
          <w:r w:rsidRPr="00CD59F7">
            <w:rPr>
              <w:rFonts w:cstheme="minorHAnsi"/>
            </w:rPr>
            <w:t>Kütüphanelerarası</w:t>
          </w:r>
          <w:proofErr w:type="spellEnd"/>
          <w:r w:rsidRPr="00CD59F7">
            <w:rPr>
              <w:rFonts w:cstheme="minorHAnsi"/>
            </w:rPr>
            <w:t xml:space="preserve"> </w:t>
          </w:r>
          <w:proofErr w:type="gramStart"/>
          <w:r w:rsidRPr="00CD59F7">
            <w:rPr>
              <w:rFonts w:cstheme="minorHAnsi"/>
            </w:rPr>
            <w:t>İşbirliği</w:t>
          </w:r>
          <w:proofErr w:type="gramEnd"/>
          <w:r w:rsidRPr="00CD59F7">
            <w:rPr>
              <w:rFonts w:cstheme="minorHAnsi"/>
            </w:rPr>
            <w:t xml:space="preserve"> kapsamında, öğretim üyelerimizden gelen talepler sağlanarak, geri gönderim süresi biten kaynaklar ilgili kütüphanelere teslimi sağlanmaktadır. </w:t>
          </w:r>
        </w:p>
        <w:p w14:paraId="236CB0B0" w14:textId="77777777" w:rsidR="00090219" w:rsidRPr="00CD59F7" w:rsidRDefault="00090219" w:rsidP="009D3D7C">
          <w:pPr>
            <w:numPr>
              <w:ilvl w:val="0"/>
              <w:numId w:val="2"/>
            </w:numPr>
            <w:spacing w:after="200" w:line="276" w:lineRule="auto"/>
            <w:jc w:val="both"/>
            <w:rPr>
              <w:rFonts w:cstheme="minorHAnsi"/>
            </w:rPr>
          </w:pPr>
          <w:r w:rsidRPr="00CD59F7">
            <w:rPr>
              <w:rFonts w:cstheme="minorHAnsi"/>
            </w:rPr>
            <w:t>Yıl içerisinde çok sayıda veri tabanı için deneme erişimi oluşturulmuştur.  Deneme erişimine açılan veri tabanları ile ilgili duyurular web sitesi aracılığıyla yapılmıştır.</w:t>
          </w:r>
        </w:p>
        <w:p w14:paraId="1BC30F84" w14:textId="77777777" w:rsidR="00090219" w:rsidRDefault="00090219" w:rsidP="009D3D7C">
          <w:pPr>
            <w:numPr>
              <w:ilvl w:val="0"/>
              <w:numId w:val="2"/>
            </w:numPr>
            <w:spacing w:after="200" w:line="276" w:lineRule="auto"/>
            <w:jc w:val="both"/>
            <w:rPr>
              <w:rFonts w:cstheme="minorHAnsi"/>
            </w:rPr>
          </w:pPr>
          <w:r w:rsidRPr="00CD59F7">
            <w:rPr>
              <w:rFonts w:cstheme="minorHAnsi"/>
            </w:rPr>
            <w:t>202</w:t>
          </w:r>
          <w:r>
            <w:rPr>
              <w:rFonts w:cstheme="minorHAnsi"/>
            </w:rPr>
            <w:t>5</w:t>
          </w:r>
          <w:r w:rsidRPr="00CD59F7">
            <w:rPr>
              <w:rFonts w:cstheme="minorHAnsi"/>
            </w:rPr>
            <w:t xml:space="preserve"> yılı Bütçemiz doğrultusunda aboneliği yenilecek </w:t>
          </w:r>
          <w:proofErr w:type="gramStart"/>
          <w:r w:rsidRPr="00CD59F7">
            <w:rPr>
              <w:rFonts w:cstheme="minorHAnsi"/>
            </w:rPr>
            <w:t>yada</w:t>
          </w:r>
          <w:proofErr w:type="gramEnd"/>
          <w:r w:rsidRPr="00CD59F7">
            <w:rPr>
              <w:rFonts w:cstheme="minorHAnsi"/>
            </w:rPr>
            <w:t xml:space="preserve"> yeni abonelik yapılacak veri tabanları için planlamalar yapılarak; gerekli olan dokümanların ve sözleşmelerin yapılması işlemleri Aralık ayı içerisinde </w:t>
          </w:r>
          <w:r>
            <w:rPr>
              <w:rFonts w:cstheme="minorHAnsi"/>
            </w:rPr>
            <w:t>tamamlanmıştır</w:t>
          </w:r>
          <w:r w:rsidRPr="00CD59F7">
            <w:rPr>
              <w:rFonts w:cstheme="minorHAnsi"/>
            </w:rPr>
            <w:t>.</w:t>
          </w:r>
        </w:p>
        <w:p w14:paraId="516F22E7" w14:textId="527B7349" w:rsidR="00090219" w:rsidRPr="008553B3" w:rsidRDefault="00090219" w:rsidP="00090219">
          <w:pPr>
            <w:rPr>
              <w:b/>
              <w:bCs/>
              <w:sz w:val="28"/>
              <w:szCs w:val="28"/>
            </w:rPr>
          </w:pPr>
          <w:r w:rsidRPr="008553B3">
            <w:rPr>
              <w:b/>
              <w:sz w:val="28"/>
              <w:szCs w:val="28"/>
            </w:rPr>
            <w:t xml:space="preserve">Abonelik </w:t>
          </w:r>
          <w:r>
            <w:rPr>
              <w:b/>
              <w:sz w:val="28"/>
              <w:szCs w:val="28"/>
            </w:rPr>
            <w:t>İşlemi Gerçekleşen</w:t>
          </w:r>
          <w:r w:rsidRPr="008553B3">
            <w:rPr>
              <w:b/>
              <w:sz w:val="28"/>
              <w:szCs w:val="28"/>
            </w:rPr>
            <w:t xml:space="preserve"> Veri </w:t>
          </w:r>
          <w:proofErr w:type="gramStart"/>
          <w:r w:rsidRPr="008553B3">
            <w:rPr>
              <w:b/>
              <w:sz w:val="28"/>
              <w:szCs w:val="28"/>
            </w:rPr>
            <w:t>Tabanları -</w:t>
          </w:r>
          <w:proofErr w:type="gramEnd"/>
          <w:r w:rsidRPr="008553B3">
            <w:rPr>
              <w:b/>
              <w:sz w:val="28"/>
              <w:szCs w:val="28"/>
            </w:rPr>
            <w:t xml:space="preserve"> 202</w:t>
          </w:r>
          <w:r>
            <w:rPr>
              <w:b/>
              <w:sz w:val="28"/>
              <w:szCs w:val="28"/>
            </w:rPr>
            <w:t>5</w:t>
          </w:r>
        </w:p>
        <w:tbl>
          <w:tblPr>
            <w:tblStyle w:val="KlavuzTablo5Koyu-Vurgu51"/>
            <w:tblpPr w:leftFromText="141" w:rightFromText="141" w:vertAnchor="text" w:tblpXSpec="center" w:tblpY="1"/>
            <w:tblOverlap w:val="never"/>
            <w:tblW w:w="8926" w:type="dxa"/>
            <w:tblLayout w:type="fixed"/>
            <w:tblLook w:val="04A0" w:firstRow="1" w:lastRow="0" w:firstColumn="1" w:lastColumn="0" w:noHBand="0" w:noVBand="1"/>
          </w:tblPr>
          <w:tblGrid>
            <w:gridCol w:w="619"/>
            <w:gridCol w:w="8307"/>
          </w:tblGrid>
          <w:tr w:rsidR="00090219" w14:paraId="6222E900" w14:textId="77777777" w:rsidTr="00090219">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8926" w:type="dxa"/>
                <w:gridSpan w:val="2"/>
                <w:tcBorders>
                  <w:bottom w:val="single" w:sz="4" w:space="0" w:color="FFFFFF" w:themeColor="background1"/>
                </w:tcBorders>
                <w:hideMark/>
              </w:tcPr>
              <w:p w14:paraId="2F9AD67B" w14:textId="77777777" w:rsidR="00090219" w:rsidRDefault="00090219" w:rsidP="00090219">
                <w:pPr>
                  <w:spacing w:line="300" w:lineRule="atLeast"/>
                  <w:rPr>
                    <w:rFonts w:eastAsiaTheme="minorHAnsi"/>
                    <w:b w:val="0"/>
                    <w:bCs w:val="0"/>
                    <w:color w:val="000000"/>
                    <w:sz w:val="23"/>
                    <w:szCs w:val="23"/>
                  </w:rPr>
                </w:pPr>
                <w:r w:rsidRPr="00B63DA6">
                  <w:rPr>
                    <w:rFonts w:eastAsia="Times New Roman"/>
                    <w:szCs w:val="24"/>
                  </w:rPr>
                  <w:t>ABONE</w:t>
                </w:r>
                <w:r>
                  <w:rPr>
                    <w:rFonts w:eastAsia="Times New Roman"/>
                    <w:szCs w:val="24"/>
                  </w:rPr>
                  <w:t>LİK İŞLEMİ TAMAMLANAN</w:t>
                </w:r>
                <w:r w:rsidRPr="00B63DA6">
                  <w:rPr>
                    <w:rFonts w:eastAsia="Times New Roman"/>
                    <w:szCs w:val="24"/>
                  </w:rPr>
                  <w:t xml:space="preserve"> VERİ TABANLARI</w:t>
                </w:r>
                <w:r>
                  <w:rPr>
                    <w:rFonts w:eastAsiaTheme="minorHAnsi"/>
                    <w:b w:val="0"/>
                    <w:bCs w:val="0"/>
                    <w:color w:val="000000"/>
                    <w:sz w:val="23"/>
                    <w:szCs w:val="23"/>
                  </w:rPr>
                  <w:t xml:space="preserve"> </w:t>
                </w:r>
              </w:p>
            </w:tc>
          </w:tr>
          <w:tr w:rsidR="00090219" w14:paraId="32F39C67" w14:textId="77777777" w:rsidTr="0009021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7051874E" w14:textId="77777777" w:rsidR="00090219" w:rsidRPr="00B63DA6" w:rsidRDefault="00090219" w:rsidP="00090219">
                <w:pPr>
                  <w:autoSpaceDE w:val="0"/>
                  <w:autoSpaceDN w:val="0"/>
                  <w:adjustRightInd w:val="0"/>
                  <w:jc w:val="center"/>
                  <w:rPr>
                    <w:rFonts w:eastAsiaTheme="minorHAnsi"/>
                    <w:color w:val="000000"/>
                    <w:sz w:val="22"/>
                  </w:rPr>
                </w:pPr>
                <w:r w:rsidRPr="00B63DA6">
                  <w:rPr>
                    <w:rFonts w:eastAsiaTheme="minorHAnsi"/>
                    <w:b w:val="0"/>
                    <w:bCs w:val="0"/>
                    <w:color w:val="000000"/>
                    <w:sz w:val="22"/>
                  </w:rPr>
                  <w:t>1</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C0A12B" w14:textId="77777777" w:rsidR="00090219" w:rsidRPr="00B63DA6"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sz w:val="22"/>
                  </w:rPr>
                </w:pPr>
                <w:r>
                  <w:rPr>
                    <w:rFonts w:eastAsiaTheme="minorHAnsi"/>
                    <w:color w:val="000000"/>
                    <w:sz w:val="22"/>
                  </w:rPr>
                  <w:t>EBSCO – EDS (</w:t>
                </w:r>
                <w:proofErr w:type="spellStart"/>
                <w:r>
                  <w:rPr>
                    <w:rFonts w:eastAsiaTheme="minorHAnsi"/>
                    <w:color w:val="000000"/>
                    <w:sz w:val="22"/>
                  </w:rPr>
                  <w:t>Ebsco</w:t>
                </w:r>
                <w:proofErr w:type="spellEnd"/>
                <w:r>
                  <w:rPr>
                    <w:rFonts w:eastAsiaTheme="minorHAnsi"/>
                    <w:color w:val="000000"/>
                    <w:sz w:val="22"/>
                  </w:rPr>
                  <w:t xml:space="preserve"> </w:t>
                </w:r>
                <w:proofErr w:type="spellStart"/>
                <w:r>
                  <w:rPr>
                    <w:rFonts w:eastAsiaTheme="minorHAnsi"/>
                    <w:color w:val="000000"/>
                    <w:sz w:val="22"/>
                  </w:rPr>
                  <w:t>Discovery</w:t>
                </w:r>
                <w:proofErr w:type="spellEnd"/>
                <w:r>
                  <w:rPr>
                    <w:rFonts w:eastAsiaTheme="minorHAnsi"/>
                    <w:color w:val="000000"/>
                    <w:sz w:val="22"/>
                  </w:rPr>
                  <w:t xml:space="preserve"> Service)</w:t>
                </w:r>
              </w:p>
            </w:tc>
          </w:tr>
          <w:tr w:rsidR="00090219" w14:paraId="7AF896F9" w14:textId="77777777" w:rsidTr="00090219">
            <w:trPr>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46C3F496" w14:textId="77777777" w:rsidR="00090219" w:rsidRPr="00B63DA6" w:rsidRDefault="00090219" w:rsidP="00090219">
                <w:pPr>
                  <w:autoSpaceDE w:val="0"/>
                  <w:autoSpaceDN w:val="0"/>
                  <w:adjustRightInd w:val="0"/>
                  <w:jc w:val="center"/>
                  <w:rPr>
                    <w:rFonts w:eastAsiaTheme="minorHAnsi"/>
                    <w:color w:val="000000"/>
                    <w:sz w:val="22"/>
                  </w:rPr>
                </w:pPr>
                <w:r w:rsidRPr="00B63DA6">
                  <w:rPr>
                    <w:rFonts w:eastAsiaTheme="minorHAnsi"/>
                    <w:b w:val="0"/>
                    <w:bCs w:val="0"/>
                    <w:color w:val="000000"/>
                    <w:sz w:val="22"/>
                  </w:rPr>
                  <w:t>2</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8AEED0" w14:textId="77777777" w:rsidR="00090219" w:rsidRPr="00B63DA6"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sz w:val="22"/>
                  </w:rPr>
                </w:pPr>
                <w:r>
                  <w:rPr>
                    <w:rFonts w:eastAsiaTheme="minorHAnsi"/>
                    <w:color w:val="000000"/>
                    <w:sz w:val="22"/>
                  </w:rPr>
                  <w:t>EBSCO – E-</w:t>
                </w:r>
                <w:proofErr w:type="spellStart"/>
                <w:r>
                  <w:rPr>
                    <w:rFonts w:eastAsiaTheme="minorHAnsi"/>
                    <w:color w:val="000000"/>
                    <w:sz w:val="22"/>
                  </w:rPr>
                  <w:t>Book</w:t>
                </w:r>
                <w:proofErr w:type="spellEnd"/>
                <w:r>
                  <w:rPr>
                    <w:rFonts w:eastAsiaTheme="minorHAnsi"/>
                    <w:color w:val="000000"/>
                    <w:sz w:val="22"/>
                  </w:rPr>
                  <w:t xml:space="preserve"> Subscription </w:t>
                </w:r>
                <w:proofErr w:type="spellStart"/>
                <w:r>
                  <w:rPr>
                    <w:rFonts w:eastAsiaTheme="minorHAnsi"/>
                    <w:color w:val="000000"/>
                    <w:sz w:val="22"/>
                  </w:rPr>
                  <w:t>Super</w:t>
                </w:r>
                <w:proofErr w:type="spellEnd"/>
                <w:r>
                  <w:rPr>
                    <w:rFonts w:eastAsiaTheme="minorHAnsi"/>
                    <w:color w:val="000000"/>
                    <w:sz w:val="22"/>
                  </w:rPr>
                  <w:t xml:space="preserve"> Collection</w:t>
                </w:r>
              </w:p>
            </w:tc>
          </w:tr>
          <w:tr w:rsidR="00090219" w14:paraId="250E26F9" w14:textId="77777777" w:rsidTr="0009021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2DC4C080" w14:textId="77777777" w:rsidR="00090219" w:rsidRPr="00B63DA6" w:rsidRDefault="00090219" w:rsidP="00090219">
                <w:pPr>
                  <w:autoSpaceDE w:val="0"/>
                  <w:autoSpaceDN w:val="0"/>
                  <w:adjustRightInd w:val="0"/>
                  <w:jc w:val="center"/>
                  <w:rPr>
                    <w:rFonts w:eastAsiaTheme="minorHAnsi"/>
                    <w:color w:val="000000"/>
                    <w:sz w:val="22"/>
                  </w:rPr>
                </w:pPr>
                <w:r w:rsidRPr="00B63DA6">
                  <w:rPr>
                    <w:rFonts w:eastAsiaTheme="minorHAnsi"/>
                    <w:b w:val="0"/>
                    <w:bCs w:val="0"/>
                    <w:color w:val="000000"/>
                    <w:sz w:val="22"/>
                  </w:rPr>
                  <w:t>3</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19B3A8" w14:textId="77777777" w:rsidR="00090219" w:rsidRPr="00B63DA6"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sz w:val="22"/>
                  </w:rPr>
                </w:pPr>
                <w:r>
                  <w:rPr>
                    <w:rFonts w:eastAsiaTheme="minorHAnsi"/>
                    <w:color w:val="000000"/>
                    <w:sz w:val="22"/>
                  </w:rPr>
                  <w:t xml:space="preserve">EBSCO – </w:t>
                </w:r>
                <w:proofErr w:type="spellStart"/>
                <w:r>
                  <w:rPr>
                    <w:rFonts w:eastAsiaTheme="minorHAnsi"/>
                    <w:color w:val="000000"/>
                    <w:sz w:val="22"/>
                  </w:rPr>
                  <w:t>HiperKitap</w:t>
                </w:r>
                <w:proofErr w:type="spellEnd"/>
                <w:r>
                  <w:rPr>
                    <w:rFonts w:eastAsiaTheme="minorHAnsi"/>
                    <w:color w:val="000000"/>
                    <w:sz w:val="22"/>
                  </w:rPr>
                  <w:t xml:space="preserve"> e-</w:t>
                </w:r>
                <w:proofErr w:type="spellStart"/>
                <w:r>
                  <w:rPr>
                    <w:rFonts w:eastAsiaTheme="minorHAnsi"/>
                    <w:color w:val="000000"/>
                    <w:sz w:val="22"/>
                  </w:rPr>
                  <w:t>book</w:t>
                </w:r>
                <w:proofErr w:type="spellEnd"/>
                <w:r>
                  <w:rPr>
                    <w:rFonts w:eastAsiaTheme="minorHAnsi"/>
                    <w:color w:val="000000"/>
                    <w:sz w:val="22"/>
                  </w:rPr>
                  <w:t xml:space="preserve"> veri tabanı</w:t>
                </w:r>
              </w:p>
            </w:tc>
          </w:tr>
          <w:tr w:rsidR="00090219" w14:paraId="1A8080AB" w14:textId="77777777" w:rsidTr="00090219">
            <w:trPr>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2AF9EA83" w14:textId="77777777" w:rsidR="00090219" w:rsidRPr="00B63DA6" w:rsidRDefault="00090219" w:rsidP="00090219">
                <w:pPr>
                  <w:autoSpaceDE w:val="0"/>
                  <w:autoSpaceDN w:val="0"/>
                  <w:adjustRightInd w:val="0"/>
                  <w:jc w:val="center"/>
                  <w:rPr>
                    <w:rFonts w:eastAsiaTheme="minorHAnsi"/>
                    <w:color w:val="000000"/>
                    <w:sz w:val="22"/>
                  </w:rPr>
                </w:pPr>
                <w:r w:rsidRPr="00B63DA6">
                  <w:rPr>
                    <w:rFonts w:eastAsiaTheme="minorHAnsi"/>
                    <w:b w:val="0"/>
                    <w:bCs w:val="0"/>
                    <w:color w:val="000000"/>
                    <w:sz w:val="22"/>
                  </w:rPr>
                  <w:t>4</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66514" w14:textId="77777777" w:rsidR="00090219" w:rsidRPr="00B63DA6"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sz w:val="22"/>
                  </w:rPr>
                </w:pPr>
                <w:proofErr w:type="spellStart"/>
                <w:r>
                  <w:rPr>
                    <w:rFonts w:eastAsiaTheme="minorHAnsi"/>
                    <w:color w:val="000000"/>
                    <w:sz w:val="22"/>
                  </w:rPr>
                  <w:t>ProQuest</w:t>
                </w:r>
                <w:proofErr w:type="spellEnd"/>
                <w:r>
                  <w:rPr>
                    <w:rFonts w:eastAsiaTheme="minorHAnsi"/>
                    <w:color w:val="000000"/>
                    <w:sz w:val="22"/>
                  </w:rPr>
                  <w:t xml:space="preserve"> – E-</w:t>
                </w:r>
                <w:proofErr w:type="spellStart"/>
                <w:r>
                  <w:rPr>
                    <w:rFonts w:eastAsiaTheme="minorHAnsi"/>
                    <w:color w:val="000000"/>
                    <w:sz w:val="22"/>
                  </w:rPr>
                  <w:t>Book</w:t>
                </w:r>
                <w:proofErr w:type="spellEnd"/>
                <w:r>
                  <w:rPr>
                    <w:rFonts w:eastAsiaTheme="minorHAnsi"/>
                    <w:color w:val="000000"/>
                    <w:sz w:val="22"/>
                  </w:rPr>
                  <w:t xml:space="preserve"> Central </w:t>
                </w:r>
                <w:proofErr w:type="spellStart"/>
                <w:r>
                  <w:rPr>
                    <w:rFonts w:eastAsiaTheme="minorHAnsi"/>
                    <w:color w:val="000000"/>
                    <w:sz w:val="22"/>
                  </w:rPr>
                  <w:t>Academic</w:t>
                </w:r>
                <w:proofErr w:type="spellEnd"/>
                <w:r>
                  <w:rPr>
                    <w:rFonts w:eastAsiaTheme="minorHAnsi"/>
                    <w:color w:val="000000"/>
                    <w:sz w:val="22"/>
                  </w:rPr>
                  <w:t xml:space="preserve"> Complete</w:t>
                </w:r>
              </w:p>
            </w:tc>
          </w:tr>
          <w:tr w:rsidR="00090219" w14:paraId="3F468C94" w14:textId="77777777" w:rsidTr="0009021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4ED4CFC6" w14:textId="77777777" w:rsidR="00090219" w:rsidRPr="00B63DA6" w:rsidRDefault="00090219" w:rsidP="00090219">
                <w:pPr>
                  <w:autoSpaceDE w:val="0"/>
                  <w:autoSpaceDN w:val="0"/>
                  <w:adjustRightInd w:val="0"/>
                  <w:jc w:val="center"/>
                  <w:rPr>
                    <w:rFonts w:eastAsiaTheme="minorHAnsi"/>
                    <w:color w:val="000000"/>
                    <w:sz w:val="22"/>
                  </w:rPr>
                </w:pPr>
                <w:r w:rsidRPr="00B63DA6">
                  <w:rPr>
                    <w:rFonts w:eastAsiaTheme="minorHAnsi"/>
                    <w:b w:val="0"/>
                    <w:bCs w:val="0"/>
                    <w:color w:val="000000"/>
                    <w:sz w:val="22"/>
                  </w:rPr>
                  <w:t>5</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33CCD9" w14:textId="77777777" w:rsidR="00090219" w:rsidRPr="00B63DA6"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sz w:val="22"/>
                  </w:rPr>
                </w:pPr>
                <w:r>
                  <w:rPr>
                    <w:rFonts w:eastAsiaTheme="minorHAnsi"/>
                    <w:color w:val="000000"/>
                    <w:sz w:val="22"/>
                  </w:rPr>
                  <w:t>VETİS – Kampus dışı erişim ve istatistik veri tabanı</w:t>
                </w:r>
              </w:p>
            </w:tc>
          </w:tr>
          <w:tr w:rsidR="00090219" w14:paraId="6266E16B" w14:textId="77777777" w:rsidTr="00090219">
            <w:trPr>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108BEB40" w14:textId="77777777" w:rsidR="00090219" w:rsidRPr="00B63DA6" w:rsidRDefault="00090219" w:rsidP="00090219">
                <w:pPr>
                  <w:autoSpaceDE w:val="0"/>
                  <w:autoSpaceDN w:val="0"/>
                  <w:adjustRightInd w:val="0"/>
                  <w:jc w:val="center"/>
                  <w:rPr>
                    <w:rFonts w:eastAsiaTheme="minorHAnsi"/>
                    <w:color w:val="000000"/>
                    <w:sz w:val="22"/>
                  </w:rPr>
                </w:pPr>
                <w:r w:rsidRPr="00B63DA6">
                  <w:rPr>
                    <w:rFonts w:eastAsiaTheme="minorHAnsi"/>
                    <w:b w:val="0"/>
                    <w:bCs w:val="0"/>
                    <w:color w:val="000000"/>
                    <w:sz w:val="22"/>
                  </w:rPr>
                  <w:t>6</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CCB5CA" w14:textId="77777777" w:rsidR="00090219" w:rsidRPr="00B63DA6"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sz w:val="22"/>
                  </w:rPr>
                </w:pPr>
                <w:r>
                  <w:rPr>
                    <w:rFonts w:eastAsiaTheme="minorHAnsi"/>
                    <w:color w:val="000000"/>
                    <w:sz w:val="22"/>
                  </w:rPr>
                  <w:t>Akademik TV</w:t>
                </w:r>
              </w:p>
            </w:tc>
          </w:tr>
          <w:tr w:rsidR="00090219" w14:paraId="511C27F5" w14:textId="77777777" w:rsidTr="0009021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1FE2BA50" w14:textId="77777777" w:rsidR="00090219" w:rsidRPr="00B63DA6" w:rsidRDefault="00090219" w:rsidP="00090219">
                <w:pPr>
                  <w:autoSpaceDE w:val="0"/>
                  <w:autoSpaceDN w:val="0"/>
                  <w:adjustRightInd w:val="0"/>
                  <w:jc w:val="center"/>
                  <w:rPr>
                    <w:rFonts w:eastAsiaTheme="minorHAnsi"/>
                    <w:color w:val="000000"/>
                    <w:sz w:val="22"/>
                  </w:rPr>
                </w:pPr>
                <w:r w:rsidRPr="00B63DA6">
                  <w:rPr>
                    <w:rFonts w:eastAsiaTheme="minorHAnsi"/>
                    <w:b w:val="0"/>
                    <w:bCs w:val="0"/>
                    <w:color w:val="000000"/>
                    <w:sz w:val="22"/>
                  </w:rPr>
                  <w:t>7</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124CE1" w14:textId="77777777" w:rsidR="00090219" w:rsidRPr="00B63DA6"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sz w:val="22"/>
                  </w:rPr>
                </w:pPr>
                <w:proofErr w:type="spellStart"/>
                <w:r>
                  <w:rPr>
                    <w:rFonts w:eastAsiaTheme="minorHAnsi"/>
                    <w:color w:val="000000"/>
                    <w:sz w:val="22"/>
                  </w:rPr>
                  <w:t>BookCites</w:t>
                </w:r>
                <w:proofErr w:type="spellEnd"/>
                <w:r>
                  <w:rPr>
                    <w:rFonts w:eastAsiaTheme="minorHAnsi"/>
                    <w:color w:val="000000"/>
                    <w:sz w:val="22"/>
                  </w:rPr>
                  <w:t xml:space="preserve"> – Türkçe Kitap Atıfları</w:t>
                </w:r>
              </w:p>
            </w:tc>
          </w:tr>
          <w:tr w:rsidR="00090219" w14:paraId="78F64048" w14:textId="77777777" w:rsidTr="00090219">
            <w:trPr>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4035C223" w14:textId="77777777" w:rsidR="00090219" w:rsidRPr="00B63DA6" w:rsidRDefault="00090219" w:rsidP="00090219">
                <w:pPr>
                  <w:autoSpaceDE w:val="0"/>
                  <w:autoSpaceDN w:val="0"/>
                  <w:adjustRightInd w:val="0"/>
                  <w:jc w:val="center"/>
                  <w:rPr>
                    <w:rFonts w:eastAsiaTheme="minorHAnsi"/>
                    <w:color w:val="000000"/>
                    <w:sz w:val="22"/>
                  </w:rPr>
                </w:pPr>
                <w:r w:rsidRPr="00B63DA6">
                  <w:rPr>
                    <w:rFonts w:eastAsiaTheme="minorHAnsi"/>
                    <w:b w:val="0"/>
                    <w:bCs w:val="0"/>
                    <w:color w:val="000000"/>
                    <w:sz w:val="22"/>
                  </w:rPr>
                  <w:t>8</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659446" w14:textId="77777777" w:rsidR="00090219" w:rsidRPr="00B63DA6"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sz w:val="22"/>
                  </w:rPr>
                </w:pPr>
                <w:r>
                  <w:rPr>
                    <w:rFonts w:eastAsiaTheme="minorHAnsi"/>
                    <w:color w:val="000000"/>
                    <w:sz w:val="22"/>
                  </w:rPr>
                  <w:t>SOBİAD – Atıf Dizini</w:t>
                </w:r>
              </w:p>
            </w:tc>
          </w:tr>
          <w:tr w:rsidR="00090219" w14:paraId="0B6B701E" w14:textId="77777777" w:rsidTr="0009021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1A0CF7DB" w14:textId="77777777" w:rsidR="00090219" w:rsidRPr="00B63DA6" w:rsidRDefault="00090219" w:rsidP="00090219">
                <w:pPr>
                  <w:autoSpaceDE w:val="0"/>
                  <w:autoSpaceDN w:val="0"/>
                  <w:adjustRightInd w:val="0"/>
                  <w:jc w:val="center"/>
                  <w:rPr>
                    <w:rFonts w:eastAsiaTheme="minorHAnsi"/>
                    <w:color w:val="000000"/>
                    <w:sz w:val="22"/>
                  </w:rPr>
                </w:pPr>
                <w:r w:rsidRPr="00B63DA6">
                  <w:rPr>
                    <w:rFonts w:eastAsiaTheme="minorHAnsi"/>
                    <w:b w:val="0"/>
                    <w:bCs w:val="0"/>
                    <w:color w:val="000000"/>
                    <w:sz w:val="22"/>
                  </w:rPr>
                  <w:t>9</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8D3D09" w14:textId="77777777" w:rsidR="00090219" w:rsidRPr="00B63DA6"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sz w:val="22"/>
                  </w:rPr>
                </w:pPr>
                <w:proofErr w:type="spellStart"/>
                <w:r>
                  <w:rPr>
                    <w:rFonts w:eastAsiaTheme="minorHAnsi"/>
                    <w:color w:val="000000"/>
                    <w:sz w:val="22"/>
                  </w:rPr>
                  <w:t>AsosIndeks</w:t>
                </w:r>
                <w:proofErr w:type="spellEnd"/>
                <w:r>
                  <w:rPr>
                    <w:rFonts w:eastAsiaTheme="minorHAnsi"/>
                    <w:color w:val="000000"/>
                    <w:sz w:val="22"/>
                  </w:rPr>
                  <w:t xml:space="preserve"> </w:t>
                </w:r>
              </w:p>
            </w:tc>
          </w:tr>
          <w:tr w:rsidR="00090219" w14:paraId="77746210" w14:textId="77777777" w:rsidTr="00090219">
            <w:trPr>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tcPr>
              <w:p w14:paraId="33B8ED77" w14:textId="77777777" w:rsidR="00090219" w:rsidRPr="00B63DA6" w:rsidRDefault="00090219" w:rsidP="00090219">
                <w:pPr>
                  <w:autoSpaceDE w:val="0"/>
                  <w:autoSpaceDN w:val="0"/>
                  <w:adjustRightInd w:val="0"/>
                  <w:jc w:val="center"/>
                  <w:rPr>
                    <w:rFonts w:eastAsiaTheme="minorHAnsi"/>
                    <w:b w:val="0"/>
                    <w:color w:val="000000"/>
                    <w:sz w:val="22"/>
                  </w:rPr>
                </w:pPr>
                <w:r w:rsidRPr="00B63DA6">
                  <w:rPr>
                    <w:rFonts w:eastAsiaTheme="minorHAnsi"/>
                    <w:b w:val="0"/>
                    <w:color w:val="000000"/>
                    <w:sz w:val="22"/>
                  </w:rPr>
                  <w:t>10</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7ABB68" w14:textId="77777777" w:rsidR="00090219"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rPr>
                </w:pPr>
                <w:r w:rsidRPr="006165FC">
                  <w:rPr>
                    <w:color w:val="000000"/>
                    <w:sz w:val="22"/>
                    <w:szCs w:val="22"/>
                  </w:rPr>
                  <w:t>A</w:t>
                </w:r>
                <w:r w:rsidRPr="006165FC">
                  <w:rPr>
                    <w:rFonts w:eastAsiaTheme="minorHAnsi"/>
                    <w:color w:val="000000"/>
                    <w:sz w:val="22"/>
                  </w:rPr>
                  <w:t>kademik Sunum</w:t>
                </w:r>
              </w:p>
            </w:tc>
          </w:tr>
          <w:tr w:rsidR="00090219" w14:paraId="1E22B609" w14:textId="77777777" w:rsidTr="0009021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46E3057C" w14:textId="77777777" w:rsidR="00090219" w:rsidRPr="00B63DA6" w:rsidRDefault="00090219" w:rsidP="00090219">
                <w:pPr>
                  <w:autoSpaceDE w:val="0"/>
                  <w:autoSpaceDN w:val="0"/>
                  <w:adjustRightInd w:val="0"/>
                  <w:jc w:val="center"/>
                  <w:rPr>
                    <w:rFonts w:eastAsiaTheme="minorHAnsi"/>
                    <w:b w:val="0"/>
                    <w:color w:val="000000"/>
                    <w:sz w:val="22"/>
                  </w:rPr>
                </w:pPr>
                <w:r w:rsidRPr="00B63DA6">
                  <w:rPr>
                    <w:rFonts w:eastAsiaTheme="minorHAnsi"/>
                    <w:b w:val="0"/>
                    <w:color w:val="000000"/>
                    <w:sz w:val="22"/>
                  </w:rPr>
                  <w:t>11</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5641B0" w14:textId="77777777" w:rsidR="00090219" w:rsidRPr="00B63DA6"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sz w:val="22"/>
                  </w:rPr>
                </w:pPr>
                <w:proofErr w:type="spellStart"/>
                <w:r>
                  <w:rPr>
                    <w:rFonts w:eastAsiaTheme="minorHAnsi"/>
                    <w:color w:val="000000"/>
                    <w:sz w:val="22"/>
                  </w:rPr>
                  <w:t>Lexpera</w:t>
                </w:r>
                <w:proofErr w:type="spellEnd"/>
                <w:r>
                  <w:rPr>
                    <w:rFonts w:eastAsiaTheme="minorHAnsi"/>
                    <w:color w:val="000000"/>
                    <w:sz w:val="22"/>
                  </w:rPr>
                  <w:t xml:space="preserve"> Pro+ Hukuk (Dergi ve Kitapları)</w:t>
                </w:r>
              </w:p>
            </w:tc>
          </w:tr>
          <w:tr w:rsidR="00090219" w14:paraId="5D66FCE0" w14:textId="77777777" w:rsidTr="00090219">
            <w:trPr>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34AE3A7B" w14:textId="77777777" w:rsidR="00090219" w:rsidRPr="00B63DA6" w:rsidRDefault="00090219" w:rsidP="00090219">
                <w:pPr>
                  <w:autoSpaceDE w:val="0"/>
                  <w:autoSpaceDN w:val="0"/>
                  <w:adjustRightInd w:val="0"/>
                  <w:jc w:val="center"/>
                  <w:rPr>
                    <w:rFonts w:eastAsiaTheme="minorHAnsi"/>
                    <w:color w:val="000000"/>
                    <w:sz w:val="22"/>
                  </w:rPr>
                </w:pPr>
                <w:r>
                  <w:rPr>
                    <w:rFonts w:eastAsiaTheme="minorHAnsi"/>
                    <w:color w:val="000000"/>
                    <w:sz w:val="22"/>
                  </w:rPr>
                  <w:t>12</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0657E7" w14:textId="77777777" w:rsidR="00090219" w:rsidRPr="00B63DA6"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sz w:val="22"/>
                  </w:rPr>
                </w:pPr>
                <w:r>
                  <w:rPr>
                    <w:rFonts w:eastAsiaTheme="minorHAnsi"/>
                    <w:color w:val="000000"/>
                    <w:sz w:val="22"/>
                  </w:rPr>
                  <w:t>Legal Hukuk (Dergi ve Kitapları)</w:t>
                </w:r>
              </w:p>
            </w:tc>
          </w:tr>
          <w:tr w:rsidR="00090219" w14:paraId="7AB2AE2E" w14:textId="77777777" w:rsidTr="0009021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tcPr>
              <w:p w14:paraId="530013E9" w14:textId="77777777" w:rsidR="00090219" w:rsidRDefault="00090219" w:rsidP="00090219">
                <w:pPr>
                  <w:autoSpaceDE w:val="0"/>
                  <w:autoSpaceDN w:val="0"/>
                  <w:adjustRightInd w:val="0"/>
                  <w:jc w:val="center"/>
                  <w:rPr>
                    <w:rFonts w:eastAsiaTheme="minorHAnsi"/>
                    <w:color w:val="000000"/>
                    <w:sz w:val="22"/>
                  </w:rPr>
                </w:pPr>
                <w:r>
                  <w:rPr>
                    <w:rFonts w:eastAsiaTheme="minorHAnsi"/>
                    <w:color w:val="000000"/>
                    <w:sz w:val="22"/>
                  </w:rPr>
                  <w:t>13</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08B91F" w14:textId="77777777" w:rsidR="00090219"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sz w:val="22"/>
                  </w:rPr>
                </w:pPr>
                <w:r>
                  <w:rPr>
                    <w:rFonts w:eastAsiaTheme="minorHAnsi"/>
                    <w:color w:val="000000"/>
                    <w:sz w:val="22"/>
                  </w:rPr>
                  <w:t>SAGE – Prem2023 – e-dergi veri tabanı</w:t>
                </w:r>
              </w:p>
            </w:tc>
          </w:tr>
          <w:tr w:rsidR="00090219" w14:paraId="7D432FF5" w14:textId="77777777" w:rsidTr="00090219">
            <w:trPr>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tcPr>
              <w:p w14:paraId="33D10556" w14:textId="77777777" w:rsidR="00090219" w:rsidRDefault="00090219" w:rsidP="00090219">
                <w:pPr>
                  <w:autoSpaceDE w:val="0"/>
                  <w:autoSpaceDN w:val="0"/>
                  <w:adjustRightInd w:val="0"/>
                  <w:jc w:val="center"/>
                  <w:rPr>
                    <w:color w:val="000000"/>
                  </w:rPr>
                </w:pPr>
                <w:r>
                  <w:rPr>
                    <w:color w:val="000000"/>
                  </w:rPr>
                  <w:t>14</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C679FF" w14:textId="77777777" w:rsidR="00090219"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Lehçediz</w:t>
                </w:r>
                <w:proofErr w:type="spellEnd"/>
              </w:p>
            </w:tc>
          </w:tr>
          <w:tr w:rsidR="00090219" w14:paraId="0AE6FD9B" w14:textId="77777777" w:rsidTr="0009021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tcPr>
              <w:p w14:paraId="1593C1D1" w14:textId="77777777" w:rsidR="00090219" w:rsidRDefault="00090219" w:rsidP="00090219">
                <w:pPr>
                  <w:autoSpaceDE w:val="0"/>
                  <w:autoSpaceDN w:val="0"/>
                  <w:adjustRightInd w:val="0"/>
                  <w:jc w:val="center"/>
                  <w:rPr>
                    <w:color w:val="000000"/>
                  </w:rPr>
                </w:pPr>
                <w:r>
                  <w:rPr>
                    <w:color w:val="000000"/>
                  </w:rPr>
                  <w:t>15</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7F337C" w14:textId="77777777" w:rsidR="00090219"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Ayeum</w:t>
                </w:r>
                <w:proofErr w:type="spellEnd"/>
              </w:p>
            </w:tc>
          </w:tr>
          <w:tr w:rsidR="00090219" w14:paraId="1E96A5EC" w14:textId="77777777" w:rsidTr="00090219">
            <w:trPr>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tcPr>
              <w:p w14:paraId="5A9BE9D1" w14:textId="77777777" w:rsidR="00090219" w:rsidRDefault="00090219" w:rsidP="00090219">
                <w:pPr>
                  <w:autoSpaceDE w:val="0"/>
                  <w:autoSpaceDN w:val="0"/>
                  <w:adjustRightInd w:val="0"/>
                  <w:jc w:val="center"/>
                  <w:rPr>
                    <w:color w:val="000000"/>
                  </w:rPr>
                </w:pPr>
                <w:r>
                  <w:rPr>
                    <w:color w:val="000000"/>
                  </w:rPr>
                  <w:t>16</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65CDD8" w14:textId="77777777" w:rsidR="00090219"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rPr>
                </w:pPr>
                <w:proofErr w:type="spellStart"/>
                <w:r>
                  <w:rPr>
                    <w:color w:val="000000"/>
                  </w:rPr>
                  <w:t>İdealOnline</w:t>
                </w:r>
                <w:proofErr w:type="spellEnd"/>
                <w:r>
                  <w:rPr>
                    <w:color w:val="000000"/>
                  </w:rPr>
                  <w:t xml:space="preserve"> Din Bilimleri Veri Tabanı</w:t>
                </w:r>
              </w:p>
            </w:tc>
          </w:tr>
          <w:tr w:rsidR="00090219" w14:paraId="0C71CB53" w14:textId="77777777" w:rsidTr="0009021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tcPr>
              <w:p w14:paraId="14680908" w14:textId="77777777" w:rsidR="00090219" w:rsidRDefault="00090219" w:rsidP="00090219">
                <w:pPr>
                  <w:autoSpaceDE w:val="0"/>
                  <w:autoSpaceDN w:val="0"/>
                  <w:adjustRightInd w:val="0"/>
                  <w:jc w:val="center"/>
                  <w:rPr>
                    <w:color w:val="000000"/>
                  </w:rPr>
                </w:pPr>
                <w:r>
                  <w:rPr>
                    <w:color w:val="000000"/>
                  </w:rPr>
                  <w:t>17</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2F3784" w14:textId="77777777" w:rsidR="00090219" w:rsidRDefault="00090219" w:rsidP="00090219">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rPr>
                </w:pPr>
                <w:proofErr w:type="spellStart"/>
                <w:r>
                  <w:rPr>
                    <w:color w:val="000000"/>
                  </w:rPr>
                  <w:t>İdealOnline</w:t>
                </w:r>
                <w:proofErr w:type="spellEnd"/>
                <w:r>
                  <w:rPr>
                    <w:color w:val="000000"/>
                  </w:rPr>
                  <w:t xml:space="preserve"> Tıp </w:t>
                </w:r>
              </w:p>
            </w:tc>
          </w:tr>
          <w:tr w:rsidR="00090219" w14:paraId="1653717C" w14:textId="77777777" w:rsidTr="00090219">
            <w:trPr>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bottom w:val="single" w:sz="4" w:space="0" w:color="FFFFFF" w:themeColor="background1"/>
                  <w:right w:val="single" w:sz="4" w:space="0" w:color="FFFFFF" w:themeColor="background1"/>
                </w:tcBorders>
                <w:vAlign w:val="center"/>
              </w:tcPr>
              <w:p w14:paraId="0491F91C" w14:textId="77777777" w:rsidR="00090219" w:rsidRDefault="00090219" w:rsidP="00090219">
                <w:pPr>
                  <w:autoSpaceDE w:val="0"/>
                  <w:autoSpaceDN w:val="0"/>
                  <w:adjustRightInd w:val="0"/>
                  <w:jc w:val="center"/>
                  <w:rPr>
                    <w:rFonts w:eastAsiaTheme="minorHAnsi"/>
                    <w:color w:val="000000"/>
                    <w:sz w:val="22"/>
                  </w:rPr>
                </w:pPr>
                <w:r>
                  <w:rPr>
                    <w:rFonts w:eastAsiaTheme="minorHAnsi"/>
                    <w:color w:val="000000"/>
                    <w:sz w:val="22"/>
                  </w:rPr>
                  <w:t>18</w:t>
                </w: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0E655C" w14:textId="77777777" w:rsidR="00090219" w:rsidRPr="00B63DA6" w:rsidRDefault="00090219" w:rsidP="000902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sz w:val="22"/>
                  </w:rPr>
                </w:pPr>
                <w:proofErr w:type="spellStart"/>
                <w:r>
                  <w:rPr>
                    <w:rFonts w:eastAsiaTheme="minorHAnsi"/>
                    <w:color w:val="000000"/>
                    <w:sz w:val="22"/>
                  </w:rPr>
                  <w:t>İdealOnline</w:t>
                </w:r>
                <w:proofErr w:type="spellEnd"/>
                <w:r>
                  <w:rPr>
                    <w:rFonts w:eastAsiaTheme="minorHAnsi"/>
                    <w:color w:val="000000"/>
                    <w:sz w:val="22"/>
                  </w:rPr>
                  <w:t xml:space="preserve"> – e-dergi veri tabanı</w:t>
                </w:r>
              </w:p>
            </w:tc>
          </w:tr>
          <w:tr w:rsidR="00090219" w14:paraId="6B63D1E0" w14:textId="77777777" w:rsidTr="0009021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19" w:type="dxa"/>
                <w:tcBorders>
                  <w:top w:val="single" w:sz="4" w:space="0" w:color="FFFFFF" w:themeColor="background1"/>
                  <w:right w:val="single" w:sz="4" w:space="0" w:color="FFFFFF" w:themeColor="background1"/>
                </w:tcBorders>
                <w:vAlign w:val="center"/>
              </w:tcPr>
              <w:p w14:paraId="1A356DA7" w14:textId="77777777" w:rsidR="00090219" w:rsidRDefault="00090219" w:rsidP="00090219">
                <w:pPr>
                  <w:autoSpaceDE w:val="0"/>
                  <w:autoSpaceDN w:val="0"/>
                  <w:adjustRightInd w:val="0"/>
                  <w:jc w:val="center"/>
                  <w:rPr>
                    <w:color w:val="000000"/>
                  </w:rPr>
                </w:pPr>
              </w:p>
            </w:tc>
            <w:tc>
              <w:tcPr>
                <w:tcW w:w="8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BC5DB6" w14:textId="77777777" w:rsidR="00090219" w:rsidRPr="00FE518D" w:rsidRDefault="00090219" w:rsidP="0009021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color w:val="000000"/>
                    <w:sz w:val="24"/>
                    <w:szCs w:val="24"/>
                  </w:rPr>
                </w:pPr>
              </w:p>
            </w:tc>
          </w:tr>
        </w:tbl>
        <w:p w14:paraId="320686C3" w14:textId="77777777" w:rsidR="00090219" w:rsidRDefault="00090219" w:rsidP="009D3D7C">
          <w:pPr>
            <w:pStyle w:val="ListeParagraf"/>
            <w:numPr>
              <w:ilvl w:val="0"/>
              <w:numId w:val="7"/>
            </w:numPr>
            <w:rPr>
              <w:b/>
              <w:sz w:val="28"/>
              <w:szCs w:val="28"/>
            </w:rPr>
          </w:pPr>
          <w:r>
            <w:rPr>
              <w:b/>
              <w:sz w:val="28"/>
              <w:szCs w:val="28"/>
            </w:rPr>
            <w:lastRenderedPageBreak/>
            <w:t>K</w:t>
          </w:r>
          <w:r w:rsidRPr="0031620C">
            <w:rPr>
              <w:b/>
              <w:sz w:val="28"/>
              <w:szCs w:val="28"/>
            </w:rPr>
            <w:t>URUMSAL KABİLİYET VE KAPASİTENİN DEĞERLENDİRİLMESİ</w:t>
          </w:r>
        </w:p>
        <w:p w14:paraId="3F6CA927" w14:textId="77777777" w:rsidR="00090219" w:rsidRPr="003B4596" w:rsidRDefault="00090219" w:rsidP="00090219">
          <w:pPr>
            <w:pStyle w:val="ListeParagraf"/>
            <w:rPr>
              <w:b/>
              <w:sz w:val="28"/>
              <w:szCs w:val="28"/>
            </w:rPr>
          </w:pPr>
        </w:p>
        <w:p w14:paraId="75A48F54" w14:textId="77777777" w:rsidR="00090219" w:rsidRDefault="00090219" w:rsidP="00090219">
          <w:pPr>
            <w:pStyle w:val="ListeParagraf"/>
            <w:rPr>
              <w:b/>
              <w:sz w:val="28"/>
              <w:szCs w:val="28"/>
            </w:rPr>
          </w:pPr>
        </w:p>
        <w:p w14:paraId="451B74E3" w14:textId="77777777" w:rsidR="00090219" w:rsidRDefault="00090219" w:rsidP="00090219">
          <w:pPr>
            <w:pStyle w:val="ListeParagraf"/>
            <w:rPr>
              <w:b/>
              <w:sz w:val="28"/>
              <w:szCs w:val="28"/>
            </w:rPr>
          </w:pPr>
        </w:p>
        <w:tbl>
          <w:tblPr>
            <w:tblStyle w:val="TabloKlavuzu"/>
            <w:tblW w:w="0" w:type="auto"/>
            <w:tblInd w:w="720" w:type="dxa"/>
            <w:tblLook w:val="04A0" w:firstRow="1" w:lastRow="0" w:firstColumn="1" w:lastColumn="0" w:noHBand="0" w:noVBand="1"/>
          </w:tblPr>
          <w:tblGrid>
            <w:gridCol w:w="2085"/>
            <w:gridCol w:w="2085"/>
            <w:gridCol w:w="2086"/>
            <w:gridCol w:w="2086"/>
          </w:tblGrid>
          <w:tr w:rsidR="00090219" w14:paraId="4BA1C3BA" w14:textId="77777777" w:rsidTr="00090219">
            <w:tc>
              <w:tcPr>
                <w:tcW w:w="2085" w:type="dxa"/>
                <w:shd w:val="clear" w:color="auto" w:fill="FBE4D5" w:themeFill="accent2" w:themeFillTint="33"/>
              </w:tcPr>
              <w:p w14:paraId="49600D8B" w14:textId="77777777" w:rsidR="00090219" w:rsidRPr="00855876" w:rsidRDefault="00090219" w:rsidP="00090219">
                <w:pPr>
                  <w:spacing w:before="60" w:after="60"/>
                  <w:jc w:val="center"/>
                  <w:rPr>
                    <w:rFonts w:ascii="Times New Roman" w:eastAsia="Calibri" w:hAnsi="Times New Roman" w:cs="Times New Roman"/>
                    <w:b/>
                    <w:bCs/>
                    <w:sz w:val="20"/>
                    <w:szCs w:val="20"/>
                    <w:lang w:eastAsia="tr-TR"/>
                  </w:rPr>
                </w:pPr>
                <w:r w:rsidRPr="00855876">
                  <w:rPr>
                    <w:rFonts w:ascii="Times New Roman" w:eastAsia="Calibri" w:hAnsi="Times New Roman" w:cs="Times New Roman"/>
                    <w:b/>
                    <w:bCs/>
                    <w:sz w:val="20"/>
                    <w:szCs w:val="20"/>
                    <w:lang w:eastAsia="tr-TR"/>
                  </w:rPr>
                  <w:t>Güçlü yönler</w:t>
                </w:r>
              </w:p>
            </w:tc>
            <w:tc>
              <w:tcPr>
                <w:tcW w:w="2085" w:type="dxa"/>
                <w:shd w:val="clear" w:color="auto" w:fill="FBE4D5" w:themeFill="accent2" w:themeFillTint="33"/>
              </w:tcPr>
              <w:p w14:paraId="04F4689D" w14:textId="77777777" w:rsidR="00090219" w:rsidRPr="00855876" w:rsidRDefault="00090219" w:rsidP="00090219">
                <w:pPr>
                  <w:spacing w:before="60" w:after="60"/>
                  <w:jc w:val="center"/>
                  <w:rPr>
                    <w:rFonts w:ascii="Times New Roman" w:eastAsia="Calibri" w:hAnsi="Times New Roman" w:cs="Times New Roman"/>
                    <w:b/>
                    <w:sz w:val="20"/>
                    <w:szCs w:val="20"/>
                    <w:lang w:eastAsia="tr-TR"/>
                  </w:rPr>
                </w:pPr>
                <w:r w:rsidRPr="00855876">
                  <w:rPr>
                    <w:rFonts w:ascii="Times New Roman" w:eastAsia="Calibri" w:hAnsi="Times New Roman" w:cs="Times New Roman"/>
                    <w:b/>
                    <w:sz w:val="20"/>
                    <w:szCs w:val="20"/>
                    <w:lang w:eastAsia="tr-TR"/>
                  </w:rPr>
                  <w:t>Zayıf yönler</w:t>
                </w:r>
              </w:p>
            </w:tc>
            <w:tc>
              <w:tcPr>
                <w:tcW w:w="2086" w:type="dxa"/>
                <w:shd w:val="clear" w:color="auto" w:fill="FBE4D5" w:themeFill="accent2" w:themeFillTint="33"/>
              </w:tcPr>
              <w:p w14:paraId="2F5DFDB8" w14:textId="77777777" w:rsidR="00090219" w:rsidRPr="00855876" w:rsidRDefault="00090219" w:rsidP="00090219">
                <w:pPr>
                  <w:spacing w:before="60" w:after="60"/>
                  <w:jc w:val="center"/>
                  <w:rPr>
                    <w:rFonts w:ascii="Times New Roman" w:eastAsia="Calibri" w:hAnsi="Times New Roman" w:cs="Times New Roman"/>
                    <w:b/>
                    <w:sz w:val="20"/>
                    <w:szCs w:val="20"/>
                    <w:lang w:eastAsia="tr-TR"/>
                  </w:rPr>
                </w:pPr>
                <w:r w:rsidRPr="00855876">
                  <w:rPr>
                    <w:rFonts w:ascii="Times New Roman" w:eastAsia="Calibri" w:hAnsi="Times New Roman" w:cs="Times New Roman"/>
                    <w:b/>
                    <w:sz w:val="20"/>
                    <w:szCs w:val="20"/>
                    <w:lang w:eastAsia="tr-TR"/>
                  </w:rPr>
                  <w:t>Fırsatlar</w:t>
                </w:r>
              </w:p>
            </w:tc>
            <w:tc>
              <w:tcPr>
                <w:tcW w:w="2086" w:type="dxa"/>
                <w:shd w:val="clear" w:color="auto" w:fill="FBE4D5" w:themeFill="accent2" w:themeFillTint="33"/>
              </w:tcPr>
              <w:p w14:paraId="43DB358A" w14:textId="77777777" w:rsidR="00090219" w:rsidRPr="00855876" w:rsidRDefault="00090219" w:rsidP="00090219">
                <w:pPr>
                  <w:spacing w:before="60" w:after="60"/>
                  <w:jc w:val="center"/>
                  <w:rPr>
                    <w:rFonts w:ascii="Times New Roman" w:eastAsia="Calibri" w:hAnsi="Times New Roman" w:cs="Times New Roman"/>
                    <w:b/>
                    <w:sz w:val="20"/>
                    <w:szCs w:val="20"/>
                    <w:lang w:eastAsia="tr-TR"/>
                  </w:rPr>
                </w:pPr>
                <w:r w:rsidRPr="00855876">
                  <w:rPr>
                    <w:rFonts w:ascii="Times New Roman" w:eastAsia="Calibri" w:hAnsi="Times New Roman" w:cs="Times New Roman"/>
                    <w:b/>
                    <w:sz w:val="20"/>
                    <w:szCs w:val="20"/>
                    <w:lang w:eastAsia="tr-TR"/>
                  </w:rPr>
                  <w:t>Tehditler</w:t>
                </w:r>
              </w:p>
            </w:tc>
          </w:tr>
          <w:tr w:rsidR="00090219" w14:paraId="143973CB" w14:textId="77777777" w:rsidTr="00090219">
            <w:tc>
              <w:tcPr>
                <w:tcW w:w="2085" w:type="dxa"/>
              </w:tcPr>
              <w:p w14:paraId="17DE932F" w14:textId="77777777" w:rsidR="00090219" w:rsidRDefault="00090219" w:rsidP="00090219">
                <w:pPr>
                  <w:rPr>
                    <w:rFonts w:eastAsia="Calibri" w:cs="Times New Roman"/>
                    <w:bCs/>
                    <w:sz w:val="16"/>
                    <w:szCs w:val="16"/>
                    <w:lang w:eastAsia="tr-TR"/>
                  </w:rPr>
                </w:pPr>
                <w:r>
                  <w:rPr>
                    <w:rFonts w:eastAsia="Calibri" w:cs="Times New Roman"/>
                    <w:bCs/>
                    <w:sz w:val="16"/>
                    <w:szCs w:val="16"/>
                    <w:lang w:eastAsia="tr-TR"/>
                  </w:rPr>
                  <w:t>-</w:t>
                </w:r>
                <w:r w:rsidRPr="00855876">
                  <w:rPr>
                    <w:rFonts w:eastAsia="Calibri" w:cs="Times New Roman"/>
                    <w:bCs/>
                    <w:sz w:val="16"/>
                    <w:szCs w:val="16"/>
                    <w:lang w:eastAsia="tr-TR"/>
                  </w:rPr>
                  <w:t>Yeni kurulan genç bir üniversite bünyesinde geleceğe umutla bakan dinamik bir</w:t>
                </w:r>
                <w:r w:rsidRPr="00855876">
                  <w:rPr>
                    <w:rFonts w:eastAsia="Calibri" w:cs="Times New Roman"/>
                    <w:bCs/>
                  </w:rPr>
                  <w:t xml:space="preserve"> </w:t>
                </w:r>
                <w:r w:rsidRPr="00855876">
                  <w:rPr>
                    <w:rFonts w:eastAsia="Calibri" w:cs="Times New Roman"/>
                    <w:bCs/>
                    <w:sz w:val="16"/>
                    <w:szCs w:val="16"/>
                    <w:lang w:eastAsia="tr-TR"/>
                  </w:rPr>
                  <w:t>yönetim ekibiyle çalışmak,</w:t>
                </w:r>
              </w:p>
              <w:p w14:paraId="50C13908" w14:textId="77777777" w:rsidR="00090219" w:rsidRPr="00855876" w:rsidRDefault="00090219" w:rsidP="00090219">
                <w:pPr>
                  <w:rPr>
                    <w:rFonts w:eastAsia="Calibri" w:cs="Times New Roman"/>
                    <w:bCs/>
                    <w:sz w:val="16"/>
                    <w:szCs w:val="16"/>
                    <w:lang w:eastAsia="tr-TR"/>
                  </w:rPr>
                </w:pPr>
              </w:p>
              <w:p w14:paraId="1FB5C246" w14:textId="77777777" w:rsidR="00090219" w:rsidRDefault="00090219" w:rsidP="00090219">
                <w:pPr>
                  <w:rPr>
                    <w:rFonts w:eastAsia="Calibri" w:cs="Times New Roman"/>
                    <w:bCs/>
                    <w:sz w:val="16"/>
                    <w:szCs w:val="16"/>
                    <w:lang w:eastAsia="tr-TR"/>
                  </w:rPr>
                </w:pPr>
                <w:r w:rsidRPr="00855876">
                  <w:rPr>
                    <w:rFonts w:eastAsia="Calibri" w:cs="Times New Roman"/>
                    <w:bCs/>
                    <w:sz w:val="16"/>
                    <w:szCs w:val="16"/>
                    <w:lang w:eastAsia="tr-TR"/>
                  </w:rPr>
                  <w:t>- Mesleki eğitim, bilgi, deneyim ve</w:t>
                </w:r>
                <w:r w:rsidRPr="00855876">
                  <w:rPr>
                    <w:rFonts w:eastAsia="Calibri" w:cs="Times New Roman"/>
                    <w:bCs/>
                  </w:rPr>
                  <w:t xml:space="preserve"> </w:t>
                </w:r>
                <w:r w:rsidRPr="00855876">
                  <w:rPr>
                    <w:rFonts w:eastAsia="Calibri" w:cs="Times New Roman"/>
                    <w:bCs/>
                    <w:sz w:val="16"/>
                    <w:szCs w:val="16"/>
                    <w:lang w:eastAsia="tr-TR"/>
                  </w:rPr>
                  <w:t>tecrübeye sahip birim</w:t>
                </w:r>
                <w:r w:rsidRPr="00855876">
                  <w:rPr>
                    <w:rFonts w:eastAsia="Calibri" w:cs="Times New Roman"/>
                    <w:bCs/>
                  </w:rPr>
                  <w:t xml:space="preserve"> </w:t>
                </w:r>
                <w:r w:rsidRPr="00855876">
                  <w:rPr>
                    <w:rFonts w:eastAsia="Calibri" w:cs="Times New Roman"/>
                    <w:bCs/>
                    <w:sz w:val="16"/>
                    <w:szCs w:val="16"/>
                    <w:lang w:eastAsia="tr-TR"/>
                  </w:rPr>
                  <w:t>yöneticisinin vizyon ve misyonu,</w:t>
                </w:r>
              </w:p>
              <w:p w14:paraId="1AEAAD28" w14:textId="77777777" w:rsidR="00090219" w:rsidRPr="00855876" w:rsidRDefault="00090219" w:rsidP="00090219">
                <w:pPr>
                  <w:rPr>
                    <w:rFonts w:eastAsia="Calibri" w:cs="Times New Roman"/>
                    <w:bCs/>
                    <w:sz w:val="16"/>
                    <w:szCs w:val="16"/>
                    <w:lang w:eastAsia="tr-TR"/>
                  </w:rPr>
                </w:pPr>
              </w:p>
              <w:p w14:paraId="38019413" w14:textId="77777777" w:rsidR="00090219" w:rsidRDefault="00090219" w:rsidP="00090219">
                <w:pPr>
                  <w:rPr>
                    <w:rFonts w:eastAsia="Calibri" w:cs="Times New Roman"/>
                    <w:bCs/>
                    <w:sz w:val="16"/>
                    <w:szCs w:val="16"/>
                    <w:lang w:eastAsia="tr-TR"/>
                  </w:rPr>
                </w:pPr>
                <w:r w:rsidRPr="00855876">
                  <w:rPr>
                    <w:rFonts w:eastAsia="Calibri" w:cs="Times New Roman"/>
                    <w:bCs/>
                    <w:sz w:val="16"/>
                    <w:szCs w:val="16"/>
                    <w:lang w:eastAsia="tr-TR"/>
                  </w:rPr>
                  <w:t>- Birimimizde çalışan personelin mesleki olarak eğitim, bilgi ve deneyimi.</w:t>
                </w:r>
              </w:p>
              <w:p w14:paraId="2F9A6DC0" w14:textId="77777777" w:rsidR="00090219" w:rsidRPr="00855876" w:rsidRDefault="00090219" w:rsidP="00090219">
                <w:pPr>
                  <w:rPr>
                    <w:rFonts w:eastAsia="Calibri" w:cs="Times New Roman"/>
                    <w:bCs/>
                    <w:sz w:val="16"/>
                    <w:szCs w:val="16"/>
                    <w:lang w:eastAsia="tr-TR"/>
                  </w:rPr>
                </w:pPr>
              </w:p>
              <w:p w14:paraId="52713837" w14:textId="77777777" w:rsidR="00090219" w:rsidRDefault="00090219" w:rsidP="00090219">
                <w:pPr>
                  <w:spacing w:after="135"/>
                  <w:rPr>
                    <w:rFonts w:eastAsia="Calibri" w:cs="Times New Roman"/>
                    <w:bCs/>
                    <w:sz w:val="16"/>
                    <w:szCs w:val="16"/>
                    <w:lang w:eastAsia="tr-TR"/>
                  </w:rPr>
                </w:pPr>
                <w:r w:rsidRPr="00855876">
                  <w:rPr>
                    <w:rFonts w:eastAsia="Calibri" w:cs="Times New Roman"/>
                    <w:bCs/>
                    <w:sz w:val="16"/>
                    <w:szCs w:val="16"/>
                    <w:lang w:eastAsia="tr-TR"/>
                  </w:rPr>
                  <w:t>- Kütüphane bütçesinin giderek iyileşmesi ve son yıllardaki artış,</w:t>
                </w:r>
              </w:p>
              <w:p w14:paraId="5C866B2C" w14:textId="77777777" w:rsidR="00090219" w:rsidRPr="00855876" w:rsidRDefault="00090219" w:rsidP="00090219">
                <w:pPr>
                  <w:spacing w:after="135"/>
                  <w:rPr>
                    <w:rFonts w:eastAsia="Calibri" w:cs="Times New Roman"/>
                    <w:bCs/>
                    <w:sz w:val="16"/>
                    <w:szCs w:val="16"/>
                    <w:lang w:eastAsia="tr-TR"/>
                  </w:rPr>
                </w:pPr>
                <w:r w:rsidRPr="00855876">
                  <w:rPr>
                    <w:rFonts w:eastAsia="Calibri" w:cs="Times New Roman"/>
                    <w:bCs/>
                    <w:sz w:val="16"/>
                    <w:szCs w:val="16"/>
                    <w:lang w:eastAsia="tr-TR"/>
                  </w:rPr>
                  <w:t>- Kütüphanenin toplum içindeki olumlu algılanışı,</w:t>
                </w:r>
              </w:p>
              <w:p w14:paraId="2BCA64FB" w14:textId="77777777" w:rsidR="00090219" w:rsidRPr="00855876" w:rsidRDefault="00090219" w:rsidP="00090219">
                <w:pPr>
                  <w:spacing w:after="99"/>
                  <w:rPr>
                    <w:rFonts w:eastAsia="Calibri" w:cs="Times New Roman"/>
                    <w:bCs/>
                    <w:sz w:val="16"/>
                    <w:szCs w:val="16"/>
                    <w:lang w:eastAsia="tr-TR"/>
                  </w:rPr>
                </w:pPr>
                <w:r w:rsidRPr="00855876">
                  <w:rPr>
                    <w:rFonts w:eastAsia="Calibri" w:cs="Times New Roman"/>
                    <w:bCs/>
                    <w:sz w:val="16"/>
                    <w:szCs w:val="16"/>
                    <w:lang w:eastAsia="tr-TR"/>
                  </w:rPr>
                  <w:t>- Kütüphane binasının yeni ve geniş kullanım alanına sahip oluşu,</w:t>
                </w:r>
              </w:p>
              <w:p w14:paraId="0E90BD8A" w14:textId="77777777" w:rsidR="00090219" w:rsidRPr="00855876" w:rsidRDefault="00090219" w:rsidP="00090219">
                <w:pPr>
                  <w:spacing w:after="98"/>
                  <w:rPr>
                    <w:rFonts w:eastAsia="Calibri" w:cs="Times New Roman"/>
                    <w:bCs/>
                    <w:sz w:val="16"/>
                    <w:szCs w:val="16"/>
                    <w:lang w:eastAsia="tr-TR"/>
                  </w:rPr>
                </w:pPr>
                <w:r w:rsidRPr="00855876">
                  <w:rPr>
                    <w:rFonts w:eastAsia="Calibri" w:cs="Times New Roman"/>
                    <w:bCs/>
                    <w:sz w:val="16"/>
                    <w:szCs w:val="16"/>
                    <w:lang w:eastAsia="tr-TR"/>
                  </w:rPr>
                  <w:t>- Teknik donanım,</w:t>
                </w:r>
              </w:p>
              <w:p w14:paraId="61C40E21" w14:textId="77777777" w:rsidR="00090219" w:rsidRPr="00855876" w:rsidRDefault="00090219" w:rsidP="00090219">
                <w:pPr>
                  <w:spacing w:after="103"/>
                  <w:rPr>
                    <w:rFonts w:eastAsia="Calibri" w:cs="Times New Roman"/>
                    <w:bCs/>
                    <w:sz w:val="16"/>
                    <w:szCs w:val="16"/>
                    <w:lang w:eastAsia="tr-TR"/>
                  </w:rPr>
                </w:pPr>
                <w:r w:rsidRPr="00855876">
                  <w:rPr>
                    <w:rFonts w:eastAsia="Calibri" w:cs="Times New Roman"/>
                    <w:bCs/>
                    <w:sz w:val="16"/>
                    <w:szCs w:val="16"/>
                    <w:lang w:eastAsia="tr-TR"/>
                  </w:rPr>
                  <w:t>- Üniversite yönetiminin desteği,</w:t>
                </w:r>
              </w:p>
              <w:p w14:paraId="395EEE44" w14:textId="77777777" w:rsidR="00090219" w:rsidRPr="00855876" w:rsidRDefault="00090219" w:rsidP="00090219">
                <w:pPr>
                  <w:spacing w:after="102"/>
                  <w:rPr>
                    <w:rFonts w:eastAsia="Calibri" w:cs="Times New Roman"/>
                    <w:bCs/>
                    <w:sz w:val="16"/>
                    <w:szCs w:val="16"/>
                    <w:lang w:eastAsia="tr-TR"/>
                  </w:rPr>
                </w:pPr>
                <w:r w:rsidRPr="00855876">
                  <w:rPr>
                    <w:rFonts w:eastAsia="Calibri" w:cs="Times New Roman"/>
                    <w:bCs/>
                    <w:sz w:val="16"/>
                    <w:szCs w:val="16"/>
                    <w:lang w:eastAsia="tr-TR"/>
                  </w:rPr>
                  <w:t>- Fiziki şartların uygunluğu,</w:t>
                </w:r>
              </w:p>
              <w:p w14:paraId="09E77E39" w14:textId="77777777" w:rsidR="00090219" w:rsidRPr="00855876" w:rsidRDefault="00090219" w:rsidP="00090219">
                <w:pPr>
                  <w:spacing w:after="95"/>
                  <w:rPr>
                    <w:rFonts w:eastAsia="Calibri" w:cs="Times New Roman"/>
                    <w:bCs/>
                    <w:sz w:val="16"/>
                    <w:szCs w:val="16"/>
                    <w:lang w:eastAsia="tr-TR"/>
                  </w:rPr>
                </w:pPr>
                <w:r w:rsidRPr="00855876">
                  <w:rPr>
                    <w:rFonts w:eastAsia="Calibri" w:cs="Times New Roman"/>
                    <w:bCs/>
                    <w:sz w:val="16"/>
                    <w:szCs w:val="16"/>
                    <w:lang w:eastAsia="tr-TR"/>
                  </w:rPr>
                  <w:t>- Kütüphanenin kendine ait bütçesinin olması,</w:t>
                </w:r>
              </w:p>
              <w:p w14:paraId="10E20A2E" w14:textId="77777777" w:rsidR="00090219" w:rsidRPr="00855876" w:rsidRDefault="00090219" w:rsidP="00090219">
                <w:pPr>
                  <w:spacing w:after="93"/>
                  <w:rPr>
                    <w:rFonts w:eastAsia="Calibri" w:cs="Times New Roman"/>
                    <w:bCs/>
                    <w:sz w:val="16"/>
                    <w:szCs w:val="16"/>
                    <w:lang w:eastAsia="tr-TR"/>
                  </w:rPr>
                </w:pPr>
                <w:r w:rsidRPr="00855876">
                  <w:rPr>
                    <w:rFonts w:eastAsia="Calibri" w:cs="Times New Roman"/>
                    <w:bCs/>
                    <w:sz w:val="16"/>
                    <w:szCs w:val="16"/>
                    <w:lang w:eastAsia="tr-TR"/>
                  </w:rPr>
                  <w:t>- Erişilebilirlik,</w:t>
                </w:r>
              </w:p>
              <w:p w14:paraId="4AAD4666" w14:textId="77777777" w:rsidR="00090219" w:rsidRPr="00855876" w:rsidRDefault="00090219" w:rsidP="00090219">
                <w:pPr>
                  <w:spacing w:after="90"/>
                  <w:rPr>
                    <w:rFonts w:eastAsia="Calibri" w:cs="Times New Roman"/>
                    <w:bCs/>
                    <w:sz w:val="16"/>
                    <w:szCs w:val="16"/>
                    <w:lang w:eastAsia="tr-TR"/>
                  </w:rPr>
                </w:pPr>
                <w:r w:rsidRPr="00855876">
                  <w:rPr>
                    <w:rFonts w:eastAsia="Calibri" w:cs="Times New Roman"/>
                    <w:bCs/>
                    <w:sz w:val="16"/>
                    <w:szCs w:val="16"/>
                    <w:lang w:eastAsia="tr-TR"/>
                  </w:rPr>
                  <w:t>- Mesleki yeniliklerin izlenmesi,</w:t>
                </w:r>
              </w:p>
              <w:p w14:paraId="7472A007" w14:textId="77777777" w:rsidR="00090219" w:rsidRPr="007334EE" w:rsidRDefault="00090219" w:rsidP="00090219">
                <w:pPr>
                  <w:rPr>
                    <w:rFonts w:eastAsia="Calibri" w:cs="Times New Roman"/>
                    <w:b/>
                    <w:bCs/>
                    <w:sz w:val="16"/>
                    <w:szCs w:val="16"/>
                    <w:lang w:eastAsia="tr-TR"/>
                  </w:rPr>
                </w:pPr>
                <w:r w:rsidRPr="00855876">
                  <w:rPr>
                    <w:rFonts w:eastAsia="Calibri" w:cs="Times New Roman"/>
                    <w:bCs/>
                    <w:sz w:val="16"/>
                    <w:szCs w:val="16"/>
                    <w:lang w:eastAsia="tr-TR"/>
                  </w:rPr>
                  <w:t xml:space="preserve">- </w:t>
                </w:r>
                <w:r>
                  <w:rPr>
                    <w:rFonts w:eastAsia="Calibri" w:cs="Times New Roman"/>
                    <w:bCs/>
                    <w:sz w:val="16"/>
                    <w:szCs w:val="16"/>
                    <w:lang w:eastAsia="tr-TR"/>
                  </w:rPr>
                  <w:t>Dış çevreyle güçlü ilişki</w:t>
                </w:r>
              </w:p>
            </w:tc>
            <w:tc>
              <w:tcPr>
                <w:tcW w:w="2085" w:type="dxa"/>
              </w:tcPr>
              <w:p w14:paraId="6C7218BD" w14:textId="77777777" w:rsidR="00090219" w:rsidRDefault="00090219" w:rsidP="00090219">
                <w:pPr>
                  <w:rPr>
                    <w:rFonts w:eastAsia="Calibri" w:cs="Times New Roman"/>
                    <w:sz w:val="16"/>
                    <w:szCs w:val="16"/>
                    <w:lang w:eastAsia="tr-TR"/>
                  </w:rPr>
                </w:pPr>
                <w:r w:rsidRPr="00855876">
                  <w:rPr>
                    <w:rFonts w:eastAsia="Calibri" w:cs="Times New Roman"/>
                    <w:sz w:val="16"/>
                    <w:szCs w:val="16"/>
                    <w:lang w:eastAsia="tr-TR"/>
                  </w:rPr>
                  <w:t xml:space="preserve">- </w:t>
                </w:r>
                <w:r>
                  <w:rPr>
                    <w:rFonts w:eastAsia="Calibri" w:cs="Times New Roman"/>
                    <w:sz w:val="16"/>
                    <w:szCs w:val="16"/>
                    <w:lang w:eastAsia="tr-TR"/>
                  </w:rPr>
                  <w:t>Bağımsız Kütüphane Binası</w:t>
                </w:r>
                <w:r w:rsidRPr="00855876">
                  <w:rPr>
                    <w:rFonts w:eastAsia="Calibri" w:cs="Times New Roman"/>
                    <w:sz w:val="16"/>
                    <w:szCs w:val="16"/>
                    <w:lang w:eastAsia="tr-TR"/>
                  </w:rPr>
                  <w:t xml:space="preserve"> eksikliği</w:t>
                </w:r>
              </w:p>
              <w:p w14:paraId="702BEF96" w14:textId="77777777" w:rsidR="00090219" w:rsidRPr="00855876" w:rsidRDefault="00090219" w:rsidP="00090219">
                <w:pPr>
                  <w:rPr>
                    <w:rFonts w:eastAsia="Calibri" w:cs="Times New Roman"/>
                    <w:sz w:val="16"/>
                    <w:szCs w:val="16"/>
                    <w:lang w:eastAsia="tr-TR"/>
                  </w:rPr>
                </w:pPr>
              </w:p>
              <w:p w14:paraId="6093411B" w14:textId="77777777" w:rsidR="00090219" w:rsidRDefault="00090219" w:rsidP="00090219">
                <w:pPr>
                  <w:spacing w:after="137"/>
                  <w:rPr>
                    <w:rFonts w:eastAsia="Calibri" w:cs="Times New Roman"/>
                    <w:sz w:val="16"/>
                    <w:szCs w:val="16"/>
                    <w:lang w:eastAsia="tr-TR"/>
                  </w:rPr>
                </w:pPr>
                <w:r w:rsidRPr="00855876">
                  <w:rPr>
                    <w:rFonts w:eastAsia="Calibri" w:cs="Times New Roman"/>
                    <w:sz w:val="16"/>
                    <w:szCs w:val="16"/>
                    <w:lang w:eastAsia="tr-TR"/>
                  </w:rPr>
                  <w:t xml:space="preserve">- Kütüphanecilik bölümü mezunu mesleki personel yetersizliği, </w:t>
                </w:r>
              </w:p>
              <w:p w14:paraId="0C358D24" w14:textId="77777777" w:rsidR="00090219" w:rsidRPr="00855876" w:rsidRDefault="00090219" w:rsidP="00090219">
                <w:pPr>
                  <w:spacing w:after="137"/>
                  <w:rPr>
                    <w:rFonts w:eastAsia="Calibri" w:cs="Times New Roman"/>
                    <w:sz w:val="16"/>
                    <w:szCs w:val="16"/>
                    <w:lang w:eastAsia="tr-TR"/>
                  </w:rPr>
                </w:pPr>
                <w:r>
                  <w:rPr>
                    <w:rFonts w:eastAsia="Calibri" w:cs="Times New Roman"/>
                    <w:sz w:val="16"/>
                    <w:szCs w:val="16"/>
                    <w:lang w:eastAsia="tr-TR"/>
                  </w:rPr>
                  <w:t>- Engelli öğrencilerimize yönelik hizmetlerin yetersizliği</w:t>
                </w:r>
              </w:p>
              <w:p w14:paraId="7D7459DE" w14:textId="77777777" w:rsidR="00090219" w:rsidRPr="00855876" w:rsidRDefault="00090219" w:rsidP="00090219">
                <w:pPr>
                  <w:spacing w:after="137"/>
                  <w:rPr>
                    <w:rFonts w:eastAsia="Calibri" w:cs="Times New Roman"/>
                    <w:sz w:val="16"/>
                    <w:szCs w:val="16"/>
                    <w:lang w:eastAsia="tr-TR"/>
                  </w:rPr>
                </w:pPr>
                <w:r w:rsidRPr="00855876">
                  <w:rPr>
                    <w:rFonts w:eastAsia="Calibri" w:cs="Times New Roman"/>
                    <w:sz w:val="16"/>
                    <w:szCs w:val="16"/>
                    <w:lang w:eastAsia="tr-TR"/>
                  </w:rPr>
                  <w:t xml:space="preserve">- Konu uzmanlarının eksikliği, </w:t>
                </w:r>
              </w:p>
              <w:p w14:paraId="73A897E6" w14:textId="77777777" w:rsidR="00090219" w:rsidRPr="00855876" w:rsidRDefault="00090219" w:rsidP="00090219">
                <w:pPr>
                  <w:spacing w:after="135"/>
                  <w:rPr>
                    <w:rFonts w:eastAsia="Calibri" w:cs="Times New Roman"/>
                    <w:sz w:val="16"/>
                    <w:szCs w:val="16"/>
                    <w:lang w:eastAsia="tr-TR"/>
                  </w:rPr>
                </w:pPr>
                <w:r w:rsidRPr="00855876">
                  <w:rPr>
                    <w:rFonts w:eastAsia="Calibri" w:cs="Times New Roman"/>
                    <w:sz w:val="16"/>
                    <w:szCs w:val="16"/>
                    <w:lang w:eastAsia="tr-TR"/>
                  </w:rPr>
                  <w:t xml:space="preserve">-Dil bilen (İngilizce) eleman eksikliği, </w:t>
                </w:r>
              </w:p>
              <w:p w14:paraId="25D8554E" w14:textId="77777777" w:rsidR="00090219" w:rsidRPr="00855876" w:rsidRDefault="00090219" w:rsidP="00090219">
                <w:pPr>
                  <w:spacing w:after="85"/>
                  <w:rPr>
                    <w:rFonts w:eastAsia="Calibri" w:cs="Times New Roman"/>
                    <w:sz w:val="16"/>
                    <w:szCs w:val="16"/>
                    <w:lang w:eastAsia="tr-TR"/>
                  </w:rPr>
                </w:pPr>
                <w:r w:rsidRPr="00855876">
                  <w:rPr>
                    <w:rFonts w:eastAsia="Calibri" w:cs="Times New Roman"/>
                    <w:sz w:val="16"/>
                    <w:szCs w:val="16"/>
                    <w:lang w:eastAsia="tr-TR"/>
                  </w:rPr>
                  <w:t xml:space="preserve">- </w:t>
                </w:r>
                <w:r>
                  <w:rPr>
                    <w:rFonts w:eastAsia="Calibri" w:cs="Times New Roman"/>
                    <w:sz w:val="16"/>
                    <w:szCs w:val="16"/>
                    <w:lang w:eastAsia="tr-TR"/>
                  </w:rPr>
                  <w:t xml:space="preserve">Meslek Yüksekokullarının kampüs dışında </w:t>
                </w:r>
                <w:r w:rsidRPr="00855876">
                  <w:rPr>
                    <w:rFonts w:eastAsia="Calibri" w:cs="Times New Roman"/>
                    <w:sz w:val="16"/>
                    <w:szCs w:val="16"/>
                    <w:lang w:eastAsia="tr-TR"/>
                  </w:rPr>
                  <w:t xml:space="preserve">oluşu, </w:t>
                </w:r>
              </w:p>
              <w:p w14:paraId="774D69D3" w14:textId="77777777" w:rsidR="00090219" w:rsidRPr="00855876" w:rsidRDefault="00090219" w:rsidP="00090219">
                <w:pPr>
                  <w:spacing w:after="85"/>
                  <w:rPr>
                    <w:rFonts w:eastAsia="Calibri" w:cs="Times New Roman"/>
                    <w:sz w:val="16"/>
                    <w:szCs w:val="16"/>
                    <w:lang w:eastAsia="tr-TR"/>
                  </w:rPr>
                </w:pPr>
                <w:r w:rsidRPr="00855876">
                  <w:rPr>
                    <w:rFonts w:eastAsia="Calibri" w:cs="Times New Roman"/>
                    <w:sz w:val="16"/>
                    <w:szCs w:val="16"/>
                    <w:lang w:eastAsia="tr-TR"/>
                  </w:rPr>
                  <w:t>-Abone olunan veri</w:t>
                </w:r>
                <w:r w:rsidRPr="007334EE">
                  <w:rPr>
                    <w:rFonts w:eastAsia="Calibri" w:cs="Times New Roman"/>
                    <w:sz w:val="16"/>
                    <w:szCs w:val="16"/>
                    <w:lang w:eastAsia="tr-TR"/>
                  </w:rPr>
                  <w:t xml:space="preserve"> </w:t>
                </w:r>
                <w:r w:rsidRPr="00855876">
                  <w:rPr>
                    <w:rFonts w:eastAsia="Calibri" w:cs="Times New Roman"/>
                    <w:sz w:val="16"/>
                    <w:szCs w:val="16"/>
                    <w:lang w:eastAsia="tr-TR"/>
                  </w:rPr>
                  <w:t xml:space="preserve">tabanlarının oynamış olduğu rolün </w:t>
                </w:r>
                <w:r w:rsidRPr="007334EE">
                  <w:rPr>
                    <w:rFonts w:eastAsia="Calibri" w:cs="Times New Roman"/>
                    <w:sz w:val="16"/>
                    <w:szCs w:val="16"/>
                    <w:lang w:eastAsia="tr-TR"/>
                  </w:rPr>
                  <w:t>gerçek anlamda anlaşılamamış</w:t>
                </w:r>
                <w:r w:rsidRPr="00855876">
                  <w:rPr>
                    <w:rFonts w:eastAsia="Calibri" w:cs="Times New Roman"/>
                    <w:sz w:val="16"/>
                    <w:szCs w:val="16"/>
                    <w:lang w:eastAsia="tr-TR"/>
                  </w:rPr>
                  <w:t xml:space="preserve"> olması.</w:t>
                </w:r>
              </w:p>
              <w:p w14:paraId="6FE1B158" w14:textId="77777777" w:rsidR="00090219" w:rsidRDefault="00090219" w:rsidP="00090219">
                <w:pPr>
                  <w:rPr>
                    <w:rFonts w:eastAsia="Calibri" w:cs="Times New Roman"/>
                    <w:sz w:val="16"/>
                    <w:szCs w:val="16"/>
                    <w:lang w:eastAsia="tr-TR"/>
                  </w:rPr>
                </w:pPr>
                <w:r w:rsidRPr="00855876">
                  <w:rPr>
                    <w:rFonts w:eastAsia="Calibri" w:cs="Times New Roman"/>
                    <w:sz w:val="16"/>
                    <w:szCs w:val="16"/>
                    <w:lang w:eastAsia="tr-TR"/>
                  </w:rPr>
                  <w:t>- Bandırma’nın ilçe olması</w:t>
                </w:r>
              </w:p>
              <w:p w14:paraId="405D7A2D" w14:textId="77777777" w:rsidR="00090219" w:rsidRPr="00855876" w:rsidRDefault="00090219" w:rsidP="00090219">
                <w:pPr>
                  <w:rPr>
                    <w:rFonts w:eastAsia="Calibri" w:cs="Times New Roman"/>
                    <w:sz w:val="16"/>
                    <w:szCs w:val="16"/>
                    <w:lang w:eastAsia="tr-TR"/>
                  </w:rPr>
                </w:pPr>
              </w:p>
              <w:p w14:paraId="5D24D7E7" w14:textId="77777777" w:rsidR="00090219" w:rsidRPr="00855876" w:rsidRDefault="00090219" w:rsidP="00090219">
                <w:pPr>
                  <w:rPr>
                    <w:rFonts w:eastAsia="Calibri" w:cs="Times New Roman"/>
                    <w:sz w:val="16"/>
                    <w:szCs w:val="16"/>
                    <w:lang w:eastAsia="tr-TR"/>
                  </w:rPr>
                </w:pPr>
                <w:r w:rsidRPr="00855876">
                  <w:rPr>
                    <w:rFonts w:eastAsia="Calibri" w:cs="Times New Roman"/>
                    <w:sz w:val="16"/>
                    <w:szCs w:val="16"/>
                    <w:lang w:eastAsia="tr-TR"/>
                  </w:rPr>
                  <w:t>- Üniversitede kurumsallaşmanın henüz sağlanamamış olması</w:t>
                </w:r>
              </w:p>
              <w:p w14:paraId="697BA4AA" w14:textId="77777777" w:rsidR="00090219" w:rsidRPr="007334EE" w:rsidRDefault="00090219" w:rsidP="00090219">
                <w:pPr>
                  <w:pStyle w:val="ListeParagraf"/>
                  <w:ind w:left="0"/>
                  <w:rPr>
                    <w:b/>
                    <w:sz w:val="28"/>
                    <w:szCs w:val="28"/>
                  </w:rPr>
                </w:pPr>
              </w:p>
            </w:tc>
            <w:tc>
              <w:tcPr>
                <w:tcW w:w="2086" w:type="dxa"/>
              </w:tcPr>
              <w:p w14:paraId="4768EF3D" w14:textId="77777777" w:rsidR="00090219" w:rsidRDefault="00090219" w:rsidP="00090219">
                <w:pPr>
                  <w:rPr>
                    <w:rFonts w:eastAsia="Calibri" w:cs="Times New Roman"/>
                    <w:sz w:val="16"/>
                    <w:szCs w:val="16"/>
                    <w:lang w:eastAsia="tr-TR"/>
                  </w:rPr>
                </w:pPr>
                <w:r w:rsidRPr="00855876">
                  <w:rPr>
                    <w:rFonts w:eastAsia="Calibri" w:cs="Times New Roman"/>
                    <w:sz w:val="16"/>
                    <w:szCs w:val="16"/>
                    <w:lang w:eastAsia="tr-TR"/>
                  </w:rPr>
                  <w:t>-Bilginin öneminin artmasıyla, Bilginin ekonomik değer olması, bilgi ve belgeye erişim isteği,</w:t>
                </w:r>
              </w:p>
              <w:p w14:paraId="1FAEDD11" w14:textId="77777777" w:rsidR="00090219" w:rsidRPr="00855876" w:rsidRDefault="00090219" w:rsidP="00090219">
                <w:pPr>
                  <w:rPr>
                    <w:rFonts w:eastAsia="Calibri" w:cs="Times New Roman"/>
                    <w:sz w:val="16"/>
                    <w:szCs w:val="16"/>
                    <w:lang w:eastAsia="tr-TR"/>
                  </w:rPr>
                </w:pPr>
              </w:p>
              <w:p w14:paraId="126389DA" w14:textId="77777777" w:rsidR="00090219" w:rsidRDefault="00090219" w:rsidP="00090219">
                <w:pPr>
                  <w:rPr>
                    <w:rFonts w:eastAsia="Calibri" w:cs="Times New Roman"/>
                    <w:sz w:val="16"/>
                    <w:szCs w:val="16"/>
                    <w:lang w:eastAsia="tr-TR"/>
                  </w:rPr>
                </w:pPr>
                <w:r w:rsidRPr="00855876">
                  <w:rPr>
                    <w:rFonts w:eastAsia="Calibri" w:cs="Times New Roman"/>
                    <w:sz w:val="16"/>
                    <w:szCs w:val="16"/>
                    <w:lang w:eastAsia="tr-TR"/>
                  </w:rPr>
                  <w:t xml:space="preserve">-Kütüphanecilik alanında elektronik yayıncılığın gelişimi, </w:t>
                </w:r>
              </w:p>
              <w:p w14:paraId="0FAC3E46" w14:textId="77777777" w:rsidR="00090219" w:rsidRPr="00855876" w:rsidRDefault="00090219" w:rsidP="00090219">
                <w:pPr>
                  <w:rPr>
                    <w:rFonts w:eastAsia="Calibri" w:cs="Times New Roman"/>
                    <w:sz w:val="16"/>
                    <w:szCs w:val="16"/>
                    <w:lang w:eastAsia="tr-TR"/>
                  </w:rPr>
                </w:pPr>
              </w:p>
              <w:p w14:paraId="5DDDC13E" w14:textId="77777777" w:rsidR="00090219" w:rsidRDefault="00090219" w:rsidP="00090219">
                <w:pPr>
                  <w:rPr>
                    <w:rFonts w:eastAsia="Calibri" w:cs="Times New Roman"/>
                    <w:sz w:val="16"/>
                    <w:szCs w:val="16"/>
                    <w:lang w:eastAsia="tr-TR"/>
                  </w:rPr>
                </w:pPr>
                <w:r w:rsidRPr="00855876">
                  <w:rPr>
                    <w:rFonts w:eastAsia="Calibri" w:cs="Times New Roman"/>
                    <w:sz w:val="16"/>
                    <w:szCs w:val="16"/>
                    <w:lang w:eastAsia="tr-TR"/>
                  </w:rPr>
                  <w:t xml:space="preserve">-Ulusal ve uluslararası </w:t>
                </w:r>
                <w:proofErr w:type="gramStart"/>
                <w:r w:rsidRPr="00855876">
                  <w:rPr>
                    <w:rFonts w:eastAsia="Calibri" w:cs="Times New Roman"/>
                    <w:sz w:val="16"/>
                    <w:szCs w:val="16"/>
                    <w:lang w:eastAsia="tr-TR"/>
                  </w:rPr>
                  <w:t>işbirliği</w:t>
                </w:r>
                <w:proofErr w:type="gramEnd"/>
                <w:r w:rsidRPr="00855876">
                  <w:rPr>
                    <w:rFonts w:eastAsia="Calibri" w:cs="Times New Roman"/>
                    <w:sz w:val="16"/>
                    <w:szCs w:val="16"/>
                    <w:lang w:eastAsia="tr-TR"/>
                  </w:rPr>
                  <w:t xml:space="preserve">, </w:t>
                </w:r>
              </w:p>
              <w:p w14:paraId="1F4B621C" w14:textId="77777777" w:rsidR="00090219" w:rsidRPr="00855876" w:rsidRDefault="00090219" w:rsidP="00090219">
                <w:pPr>
                  <w:rPr>
                    <w:rFonts w:eastAsia="Calibri" w:cs="Times New Roman"/>
                    <w:sz w:val="16"/>
                    <w:szCs w:val="16"/>
                    <w:lang w:eastAsia="tr-TR"/>
                  </w:rPr>
                </w:pPr>
              </w:p>
              <w:p w14:paraId="29FF85F1" w14:textId="77777777" w:rsidR="00090219" w:rsidRPr="00855876" w:rsidRDefault="00090219" w:rsidP="00090219">
                <w:pPr>
                  <w:rPr>
                    <w:rFonts w:eastAsia="Calibri" w:cs="Times New Roman"/>
                    <w:sz w:val="16"/>
                    <w:szCs w:val="16"/>
                    <w:lang w:eastAsia="tr-TR"/>
                  </w:rPr>
                </w:pPr>
                <w:r w:rsidRPr="00855876">
                  <w:rPr>
                    <w:rFonts w:eastAsia="Calibri" w:cs="Times New Roman"/>
                    <w:sz w:val="16"/>
                    <w:szCs w:val="16"/>
                    <w:lang w:eastAsia="tr-TR"/>
                  </w:rPr>
                  <w:t>-Kurum içi birimlerle olumlu ilişkiler.</w:t>
                </w:r>
              </w:p>
              <w:p w14:paraId="4AC24A1D" w14:textId="77777777" w:rsidR="00090219" w:rsidRPr="007334EE" w:rsidRDefault="00090219" w:rsidP="00090219">
                <w:pPr>
                  <w:pStyle w:val="ListeParagraf"/>
                  <w:ind w:left="0"/>
                  <w:rPr>
                    <w:b/>
                    <w:sz w:val="28"/>
                    <w:szCs w:val="28"/>
                  </w:rPr>
                </w:pPr>
              </w:p>
            </w:tc>
            <w:tc>
              <w:tcPr>
                <w:tcW w:w="2086" w:type="dxa"/>
              </w:tcPr>
              <w:p w14:paraId="1AA21307" w14:textId="77777777" w:rsidR="00090219" w:rsidRDefault="00090219" w:rsidP="00090219">
                <w:pPr>
                  <w:rPr>
                    <w:rFonts w:eastAsia="Calibri" w:cs="Times New Roman"/>
                    <w:sz w:val="16"/>
                    <w:szCs w:val="16"/>
                    <w:lang w:eastAsia="tr-TR"/>
                  </w:rPr>
                </w:pPr>
                <w:r w:rsidRPr="00855876">
                  <w:rPr>
                    <w:rFonts w:eastAsia="Calibri" w:cs="Times New Roman"/>
                    <w:sz w:val="16"/>
                    <w:szCs w:val="16"/>
                    <w:lang w:eastAsia="tr-TR"/>
                  </w:rPr>
                  <w:t xml:space="preserve">-Genel olarak ulusal ölçekte düşünüldüğünde toplum olarak kütüphaneye olan bakış açısı ve kütüphane kullanma alışkanlığının olmayışı, </w:t>
                </w:r>
              </w:p>
              <w:p w14:paraId="56C0BAE0" w14:textId="77777777" w:rsidR="00090219" w:rsidRPr="00855876" w:rsidRDefault="00090219" w:rsidP="00090219">
                <w:pPr>
                  <w:rPr>
                    <w:rFonts w:eastAsia="Calibri" w:cs="Times New Roman"/>
                    <w:sz w:val="16"/>
                    <w:szCs w:val="16"/>
                    <w:lang w:eastAsia="tr-TR"/>
                  </w:rPr>
                </w:pPr>
              </w:p>
              <w:p w14:paraId="3ACDFA38" w14:textId="77777777" w:rsidR="00090219" w:rsidRDefault="00090219" w:rsidP="00090219">
                <w:pPr>
                  <w:rPr>
                    <w:rFonts w:eastAsia="Calibri" w:cs="Times New Roman"/>
                    <w:sz w:val="16"/>
                    <w:szCs w:val="16"/>
                    <w:lang w:eastAsia="tr-TR"/>
                  </w:rPr>
                </w:pPr>
                <w:r w:rsidRPr="00855876">
                  <w:rPr>
                    <w:rFonts w:eastAsia="Calibri" w:cs="Times New Roman"/>
                    <w:sz w:val="16"/>
                    <w:szCs w:val="16"/>
                    <w:lang w:eastAsia="tr-TR"/>
                  </w:rPr>
                  <w:t>-Mevcut personel sayısının daha da azalma tehlikesi,</w:t>
                </w:r>
              </w:p>
              <w:p w14:paraId="0B04FDD4" w14:textId="77777777" w:rsidR="00090219" w:rsidRPr="00855876" w:rsidRDefault="00090219" w:rsidP="00090219">
                <w:pPr>
                  <w:rPr>
                    <w:rFonts w:eastAsia="Calibri" w:cs="Times New Roman"/>
                    <w:sz w:val="16"/>
                    <w:szCs w:val="16"/>
                    <w:lang w:eastAsia="tr-TR"/>
                  </w:rPr>
                </w:pPr>
                <w:r w:rsidRPr="00855876">
                  <w:rPr>
                    <w:rFonts w:eastAsia="Calibri" w:cs="Times New Roman"/>
                    <w:sz w:val="16"/>
                    <w:szCs w:val="16"/>
                    <w:lang w:eastAsia="tr-TR"/>
                  </w:rPr>
                  <w:t xml:space="preserve"> </w:t>
                </w:r>
              </w:p>
              <w:p w14:paraId="598A6C6E" w14:textId="77777777" w:rsidR="00090219" w:rsidRDefault="00090219" w:rsidP="00090219">
                <w:pPr>
                  <w:rPr>
                    <w:rFonts w:eastAsia="Calibri" w:cs="Times New Roman"/>
                    <w:sz w:val="16"/>
                    <w:szCs w:val="16"/>
                    <w:lang w:eastAsia="tr-TR"/>
                  </w:rPr>
                </w:pPr>
                <w:r w:rsidRPr="00855876">
                  <w:rPr>
                    <w:rFonts w:eastAsia="Calibri" w:cs="Times New Roman"/>
                    <w:sz w:val="16"/>
                    <w:szCs w:val="16"/>
                    <w:lang w:eastAsia="tr-TR"/>
                  </w:rPr>
                  <w:t>-Veri</w:t>
                </w:r>
                <w:r w:rsidRPr="007334EE">
                  <w:rPr>
                    <w:rFonts w:eastAsia="Calibri" w:cs="Times New Roman"/>
                    <w:sz w:val="16"/>
                    <w:szCs w:val="16"/>
                    <w:lang w:eastAsia="tr-TR"/>
                  </w:rPr>
                  <w:t xml:space="preserve"> </w:t>
                </w:r>
                <w:r w:rsidRPr="00855876">
                  <w:rPr>
                    <w:rFonts w:eastAsia="Calibri" w:cs="Times New Roman"/>
                    <w:sz w:val="16"/>
                    <w:szCs w:val="16"/>
                    <w:lang w:eastAsia="tr-TR"/>
                  </w:rPr>
                  <w:t xml:space="preserve">tabanı sağlayıcı firmalarla imzalanan lisans anlaşmalarındaki kısıtlamalar, </w:t>
                </w:r>
              </w:p>
              <w:p w14:paraId="2E6E9D91" w14:textId="77777777" w:rsidR="00090219" w:rsidRPr="00855876" w:rsidRDefault="00090219" w:rsidP="00090219">
                <w:pPr>
                  <w:rPr>
                    <w:rFonts w:eastAsia="Calibri" w:cs="Times New Roman"/>
                    <w:sz w:val="16"/>
                    <w:szCs w:val="16"/>
                    <w:lang w:eastAsia="tr-TR"/>
                  </w:rPr>
                </w:pPr>
              </w:p>
              <w:p w14:paraId="649F82D7" w14:textId="77777777" w:rsidR="00090219" w:rsidRDefault="00090219" w:rsidP="00090219">
                <w:pPr>
                  <w:rPr>
                    <w:rFonts w:eastAsia="Calibri" w:cs="Times New Roman"/>
                    <w:sz w:val="16"/>
                    <w:szCs w:val="16"/>
                    <w:lang w:eastAsia="tr-TR"/>
                  </w:rPr>
                </w:pPr>
                <w:r w:rsidRPr="00855876">
                  <w:rPr>
                    <w:rFonts w:eastAsia="Calibri" w:cs="Times New Roman"/>
                    <w:sz w:val="16"/>
                    <w:szCs w:val="16"/>
                    <w:lang w:eastAsia="tr-TR"/>
                  </w:rPr>
                  <w:t xml:space="preserve">-Basılı ve elektronik ortamdaki bilgi kaynakları ve maliyetlerindeki hızlı artış, </w:t>
                </w:r>
              </w:p>
              <w:p w14:paraId="566B50AA" w14:textId="77777777" w:rsidR="00090219" w:rsidRPr="00855876" w:rsidRDefault="00090219" w:rsidP="00090219">
                <w:pPr>
                  <w:rPr>
                    <w:rFonts w:eastAsia="Calibri" w:cs="Times New Roman"/>
                    <w:sz w:val="16"/>
                    <w:szCs w:val="16"/>
                    <w:lang w:eastAsia="tr-TR"/>
                  </w:rPr>
                </w:pPr>
              </w:p>
              <w:p w14:paraId="6E026C70" w14:textId="77777777" w:rsidR="00090219" w:rsidRDefault="00090219" w:rsidP="00090219">
                <w:pPr>
                  <w:rPr>
                    <w:rFonts w:eastAsia="Calibri" w:cs="Times New Roman"/>
                    <w:sz w:val="16"/>
                    <w:szCs w:val="16"/>
                    <w:lang w:eastAsia="tr-TR"/>
                  </w:rPr>
                </w:pPr>
                <w:r w:rsidRPr="00E25273">
                  <w:rPr>
                    <w:rFonts w:eastAsia="Calibri" w:cs="Times New Roman"/>
                    <w:sz w:val="16"/>
                    <w:szCs w:val="16"/>
                    <w:lang w:eastAsia="tr-TR"/>
                  </w:rPr>
                  <w:t>-Bütçenin azalma ihtimali,</w:t>
                </w:r>
              </w:p>
              <w:p w14:paraId="6E06E6FE" w14:textId="77777777" w:rsidR="00090219" w:rsidRDefault="00090219" w:rsidP="00090219">
                <w:pPr>
                  <w:rPr>
                    <w:rFonts w:eastAsia="Calibri" w:cs="Times New Roman"/>
                    <w:sz w:val="16"/>
                    <w:szCs w:val="16"/>
                    <w:lang w:eastAsia="tr-TR"/>
                  </w:rPr>
                </w:pPr>
              </w:p>
              <w:p w14:paraId="19D8841B" w14:textId="77777777" w:rsidR="00090219" w:rsidRDefault="00090219" w:rsidP="00090219">
                <w:pPr>
                  <w:rPr>
                    <w:rFonts w:eastAsia="Calibri" w:cs="Times New Roman"/>
                    <w:sz w:val="16"/>
                    <w:szCs w:val="16"/>
                    <w:lang w:eastAsia="tr-TR"/>
                  </w:rPr>
                </w:pPr>
                <w:r>
                  <w:rPr>
                    <w:rFonts w:eastAsia="Calibri" w:cs="Times New Roman"/>
                    <w:sz w:val="16"/>
                    <w:szCs w:val="16"/>
                    <w:lang w:eastAsia="tr-TR"/>
                  </w:rPr>
                  <w:t>-Bütçenin 3 aylık yerine, aylık olarak açılması</w:t>
                </w:r>
              </w:p>
              <w:p w14:paraId="2250AD98" w14:textId="77777777" w:rsidR="00090219" w:rsidRPr="00855876" w:rsidRDefault="00090219" w:rsidP="00090219">
                <w:pPr>
                  <w:rPr>
                    <w:rFonts w:eastAsia="Calibri" w:cs="Times New Roman"/>
                    <w:sz w:val="16"/>
                    <w:szCs w:val="16"/>
                    <w:lang w:eastAsia="tr-TR"/>
                  </w:rPr>
                </w:pPr>
              </w:p>
              <w:p w14:paraId="0C205306" w14:textId="77777777" w:rsidR="00090219" w:rsidRDefault="00090219" w:rsidP="00090219">
                <w:pPr>
                  <w:rPr>
                    <w:rFonts w:eastAsia="Calibri" w:cs="Times New Roman"/>
                    <w:sz w:val="16"/>
                    <w:szCs w:val="16"/>
                    <w:lang w:eastAsia="tr-TR"/>
                  </w:rPr>
                </w:pPr>
                <w:r w:rsidRPr="00855876">
                  <w:rPr>
                    <w:rFonts w:eastAsia="Calibri" w:cs="Times New Roman"/>
                    <w:sz w:val="16"/>
                    <w:szCs w:val="16"/>
                    <w:lang w:eastAsia="tr-TR"/>
                  </w:rPr>
                  <w:t xml:space="preserve">-Döviz kurlarındaki değişmeler, </w:t>
                </w:r>
              </w:p>
              <w:p w14:paraId="4F1DC680" w14:textId="77777777" w:rsidR="00090219" w:rsidRPr="00855876" w:rsidRDefault="00090219" w:rsidP="00090219">
                <w:pPr>
                  <w:rPr>
                    <w:rFonts w:eastAsia="Calibri" w:cs="Times New Roman"/>
                    <w:sz w:val="16"/>
                    <w:szCs w:val="16"/>
                    <w:lang w:eastAsia="tr-TR"/>
                  </w:rPr>
                </w:pPr>
              </w:p>
              <w:p w14:paraId="4454F49E" w14:textId="77777777" w:rsidR="00090219" w:rsidRDefault="00090219" w:rsidP="00090219">
                <w:pPr>
                  <w:rPr>
                    <w:rFonts w:eastAsia="Calibri" w:cs="Times New Roman"/>
                    <w:sz w:val="16"/>
                    <w:szCs w:val="16"/>
                    <w:lang w:eastAsia="tr-TR"/>
                  </w:rPr>
                </w:pPr>
                <w:r w:rsidRPr="00855876">
                  <w:rPr>
                    <w:rFonts w:eastAsia="Calibri" w:cs="Times New Roman"/>
                    <w:sz w:val="16"/>
                    <w:szCs w:val="16"/>
                    <w:lang w:eastAsia="tr-TR"/>
                  </w:rPr>
                  <w:t xml:space="preserve">-Yayıncıların politikası ve tekelleşme, </w:t>
                </w:r>
              </w:p>
              <w:p w14:paraId="0A391C41" w14:textId="77777777" w:rsidR="00090219" w:rsidRPr="00855876" w:rsidRDefault="00090219" w:rsidP="00090219">
                <w:pPr>
                  <w:rPr>
                    <w:rFonts w:eastAsia="Calibri" w:cs="Times New Roman"/>
                    <w:sz w:val="16"/>
                    <w:szCs w:val="16"/>
                    <w:lang w:eastAsia="tr-TR"/>
                  </w:rPr>
                </w:pPr>
              </w:p>
              <w:p w14:paraId="4BFDAEB2" w14:textId="77777777" w:rsidR="00090219" w:rsidRDefault="00090219" w:rsidP="00090219">
                <w:pPr>
                  <w:rPr>
                    <w:rFonts w:eastAsia="Calibri" w:cs="Times New Roman"/>
                    <w:sz w:val="16"/>
                    <w:szCs w:val="16"/>
                    <w:lang w:eastAsia="tr-TR"/>
                  </w:rPr>
                </w:pPr>
                <w:r w:rsidRPr="00855876">
                  <w:rPr>
                    <w:rFonts w:eastAsia="Calibri" w:cs="Times New Roman"/>
                    <w:sz w:val="16"/>
                    <w:szCs w:val="16"/>
                    <w:lang w:eastAsia="tr-TR"/>
                  </w:rPr>
                  <w:t>-Elektronik ortamdaki güvenlik açıkları,</w:t>
                </w:r>
              </w:p>
              <w:p w14:paraId="5E23CEA2" w14:textId="77777777" w:rsidR="00090219" w:rsidRDefault="00090219" w:rsidP="00090219">
                <w:pPr>
                  <w:rPr>
                    <w:rFonts w:eastAsia="Calibri" w:cs="Times New Roman"/>
                    <w:sz w:val="16"/>
                    <w:szCs w:val="16"/>
                    <w:lang w:eastAsia="tr-TR"/>
                  </w:rPr>
                </w:pPr>
              </w:p>
              <w:p w14:paraId="1EBB133E" w14:textId="77777777" w:rsidR="00090219" w:rsidRDefault="00090219" w:rsidP="00090219">
                <w:pPr>
                  <w:rPr>
                    <w:rFonts w:eastAsia="Calibri" w:cs="Times New Roman"/>
                    <w:sz w:val="16"/>
                    <w:szCs w:val="16"/>
                    <w:lang w:eastAsia="tr-TR"/>
                  </w:rPr>
                </w:pPr>
                <w:r>
                  <w:rPr>
                    <w:rFonts w:eastAsia="Calibri" w:cs="Times New Roman"/>
                    <w:sz w:val="16"/>
                    <w:szCs w:val="16"/>
                    <w:lang w:eastAsia="tr-TR"/>
                  </w:rPr>
                  <w:t>-</w:t>
                </w:r>
                <w:r w:rsidRPr="00E25273">
                  <w:rPr>
                    <w:rFonts w:eastAsia="Calibri" w:cs="Times New Roman"/>
                    <w:sz w:val="16"/>
                    <w:szCs w:val="16"/>
                    <w:lang w:eastAsia="tr-TR"/>
                  </w:rPr>
                  <w:t>KDV oranlarının elektronik hizmetlerde %</w:t>
                </w:r>
                <w:proofErr w:type="gramStart"/>
                <w:r w:rsidRPr="00E25273">
                  <w:rPr>
                    <w:rFonts w:eastAsia="Calibri" w:cs="Times New Roman"/>
                    <w:sz w:val="16"/>
                    <w:szCs w:val="16"/>
                    <w:lang w:eastAsia="tr-TR"/>
                  </w:rPr>
                  <w:t>18e</w:t>
                </w:r>
                <w:proofErr w:type="gramEnd"/>
                <w:r w:rsidRPr="00E25273">
                  <w:rPr>
                    <w:rFonts w:eastAsia="Calibri" w:cs="Times New Roman"/>
                    <w:sz w:val="16"/>
                    <w:szCs w:val="16"/>
                    <w:lang w:eastAsia="tr-TR"/>
                  </w:rPr>
                  <w:t xml:space="preserve"> yükseltilmiş olması</w:t>
                </w:r>
              </w:p>
              <w:p w14:paraId="09DDE4B4" w14:textId="77777777" w:rsidR="00090219" w:rsidRDefault="00090219" w:rsidP="00090219">
                <w:pPr>
                  <w:rPr>
                    <w:rFonts w:eastAsia="Calibri" w:cs="Times New Roman"/>
                    <w:sz w:val="16"/>
                    <w:szCs w:val="16"/>
                    <w:lang w:eastAsia="tr-TR"/>
                  </w:rPr>
                </w:pPr>
              </w:p>
              <w:p w14:paraId="209B8331" w14:textId="77777777" w:rsidR="00090219" w:rsidRPr="00855876" w:rsidRDefault="00090219" w:rsidP="00090219">
                <w:pPr>
                  <w:rPr>
                    <w:rFonts w:eastAsia="Calibri" w:cs="Times New Roman"/>
                    <w:sz w:val="16"/>
                    <w:szCs w:val="16"/>
                    <w:lang w:eastAsia="tr-TR"/>
                  </w:rPr>
                </w:pPr>
                <w:r>
                  <w:rPr>
                    <w:rFonts w:eastAsia="Calibri" w:cs="Times New Roman"/>
                    <w:sz w:val="16"/>
                    <w:szCs w:val="16"/>
                    <w:lang w:eastAsia="tr-TR"/>
                  </w:rPr>
                  <w:t>- Salgın hastalıklar ve Doğal Afetler</w:t>
                </w:r>
              </w:p>
              <w:p w14:paraId="0904B251" w14:textId="77777777" w:rsidR="00090219" w:rsidRPr="00855876" w:rsidRDefault="00090219" w:rsidP="00090219">
                <w:pPr>
                  <w:rPr>
                    <w:rFonts w:eastAsia="Calibri" w:cs="Times New Roman"/>
                    <w:sz w:val="16"/>
                    <w:szCs w:val="16"/>
                    <w:lang w:eastAsia="tr-TR"/>
                  </w:rPr>
                </w:pPr>
              </w:p>
            </w:tc>
          </w:tr>
        </w:tbl>
        <w:p w14:paraId="7B1BE638" w14:textId="77777777" w:rsidR="00090219" w:rsidRDefault="00090219" w:rsidP="00090219">
          <w:pPr>
            <w:pStyle w:val="ListeParagraf"/>
            <w:rPr>
              <w:b/>
              <w:sz w:val="28"/>
              <w:szCs w:val="28"/>
            </w:rPr>
          </w:pPr>
        </w:p>
        <w:p w14:paraId="785BEA60" w14:textId="77777777" w:rsidR="00090219" w:rsidRDefault="00090219" w:rsidP="00090219">
          <w:pPr>
            <w:pStyle w:val="ListeParagraf"/>
            <w:rPr>
              <w:b/>
              <w:sz w:val="28"/>
              <w:szCs w:val="28"/>
            </w:rPr>
          </w:pPr>
        </w:p>
        <w:p w14:paraId="793B64C6" w14:textId="77777777" w:rsidR="00090219" w:rsidRDefault="00090219" w:rsidP="00090219">
          <w:pPr>
            <w:pStyle w:val="ListeParagraf"/>
            <w:rPr>
              <w:b/>
              <w:sz w:val="28"/>
              <w:szCs w:val="28"/>
            </w:rPr>
          </w:pPr>
        </w:p>
        <w:p w14:paraId="76960287" w14:textId="77777777" w:rsidR="00090219" w:rsidRDefault="00090219" w:rsidP="00090219">
          <w:pPr>
            <w:pStyle w:val="ListeParagraf"/>
            <w:rPr>
              <w:b/>
              <w:sz w:val="28"/>
              <w:szCs w:val="28"/>
            </w:rPr>
          </w:pPr>
        </w:p>
        <w:p w14:paraId="73EBE5F5" w14:textId="0955F4C7" w:rsidR="00090219" w:rsidRDefault="00090219" w:rsidP="00090219">
          <w:pPr>
            <w:pStyle w:val="ListeParagraf"/>
            <w:rPr>
              <w:b/>
              <w:sz w:val="28"/>
              <w:szCs w:val="28"/>
            </w:rPr>
          </w:pPr>
        </w:p>
        <w:p w14:paraId="419C3B01" w14:textId="21905E7F" w:rsidR="00090219" w:rsidRDefault="00090219" w:rsidP="00090219">
          <w:pPr>
            <w:pStyle w:val="ListeParagraf"/>
            <w:rPr>
              <w:b/>
              <w:sz w:val="28"/>
              <w:szCs w:val="28"/>
            </w:rPr>
          </w:pPr>
        </w:p>
        <w:p w14:paraId="3A85EC67" w14:textId="3ECB0316" w:rsidR="00090219" w:rsidRDefault="00090219" w:rsidP="00090219">
          <w:pPr>
            <w:pStyle w:val="ListeParagraf"/>
            <w:rPr>
              <w:b/>
              <w:sz w:val="28"/>
              <w:szCs w:val="28"/>
            </w:rPr>
          </w:pPr>
        </w:p>
        <w:p w14:paraId="0D422A67" w14:textId="77777777" w:rsidR="00090219" w:rsidRDefault="00090219" w:rsidP="00090219">
          <w:pPr>
            <w:pStyle w:val="ListeParagraf"/>
            <w:rPr>
              <w:b/>
              <w:sz w:val="28"/>
              <w:szCs w:val="28"/>
            </w:rPr>
          </w:pPr>
        </w:p>
        <w:p w14:paraId="3BE1DE04" w14:textId="77777777" w:rsidR="00090219" w:rsidRDefault="00090219" w:rsidP="00090219">
          <w:pPr>
            <w:pStyle w:val="ListeParagraf"/>
            <w:rPr>
              <w:b/>
              <w:sz w:val="28"/>
              <w:szCs w:val="28"/>
            </w:rPr>
          </w:pPr>
        </w:p>
        <w:p w14:paraId="630F1C96" w14:textId="77777777" w:rsidR="00090219" w:rsidRDefault="00090219" w:rsidP="00090219">
          <w:pPr>
            <w:pStyle w:val="ListeParagraf"/>
            <w:rPr>
              <w:b/>
              <w:sz w:val="28"/>
              <w:szCs w:val="28"/>
            </w:rPr>
          </w:pPr>
        </w:p>
        <w:p w14:paraId="55C89E3A" w14:textId="77777777" w:rsidR="00090219" w:rsidRDefault="00090219" w:rsidP="00090219">
          <w:pPr>
            <w:pStyle w:val="ListeParagraf"/>
            <w:rPr>
              <w:b/>
              <w:sz w:val="28"/>
              <w:szCs w:val="28"/>
            </w:rPr>
          </w:pPr>
        </w:p>
        <w:p w14:paraId="0C6AFAF4" w14:textId="77777777" w:rsidR="00090219" w:rsidRDefault="00090219" w:rsidP="00090219">
          <w:pPr>
            <w:pStyle w:val="ListeParagraf"/>
            <w:rPr>
              <w:b/>
              <w:sz w:val="28"/>
              <w:szCs w:val="28"/>
            </w:rPr>
          </w:pPr>
        </w:p>
        <w:p w14:paraId="7F2A1AFC" w14:textId="77777777" w:rsidR="00090219" w:rsidRDefault="00090219" w:rsidP="009D3D7C">
          <w:pPr>
            <w:pStyle w:val="ListeParagraf"/>
            <w:numPr>
              <w:ilvl w:val="0"/>
              <w:numId w:val="7"/>
            </w:numPr>
            <w:rPr>
              <w:b/>
              <w:sz w:val="28"/>
              <w:szCs w:val="28"/>
            </w:rPr>
          </w:pPr>
          <w:r w:rsidRPr="0031620C">
            <w:rPr>
              <w:b/>
              <w:sz w:val="28"/>
              <w:szCs w:val="28"/>
            </w:rPr>
            <w:t>ÖNERİ VE TEDBİRLER</w:t>
          </w:r>
        </w:p>
        <w:p w14:paraId="0D5A262B" w14:textId="77777777" w:rsidR="00090219" w:rsidRDefault="00090219" w:rsidP="00090219">
          <w:pPr>
            <w:ind w:firstLine="360"/>
            <w:jc w:val="both"/>
          </w:pPr>
          <w:r>
            <w:t>Güçlü yanlarımızın</w:t>
          </w:r>
          <w:r w:rsidRPr="006F615E">
            <w:t xml:space="preserve"> devamı ve zayıf yönlerimizin güçlendirilmesi kurumumuzun ilke, misyon ve vizyon doğrultusunda daha iyiye gitmesini sağlayacaktır.</w:t>
          </w:r>
        </w:p>
        <w:p w14:paraId="5676F365" w14:textId="77777777" w:rsidR="00090219" w:rsidRDefault="00090219" w:rsidP="00090219">
          <w:pPr>
            <w:ind w:firstLine="360"/>
            <w:jc w:val="both"/>
          </w:pPr>
        </w:p>
        <w:p w14:paraId="2C64573D" w14:textId="77777777" w:rsidR="00090219" w:rsidRDefault="00090219" w:rsidP="00090219">
          <w:pPr>
            <w:ind w:firstLine="360"/>
            <w:jc w:val="both"/>
          </w:pPr>
          <w:r>
            <w:t xml:space="preserve">Bütçelerin aylık periyotlarla açılması yıl içindeki ödeme planımızı önemli ölçüde aksatmış, açık ihale yapılamamasına sebep olmuştur. Tüm veri tabanı ödemeleri IV. Dönem bütçesinin açılması ile ancak tamamlanabilmiştir. </w:t>
          </w:r>
        </w:p>
        <w:p w14:paraId="20738811" w14:textId="77777777" w:rsidR="00090219" w:rsidRDefault="00090219" w:rsidP="00090219">
          <w:pPr>
            <w:ind w:firstLine="360"/>
            <w:jc w:val="both"/>
          </w:pPr>
        </w:p>
        <w:p w14:paraId="0B37C3E7" w14:textId="77777777" w:rsidR="00090219" w:rsidRPr="003B4596" w:rsidRDefault="00090219" w:rsidP="00090219">
          <w:pPr>
            <w:ind w:firstLine="360"/>
            <w:jc w:val="both"/>
            <w:rPr>
              <w:b/>
            </w:rPr>
          </w:pPr>
          <w:r w:rsidRPr="003B4596">
            <w:rPr>
              <w:b/>
            </w:rPr>
            <w:t>Başkanlığımız Kalite Çalışmaları</w:t>
          </w:r>
        </w:p>
        <w:p w14:paraId="75633295" w14:textId="77777777" w:rsidR="00090219" w:rsidRPr="003B4596" w:rsidRDefault="00090219" w:rsidP="009D3D7C">
          <w:pPr>
            <w:numPr>
              <w:ilvl w:val="0"/>
              <w:numId w:val="9"/>
            </w:numPr>
            <w:spacing w:after="0" w:line="240" w:lineRule="auto"/>
            <w:jc w:val="both"/>
          </w:pPr>
          <w:r w:rsidRPr="003B4596">
            <w:t>Kütüphane Web Sayfası görevli personel tarafından sürekli güncellenmiştir.</w:t>
          </w:r>
        </w:p>
        <w:p w14:paraId="79986AC6" w14:textId="77777777" w:rsidR="00090219" w:rsidRPr="003B4596" w:rsidRDefault="00090219" w:rsidP="009D3D7C">
          <w:pPr>
            <w:numPr>
              <w:ilvl w:val="0"/>
              <w:numId w:val="9"/>
            </w:numPr>
            <w:spacing w:after="0" w:line="240" w:lineRule="auto"/>
            <w:jc w:val="both"/>
          </w:pPr>
          <w:r w:rsidRPr="003B4596">
            <w:t>Birimde yeni başlayan personele oryantasyon eğitimi verilmiştir.</w:t>
          </w:r>
        </w:p>
        <w:p w14:paraId="67451674" w14:textId="77777777" w:rsidR="00090219" w:rsidRPr="003B4596" w:rsidRDefault="00090219" w:rsidP="009D3D7C">
          <w:pPr>
            <w:numPr>
              <w:ilvl w:val="0"/>
              <w:numId w:val="9"/>
            </w:numPr>
            <w:spacing w:after="0" w:line="240" w:lineRule="auto"/>
            <w:jc w:val="both"/>
          </w:pPr>
          <w:proofErr w:type="spellStart"/>
          <w:r w:rsidRPr="003B4596">
            <w:t>Cimer</w:t>
          </w:r>
          <w:proofErr w:type="spellEnd"/>
          <w:r w:rsidRPr="003B4596">
            <w:t xml:space="preserve"> ve “Canlı Destek” modülüne gelen taleplerin hepsi karşılanmıştır.</w:t>
          </w:r>
        </w:p>
        <w:p w14:paraId="607B48F7" w14:textId="77777777" w:rsidR="00090219" w:rsidRPr="003B4596" w:rsidRDefault="00090219" w:rsidP="009D3D7C">
          <w:pPr>
            <w:numPr>
              <w:ilvl w:val="0"/>
              <w:numId w:val="9"/>
            </w:numPr>
            <w:spacing w:after="0" w:line="240" w:lineRule="auto"/>
            <w:jc w:val="both"/>
          </w:pPr>
          <w:r w:rsidRPr="003B4596">
            <w:t>BKYS sisteminde hedeflenen çalışmalar sisteme işlenmiş ve kanıtları ile beraber sisteme yüklenerek tamamlanmıştır.</w:t>
          </w:r>
        </w:p>
        <w:p w14:paraId="74AB09FD" w14:textId="77777777" w:rsidR="00090219" w:rsidRPr="003B4596" w:rsidRDefault="00090219" w:rsidP="009D3D7C">
          <w:pPr>
            <w:numPr>
              <w:ilvl w:val="0"/>
              <w:numId w:val="9"/>
            </w:numPr>
            <w:spacing w:after="0" w:line="240" w:lineRule="auto"/>
            <w:jc w:val="both"/>
          </w:pPr>
          <w:r w:rsidRPr="003B4596">
            <w:t>Kütüphanemiz personelinin üniversite içerisinde gerçekleştirilen kişisel gelişim eğitimlerine katılım sağlanmıştır.</w:t>
          </w:r>
        </w:p>
        <w:p w14:paraId="60AB1C14" w14:textId="77777777" w:rsidR="00090219" w:rsidRPr="003B4596" w:rsidRDefault="00090219" w:rsidP="009D3D7C">
          <w:pPr>
            <w:numPr>
              <w:ilvl w:val="0"/>
              <w:numId w:val="9"/>
            </w:numPr>
            <w:spacing w:after="0" w:line="240" w:lineRule="auto"/>
            <w:jc w:val="both"/>
          </w:pPr>
          <w:r w:rsidRPr="003B4596">
            <w:t>Kütüphanemizden istekte bulunan bölümlere, kütüphane içerisinde uygulamalı olarak kütüphane kullanıcı eğitimi verilmiştir.</w:t>
          </w:r>
        </w:p>
        <w:p w14:paraId="1F611E22" w14:textId="77777777" w:rsidR="00090219" w:rsidRPr="003B4596" w:rsidRDefault="00090219" w:rsidP="009D3D7C">
          <w:pPr>
            <w:numPr>
              <w:ilvl w:val="0"/>
              <w:numId w:val="9"/>
            </w:numPr>
            <w:spacing w:after="0" w:line="240" w:lineRule="auto"/>
            <w:jc w:val="both"/>
          </w:pPr>
          <w:r w:rsidRPr="003B4596">
            <w:t>Kütüphane kullanımı ile ilgili hazırlanmış olan sunum, kütüphanemiz sitesinde hizmetlerimiz başlığı altında kullanıcılara sunulmuştur.</w:t>
          </w:r>
        </w:p>
        <w:p w14:paraId="6BCDC349" w14:textId="77777777" w:rsidR="00090219" w:rsidRPr="003B4596" w:rsidRDefault="00090219" w:rsidP="009D3D7C">
          <w:pPr>
            <w:numPr>
              <w:ilvl w:val="0"/>
              <w:numId w:val="9"/>
            </w:numPr>
            <w:spacing w:after="0" w:line="240" w:lineRule="auto"/>
            <w:jc w:val="both"/>
          </w:pPr>
          <w:r w:rsidRPr="003B4596">
            <w:t>Kütüphanemiz ile ilgili raporlar aylık ve 3 aylık periyotlar halinde Genel Sekreterliğe gönderilmiştir.</w:t>
          </w:r>
        </w:p>
        <w:p w14:paraId="4FC9A58E" w14:textId="77777777" w:rsidR="00090219" w:rsidRPr="003B4596" w:rsidRDefault="00090219" w:rsidP="009D3D7C">
          <w:pPr>
            <w:numPr>
              <w:ilvl w:val="0"/>
              <w:numId w:val="9"/>
            </w:numPr>
            <w:spacing w:after="0" w:line="240" w:lineRule="auto"/>
            <w:jc w:val="both"/>
          </w:pPr>
          <w:r w:rsidRPr="003B4596">
            <w:t>Üyesi olmadığımız veri tabanları ile ilgili deneme erişimleri, kütüphanemiz sitesinde kullanıcıların hizmetine sunulmuştur.</w:t>
          </w:r>
        </w:p>
        <w:p w14:paraId="05E110EE" w14:textId="77777777" w:rsidR="00090219" w:rsidRPr="003B4596" w:rsidRDefault="00090219" w:rsidP="009D3D7C">
          <w:pPr>
            <w:numPr>
              <w:ilvl w:val="0"/>
              <w:numId w:val="9"/>
            </w:numPr>
            <w:spacing w:after="0" w:line="240" w:lineRule="auto"/>
            <w:jc w:val="both"/>
          </w:pPr>
          <w:r w:rsidRPr="003B4596">
            <w:t>Birimde görevli tüm personele “Kamu Etik Sözleşmesi” imzalattırarak özlük dosyasına konulmuştur.</w:t>
          </w:r>
        </w:p>
        <w:p w14:paraId="265333DC" w14:textId="77777777" w:rsidR="00090219" w:rsidRDefault="00090219" w:rsidP="00090219">
          <w:pPr>
            <w:ind w:firstLine="360"/>
            <w:jc w:val="both"/>
          </w:pPr>
        </w:p>
        <w:p w14:paraId="60F937A4" w14:textId="21D9417E" w:rsidR="00090219" w:rsidRDefault="00090219" w:rsidP="00090219">
          <w:pPr>
            <w:ind w:firstLine="360"/>
            <w:jc w:val="both"/>
          </w:pPr>
          <w:r>
            <w:t xml:space="preserve">Bütçe yetersizliği </w:t>
          </w:r>
          <w:r w:rsidR="001C39DD">
            <w:t xml:space="preserve">ile artan maliyetler </w:t>
          </w:r>
          <w:r>
            <w:t xml:space="preserve">önemli ölçüde verilen hizmetleri </w:t>
          </w:r>
          <w:r w:rsidR="0043578E">
            <w:t>olumsuz etkilemiştir.</w:t>
          </w:r>
        </w:p>
        <w:p w14:paraId="53D87BAC" w14:textId="77777777" w:rsidR="00090219" w:rsidRPr="003F3264" w:rsidRDefault="00090219" w:rsidP="009D3D7C">
          <w:pPr>
            <w:numPr>
              <w:ilvl w:val="0"/>
              <w:numId w:val="6"/>
            </w:numPr>
            <w:contextualSpacing/>
            <w:jc w:val="both"/>
            <w:rPr>
              <w:rFonts w:ascii="Calibri" w:eastAsia="Calibri" w:hAnsi="Calibri" w:cs="Times New Roman"/>
            </w:rPr>
          </w:pPr>
          <w:r w:rsidRPr="003F3264">
            <w:rPr>
              <w:rFonts w:ascii="Calibri" w:eastAsia="Calibri" w:hAnsi="Calibri" w:cs="Times New Roman"/>
            </w:rPr>
            <w:t>Tıp Fakültesi ve Mühendislik Fakültesinden talep edilen, abone olunması istenen veri tabanlarının döviz üzerinden olması sebebiyle bütçenin yetersiz kalması ve talep edilen veri tabanlarının aboneliklerinin gerçekleşememesi</w:t>
          </w:r>
        </w:p>
        <w:p w14:paraId="330D614F" w14:textId="77777777" w:rsidR="00090219" w:rsidRPr="003F3264" w:rsidRDefault="00090219" w:rsidP="009D3D7C">
          <w:pPr>
            <w:numPr>
              <w:ilvl w:val="0"/>
              <w:numId w:val="6"/>
            </w:numPr>
            <w:contextualSpacing/>
            <w:jc w:val="both"/>
            <w:rPr>
              <w:rFonts w:ascii="Calibri" w:eastAsia="Calibri" w:hAnsi="Calibri" w:cs="Times New Roman"/>
            </w:rPr>
          </w:pPr>
          <w:r w:rsidRPr="003F3264">
            <w:rPr>
              <w:rFonts w:ascii="Calibri" w:eastAsia="Calibri" w:hAnsi="Calibri" w:cs="Times New Roman"/>
            </w:rPr>
            <w:t>Basılı kitaplardaki artan maliyetin, basılı kitap satın alımına olanak sağlamaması</w:t>
          </w:r>
        </w:p>
        <w:p w14:paraId="235AD5CA" w14:textId="77777777" w:rsidR="00090219" w:rsidRPr="003F3264" w:rsidRDefault="00090219" w:rsidP="009D3D7C">
          <w:pPr>
            <w:numPr>
              <w:ilvl w:val="0"/>
              <w:numId w:val="6"/>
            </w:numPr>
            <w:contextualSpacing/>
            <w:jc w:val="both"/>
            <w:rPr>
              <w:rFonts w:ascii="Calibri" w:eastAsia="Calibri" w:hAnsi="Calibri" w:cs="Times New Roman"/>
            </w:rPr>
          </w:pPr>
          <w:r w:rsidRPr="003F3264">
            <w:rPr>
              <w:rFonts w:ascii="Calibri" w:eastAsia="Calibri" w:hAnsi="Calibri" w:cs="Times New Roman"/>
            </w:rPr>
            <w:t>Döviz kurundaki artışlar sebebiyle, halihazırda abone olunan veri tabanlarının ödenmesi ile bütçenin basılı kaynak alımına imkân vermemesi</w:t>
          </w:r>
        </w:p>
        <w:p w14:paraId="6EC861CC" w14:textId="2FC72342" w:rsidR="00090219" w:rsidRPr="003F3264" w:rsidRDefault="00090219" w:rsidP="009D3D7C">
          <w:pPr>
            <w:numPr>
              <w:ilvl w:val="0"/>
              <w:numId w:val="6"/>
            </w:numPr>
            <w:contextualSpacing/>
            <w:jc w:val="both"/>
            <w:rPr>
              <w:rFonts w:ascii="Calibri" w:eastAsia="Calibri" w:hAnsi="Calibri" w:cs="Times New Roman"/>
            </w:rPr>
          </w:pPr>
          <w:r w:rsidRPr="003F3264">
            <w:rPr>
              <w:rFonts w:ascii="Calibri" w:eastAsia="Calibri" w:hAnsi="Calibri" w:cs="Times New Roman"/>
            </w:rPr>
            <w:t xml:space="preserve">Bütçenin </w:t>
          </w:r>
          <w:r>
            <w:rPr>
              <w:rFonts w:ascii="Calibri" w:eastAsia="Calibri" w:hAnsi="Calibri" w:cs="Times New Roman"/>
            </w:rPr>
            <w:t>dönemsel yada aylık</w:t>
          </w:r>
          <w:r w:rsidRPr="003F3264">
            <w:rPr>
              <w:rFonts w:ascii="Calibri" w:eastAsia="Calibri" w:hAnsi="Calibri" w:cs="Times New Roman"/>
            </w:rPr>
            <w:t xml:space="preserve"> açılması ve açılan bütçelerin az olması sebebiyle eylül, ekim aylarına sarkan döviz ödemeleri</w:t>
          </w:r>
          <w:r w:rsidR="001C39DD">
            <w:rPr>
              <w:rFonts w:ascii="Calibri" w:eastAsia="Calibri" w:hAnsi="Calibri" w:cs="Times New Roman"/>
            </w:rPr>
            <w:t>ne neden olması</w:t>
          </w:r>
          <w:bookmarkStart w:id="6" w:name="_GoBack"/>
          <w:bookmarkEnd w:id="6"/>
        </w:p>
        <w:p w14:paraId="0091D3C1" w14:textId="6B4DB132" w:rsidR="00AE6D6C" w:rsidRPr="00090219" w:rsidRDefault="00090219" w:rsidP="009D3D7C">
          <w:pPr>
            <w:numPr>
              <w:ilvl w:val="0"/>
              <w:numId w:val="6"/>
            </w:numPr>
            <w:contextualSpacing/>
            <w:jc w:val="both"/>
            <w:rPr>
              <w:rFonts w:ascii="Times New Roman" w:eastAsiaTheme="majorEastAsia" w:hAnsi="Times New Roman" w:cstheme="majorBidi"/>
              <w:b/>
              <w:color w:val="000000" w:themeColor="text1"/>
              <w:sz w:val="28"/>
              <w:szCs w:val="32"/>
            </w:rPr>
            <w:sectPr w:rsidR="00AE6D6C" w:rsidRPr="00090219" w:rsidSect="008C0D29">
              <w:footerReference w:type="first" r:id="rId10"/>
              <w:pgSz w:w="11906" w:h="16838"/>
              <w:pgMar w:top="1417" w:right="1133" w:bottom="1417" w:left="1417" w:header="708" w:footer="708" w:gutter="0"/>
              <w:pgNumType w:start="9"/>
              <w:cols w:space="708"/>
              <w:titlePg/>
              <w:docGrid w:linePitch="360"/>
            </w:sectPr>
          </w:pPr>
          <w:r w:rsidRPr="00090219">
            <w:rPr>
              <w:rFonts w:ascii="Calibri" w:eastAsia="Calibri" w:hAnsi="Calibri" w:cs="Times New Roman"/>
            </w:rPr>
            <w:t>Yerli veri tabanlarının geçen yıla oranla ciddi oranda maliyet artışı göstermesi</w:t>
          </w:r>
        </w:p>
      </w:sdtContent>
    </w:sdt>
    <w:p w14:paraId="6529CAA0" w14:textId="7575556C" w:rsidR="007D4CCB" w:rsidRPr="007D4CCB" w:rsidRDefault="007D4CCB" w:rsidP="00AE6D6C">
      <w:pPr>
        <w:spacing w:line="360" w:lineRule="auto"/>
        <w:ind w:left="432"/>
        <w:jc w:val="center"/>
        <w:rPr>
          <w:rFonts w:ascii="Times New Roman" w:hAnsi="Times New Roman" w:cs="Times New Roman"/>
          <w:b/>
          <w:bCs/>
          <w:sz w:val="24"/>
          <w:szCs w:val="24"/>
        </w:rPr>
      </w:pPr>
      <w:r w:rsidRPr="007D4CCB">
        <w:rPr>
          <w:rFonts w:ascii="Times New Roman" w:hAnsi="Times New Roman" w:cs="Times New Roman"/>
          <w:b/>
          <w:bCs/>
          <w:sz w:val="24"/>
          <w:szCs w:val="24"/>
        </w:rPr>
        <w:lastRenderedPageBreak/>
        <w:t>İÇ</w:t>
      </w:r>
      <w:r w:rsidRPr="007D4CCB">
        <w:rPr>
          <w:rFonts w:ascii="Times New Roman" w:hAnsi="Times New Roman" w:cs="Times New Roman"/>
          <w:b/>
          <w:bCs/>
          <w:spacing w:val="-2"/>
          <w:sz w:val="24"/>
          <w:szCs w:val="24"/>
        </w:rPr>
        <w:t xml:space="preserve"> </w:t>
      </w:r>
      <w:r w:rsidRPr="007D4CCB">
        <w:rPr>
          <w:rFonts w:ascii="Times New Roman" w:hAnsi="Times New Roman" w:cs="Times New Roman"/>
          <w:b/>
          <w:bCs/>
          <w:sz w:val="24"/>
          <w:szCs w:val="24"/>
        </w:rPr>
        <w:t>KONTROL GÜVENCE BEYANI</w:t>
      </w:r>
    </w:p>
    <w:p w14:paraId="48A9EAFA" w14:textId="77777777" w:rsidR="007D4CCB" w:rsidRPr="00E16548" w:rsidRDefault="007D4CCB" w:rsidP="00AE6D6C">
      <w:pPr>
        <w:pStyle w:val="GvdeMetni"/>
        <w:spacing w:after="120" w:line="360" w:lineRule="auto"/>
        <w:jc w:val="both"/>
      </w:pPr>
      <w:r w:rsidRPr="00E16548">
        <w:t>Harcama</w:t>
      </w:r>
      <w:r w:rsidRPr="00E16548">
        <w:rPr>
          <w:spacing w:val="-3"/>
        </w:rPr>
        <w:t xml:space="preserve"> </w:t>
      </w:r>
      <w:r w:rsidRPr="00E16548">
        <w:t>yetkilisi</w:t>
      </w:r>
      <w:r w:rsidRPr="00E16548">
        <w:rPr>
          <w:spacing w:val="-1"/>
        </w:rPr>
        <w:t xml:space="preserve"> </w:t>
      </w:r>
      <w:r w:rsidRPr="00E16548">
        <w:t>olarak</w:t>
      </w:r>
      <w:r w:rsidRPr="00E16548">
        <w:rPr>
          <w:spacing w:val="-1"/>
        </w:rPr>
        <w:t xml:space="preserve"> </w:t>
      </w:r>
      <w:r w:rsidRPr="00E16548">
        <w:t>yetkim</w:t>
      </w:r>
      <w:r w:rsidRPr="00E16548">
        <w:rPr>
          <w:spacing w:val="-3"/>
        </w:rPr>
        <w:t xml:space="preserve"> </w:t>
      </w:r>
      <w:r w:rsidRPr="00E16548">
        <w:t>dahilinde;</w:t>
      </w:r>
    </w:p>
    <w:p w14:paraId="520082FA" w14:textId="04DB2DE1" w:rsidR="007D4CCB" w:rsidRDefault="007D4CCB" w:rsidP="00AE6D6C">
      <w:pPr>
        <w:spacing w:after="120" w:line="360" w:lineRule="auto"/>
        <w:jc w:val="both"/>
        <w:rPr>
          <w:rFonts w:ascii="Times New Roman" w:eastAsia="Times New Roman" w:hAnsi="Times New Roman" w:cs="Times New Roman"/>
          <w:kern w:val="0"/>
          <w:sz w:val="24"/>
          <w:szCs w:val="24"/>
          <w14:ligatures w14:val="none"/>
        </w:rPr>
      </w:pPr>
      <w:r w:rsidRPr="00090219">
        <w:rPr>
          <w:rFonts w:ascii="Times New Roman" w:eastAsia="Times New Roman" w:hAnsi="Times New Roman" w:cs="Times New Roman"/>
          <w:kern w:val="0"/>
          <w:sz w:val="24"/>
          <w:szCs w:val="24"/>
          <w14:ligatures w14:val="none"/>
        </w:rPr>
        <w:t>Bu raporda yer alan bilgilerin güvenilir, tam ve doğru olduğunu beyan ederim</w:t>
      </w:r>
      <w:r w:rsidR="004365CA" w:rsidRPr="00090219">
        <w:rPr>
          <w:rFonts w:ascii="Times New Roman" w:eastAsia="Times New Roman" w:hAnsi="Times New Roman" w:cs="Times New Roman"/>
          <w:kern w:val="0"/>
          <w:sz w:val="24"/>
          <w:szCs w:val="24"/>
          <w14:ligatures w14:val="none"/>
        </w:rPr>
        <w:t>.</w:t>
      </w:r>
    </w:p>
    <w:p w14:paraId="05952794" w14:textId="77777777" w:rsidR="00BF366A" w:rsidRDefault="007D4CCB" w:rsidP="00AE6D6C">
      <w:pPr>
        <w:pStyle w:val="GvdeMetni"/>
        <w:spacing w:after="120" w:line="360" w:lineRule="auto"/>
        <w:jc w:val="both"/>
      </w:pPr>
      <w:r w:rsidRPr="00E16548">
        <w:t>Bu raporda açıklanan faaliyetler için idare bütçesinden harcama</w:t>
      </w:r>
      <w:r w:rsidR="004365CA">
        <w:t xml:space="preserve"> </w:t>
      </w:r>
      <w:r w:rsidRPr="00E16548">
        <w:t>birimimize tahsis edilmiş</w:t>
      </w:r>
      <w:r w:rsidRPr="00E16548">
        <w:rPr>
          <w:spacing w:val="1"/>
        </w:rPr>
        <w:t xml:space="preserve"> </w:t>
      </w:r>
      <w:r w:rsidRPr="00E16548">
        <w:t>kaynakların etkili, ekonomik ve verimli bir şekilde kullanıldığını, görev ve yetki alanım</w:t>
      </w:r>
      <w:r w:rsidRPr="00E16548">
        <w:rPr>
          <w:spacing w:val="1"/>
        </w:rPr>
        <w:t xml:space="preserve"> </w:t>
      </w:r>
      <w:r w:rsidRPr="00E16548">
        <w:t>çerçevesinde iç kontrol sisteminin idari ve mali kararlar ile bunlara ilişkin işlemlerin yasallık ve</w:t>
      </w:r>
      <w:r w:rsidRPr="00E16548">
        <w:rPr>
          <w:spacing w:val="-57"/>
        </w:rPr>
        <w:t xml:space="preserve"> </w:t>
      </w:r>
      <w:r w:rsidRPr="00E16548">
        <w:t>düzenliliği hususunda yeterli güvenceyi sağladığını ve harcama</w:t>
      </w:r>
      <w:r>
        <w:t xml:space="preserve"> </w:t>
      </w:r>
      <w:r w:rsidRPr="00E16548">
        <w:t>birimimizde süreç kontrolünün</w:t>
      </w:r>
      <w:r w:rsidRPr="00E16548">
        <w:rPr>
          <w:spacing w:val="1"/>
        </w:rPr>
        <w:t xml:space="preserve"> </w:t>
      </w:r>
      <w:r w:rsidRPr="00E16548">
        <w:t>etkin</w:t>
      </w:r>
      <w:r w:rsidRPr="00E16548">
        <w:rPr>
          <w:spacing w:val="-2"/>
        </w:rPr>
        <w:t xml:space="preserve"> </w:t>
      </w:r>
      <w:r w:rsidRPr="00E16548">
        <w:t>olarak uygulandığını bildiririm.</w:t>
      </w:r>
    </w:p>
    <w:p w14:paraId="65A897C6" w14:textId="3FA3AF9E" w:rsidR="00BF366A" w:rsidRPr="00BF366A" w:rsidRDefault="007D4CCB" w:rsidP="00AE6D6C">
      <w:pPr>
        <w:pStyle w:val="GvdeMetni"/>
        <w:spacing w:after="120" w:line="360" w:lineRule="auto"/>
        <w:jc w:val="both"/>
      </w:pPr>
      <w:r w:rsidRPr="00E16548">
        <w:t>Bu güvence, harcama yetkilisi olarak sahip olduğum bilgi ve</w:t>
      </w:r>
      <w:r w:rsidR="004365CA">
        <w:t xml:space="preserve"> </w:t>
      </w:r>
      <w:r w:rsidRPr="00E16548">
        <w:t>değerlendirmeler ile iç kontroller</w:t>
      </w:r>
      <w:r w:rsidRPr="00E16548">
        <w:rPr>
          <w:spacing w:val="-58"/>
        </w:rPr>
        <w:t xml:space="preserve"> </w:t>
      </w:r>
      <w:r w:rsidRPr="00E16548">
        <w:t>gibi</w:t>
      </w:r>
      <w:r w:rsidRPr="00E16548">
        <w:rPr>
          <w:spacing w:val="-1"/>
        </w:rPr>
        <w:t xml:space="preserve"> </w:t>
      </w:r>
      <w:r w:rsidRPr="00E16548">
        <w:t>bilgim dahilindeki hususlara dayanmaktadır.</w:t>
      </w:r>
    </w:p>
    <w:p w14:paraId="6B66B20C" w14:textId="0F4E268C" w:rsidR="00AE6D6C" w:rsidRPr="00AE6D6C" w:rsidRDefault="007D4CCB" w:rsidP="00AE6D6C">
      <w:pPr>
        <w:pStyle w:val="GvdeMetni"/>
        <w:spacing w:after="120" w:line="360" w:lineRule="auto"/>
        <w:jc w:val="both"/>
        <w:rPr>
          <w:b/>
        </w:rPr>
      </w:pPr>
      <w:r w:rsidRPr="00E16548">
        <w:t>Burada</w:t>
      </w:r>
      <w:r w:rsidRPr="00E16548">
        <w:rPr>
          <w:spacing w:val="-1"/>
        </w:rPr>
        <w:t xml:space="preserve"> </w:t>
      </w:r>
      <w:r w:rsidRPr="00E16548">
        <w:t>raporlanmayan, idarenin</w:t>
      </w:r>
      <w:r w:rsidRPr="00E16548">
        <w:rPr>
          <w:spacing w:val="-1"/>
        </w:rPr>
        <w:t xml:space="preserve"> </w:t>
      </w:r>
      <w:r w:rsidRPr="00E16548">
        <w:t>menfaatlerine zarar</w:t>
      </w:r>
      <w:r w:rsidRPr="00E16548">
        <w:rPr>
          <w:spacing w:val="-1"/>
        </w:rPr>
        <w:t xml:space="preserve"> </w:t>
      </w:r>
      <w:r w:rsidRPr="00E16548">
        <w:t>veren herhangi</w:t>
      </w:r>
      <w:r w:rsidRPr="00E16548">
        <w:rPr>
          <w:spacing w:val="-2"/>
        </w:rPr>
        <w:t xml:space="preserve"> </w:t>
      </w:r>
      <w:r w:rsidRPr="00E16548">
        <w:t>bir husus</w:t>
      </w:r>
      <w:r w:rsidRPr="00E16548">
        <w:rPr>
          <w:spacing w:val="-1"/>
        </w:rPr>
        <w:t xml:space="preserve"> </w:t>
      </w:r>
      <w:r w:rsidRPr="00E16548">
        <w:t>hakkında</w:t>
      </w:r>
      <w:r w:rsidR="004365CA">
        <w:t xml:space="preserve"> b</w:t>
      </w:r>
      <w:r w:rsidRPr="00E16548">
        <w:t>ilgim</w:t>
      </w:r>
      <w:r w:rsidRPr="00E16548">
        <w:rPr>
          <w:spacing w:val="-1"/>
        </w:rPr>
        <w:t xml:space="preserve"> </w:t>
      </w:r>
      <w:r w:rsidRPr="00E16548">
        <w:t>olmadığını</w:t>
      </w:r>
      <w:r w:rsidRPr="00E16548">
        <w:rPr>
          <w:spacing w:val="-1"/>
        </w:rPr>
        <w:t xml:space="preserve"> </w:t>
      </w:r>
      <w:r w:rsidRPr="00E16548">
        <w:t>beyan</w:t>
      </w:r>
      <w:r w:rsidRPr="00E16548">
        <w:rPr>
          <w:spacing w:val="-1"/>
        </w:rPr>
        <w:t xml:space="preserve"> </w:t>
      </w:r>
      <w:r w:rsidRPr="00E16548">
        <w:t>ederim.</w:t>
      </w:r>
    </w:p>
    <w:p w14:paraId="4534222C" w14:textId="1F92FE1C" w:rsidR="007D4CCB" w:rsidRPr="00E16548" w:rsidRDefault="007D4CCB" w:rsidP="00AE6D6C">
      <w:pPr>
        <w:spacing w:before="230"/>
        <w:jc w:val="both"/>
        <w:rPr>
          <w:b/>
          <w:sz w:val="24"/>
          <w:szCs w:val="24"/>
        </w:rPr>
      </w:pPr>
      <w:r w:rsidRPr="00090219">
        <w:rPr>
          <w:rFonts w:ascii="Times New Roman" w:eastAsia="Times New Roman" w:hAnsi="Times New Roman" w:cs="Times New Roman"/>
          <w:kern w:val="0"/>
          <w:sz w:val="24"/>
          <w:szCs w:val="24"/>
          <w14:ligatures w14:val="none"/>
        </w:rPr>
        <w:t>Bandırma</w:t>
      </w:r>
      <w:r w:rsidRPr="00E16548">
        <w:rPr>
          <w:spacing w:val="-1"/>
          <w:sz w:val="24"/>
          <w:szCs w:val="24"/>
        </w:rPr>
        <w:t xml:space="preserve"> </w:t>
      </w:r>
      <w:r w:rsidRPr="00E16548">
        <w:rPr>
          <w:sz w:val="24"/>
          <w:szCs w:val="24"/>
        </w:rPr>
        <w:t xml:space="preserve">/ </w:t>
      </w:r>
      <w:r w:rsidRPr="00E16548">
        <w:rPr>
          <w:b/>
          <w:sz w:val="24"/>
          <w:szCs w:val="24"/>
        </w:rPr>
        <w:t>202</w:t>
      </w:r>
      <w:r w:rsidR="007E3DF0">
        <w:rPr>
          <w:b/>
          <w:sz w:val="24"/>
          <w:szCs w:val="24"/>
        </w:rPr>
        <w:t>5</w:t>
      </w:r>
    </w:p>
    <w:p w14:paraId="098E7C41" w14:textId="77777777" w:rsidR="00CF4109" w:rsidRDefault="00CF4109" w:rsidP="007D4CCB">
      <w:pPr>
        <w:widowControl w:val="0"/>
        <w:tabs>
          <w:tab w:val="left" w:pos="7513"/>
        </w:tabs>
        <w:autoSpaceDE w:val="0"/>
        <w:autoSpaceDN w:val="0"/>
        <w:spacing w:after="0" w:line="240" w:lineRule="auto"/>
        <w:ind w:right="-142" w:firstLine="6946"/>
        <w:jc w:val="center"/>
        <w:rPr>
          <w:rFonts w:ascii="Times New Roman" w:eastAsia="Times New Roman" w:hAnsi="Times New Roman" w:cs="Times New Roman"/>
          <w:kern w:val="0"/>
          <w:sz w:val="24"/>
          <w:szCs w:val="24"/>
          <w14:ligatures w14:val="none"/>
        </w:rPr>
      </w:pPr>
    </w:p>
    <w:p w14:paraId="7B26E705" w14:textId="77777777" w:rsidR="00CF4109" w:rsidRDefault="00CF4109" w:rsidP="007D4CCB">
      <w:pPr>
        <w:widowControl w:val="0"/>
        <w:tabs>
          <w:tab w:val="left" w:pos="7513"/>
        </w:tabs>
        <w:autoSpaceDE w:val="0"/>
        <w:autoSpaceDN w:val="0"/>
        <w:spacing w:after="0" w:line="240" w:lineRule="auto"/>
        <w:ind w:right="-142" w:firstLine="6946"/>
        <w:jc w:val="center"/>
        <w:rPr>
          <w:rFonts w:ascii="Times New Roman" w:eastAsia="Times New Roman" w:hAnsi="Times New Roman" w:cs="Times New Roman"/>
          <w:kern w:val="0"/>
          <w:sz w:val="24"/>
          <w:szCs w:val="24"/>
          <w14:ligatures w14:val="none"/>
        </w:rPr>
      </w:pPr>
    </w:p>
    <w:p w14:paraId="3A38AC4B" w14:textId="77777777" w:rsidR="00CF4109" w:rsidRDefault="00CF4109" w:rsidP="007D4CCB">
      <w:pPr>
        <w:widowControl w:val="0"/>
        <w:tabs>
          <w:tab w:val="left" w:pos="7513"/>
        </w:tabs>
        <w:autoSpaceDE w:val="0"/>
        <w:autoSpaceDN w:val="0"/>
        <w:spacing w:after="0" w:line="240" w:lineRule="auto"/>
        <w:ind w:right="-142" w:firstLine="6946"/>
        <w:jc w:val="center"/>
        <w:rPr>
          <w:rFonts w:ascii="Times New Roman" w:eastAsia="Times New Roman" w:hAnsi="Times New Roman" w:cs="Times New Roman"/>
          <w:kern w:val="0"/>
          <w:sz w:val="24"/>
          <w:szCs w:val="24"/>
          <w14:ligatures w14:val="none"/>
        </w:rPr>
      </w:pPr>
    </w:p>
    <w:p w14:paraId="3386B68D" w14:textId="41CE6D0E" w:rsidR="00E25359" w:rsidRDefault="00090219" w:rsidP="00E25359">
      <w:pPr>
        <w:widowControl w:val="0"/>
        <w:autoSpaceDE w:val="0"/>
        <w:autoSpaceDN w:val="0"/>
        <w:spacing w:after="0" w:line="240" w:lineRule="auto"/>
        <w:ind w:right="-709" w:firstLine="6521"/>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Barış YILDIRIM</w:t>
      </w:r>
    </w:p>
    <w:p w14:paraId="6A8E02CE" w14:textId="5B9B25AA" w:rsidR="00090219" w:rsidRDefault="00090219" w:rsidP="00E25359">
      <w:pPr>
        <w:widowControl w:val="0"/>
        <w:autoSpaceDE w:val="0"/>
        <w:autoSpaceDN w:val="0"/>
        <w:spacing w:after="0" w:line="240" w:lineRule="auto"/>
        <w:ind w:right="-709" w:firstLine="6521"/>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Kütüphane ve Dokümantasyon</w:t>
      </w:r>
    </w:p>
    <w:p w14:paraId="273A7AD8" w14:textId="78D04FB0" w:rsidR="00090219" w:rsidRDefault="00090219" w:rsidP="00E25359">
      <w:pPr>
        <w:widowControl w:val="0"/>
        <w:autoSpaceDE w:val="0"/>
        <w:autoSpaceDN w:val="0"/>
        <w:spacing w:after="0" w:line="240" w:lineRule="auto"/>
        <w:ind w:right="-709" w:firstLine="6521"/>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Daire Başkanı</w:t>
      </w:r>
    </w:p>
    <w:p w14:paraId="53D66115" w14:textId="77777777" w:rsidR="00E25359" w:rsidRDefault="00E25359" w:rsidP="00E25359">
      <w:pPr>
        <w:tabs>
          <w:tab w:val="left" w:pos="1855"/>
        </w:tabs>
      </w:pPr>
      <w:r>
        <w:tab/>
      </w:r>
    </w:p>
    <w:sectPr w:rsidR="00E25359" w:rsidSect="00090219">
      <w:footerReference w:type="first" r:id="rId11"/>
      <w:pgSz w:w="11906" w:h="16838"/>
      <w:pgMar w:top="1417" w:right="1417" w:bottom="1417" w:left="1417" w:header="708" w:footer="70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41F84" w14:textId="77777777" w:rsidR="002F0B4E" w:rsidRDefault="002F0B4E" w:rsidP="009D48BB">
      <w:pPr>
        <w:spacing w:after="0" w:line="240" w:lineRule="auto"/>
      </w:pPr>
      <w:r>
        <w:separator/>
      </w:r>
    </w:p>
  </w:endnote>
  <w:endnote w:type="continuationSeparator" w:id="0">
    <w:p w14:paraId="3E7E1CCD" w14:textId="77777777" w:rsidR="002F0B4E" w:rsidRDefault="002F0B4E" w:rsidP="009D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 w:name="Soho Gothic Pro">
    <w:altName w:val="Calibri"/>
    <w:panose1 w:val="00000000000000000000"/>
    <w:charset w:val="00"/>
    <w:family w:val="swiss"/>
    <w:notTrueType/>
    <w:pitch w:val="variable"/>
    <w:sig w:usb0="A00000AF" w:usb1="4000205B" w:usb2="00000000" w:usb3="00000000" w:csb0="0000009B" w:csb1="00000000"/>
  </w:font>
  <w:font w:name="Tahoma-Bold">
    <w:altName w:val="Tahoma"/>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6EDB" w14:textId="1B026BF5" w:rsidR="0043578E" w:rsidRDefault="0043578E">
    <w:pPr>
      <w:pStyle w:val="AltBilgi"/>
      <w:jc w:val="center"/>
    </w:pPr>
  </w:p>
  <w:p w14:paraId="10CB4FFA" w14:textId="02C0C4FE" w:rsidR="0043578E" w:rsidRPr="00504C6A" w:rsidRDefault="0043578E" w:rsidP="00E61C77">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767413"/>
      <w:docPartObj>
        <w:docPartGallery w:val="Page Numbers (Bottom of Page)"/>
        <w:docPartUnique/>
      </w:docPartObj>
    </w:sdtPr>
    <w:sdtContent>
      <w:p w14:paraId="63780061" w14:textId="39D7FACE" w:rsidR="0043578E" w:rsidRDefault="0043578E">
        <w:pPr>
          <w:pStyle w:val="AltBilgi"/>
          <w:jc w:val="right"/>
        </w:pPr>
        <w:r>
          <w:fldChar w:fldCharType="begin"/>
        </w:r>
        <w:r>
          <w:instrText>PAGE   \* MERGEFORMAT</w:instrText>
        </w:r>
        <w:r>
          <w:fldChar w:fldCharType="separate"/>
        </w:r>
        <w:r>
          <w:t>2</w:t>
        </w:r>
        <w:r>
          <w:fldChar w:fldCharType="end"/>
        </w:r>
      </w:p>
    </w:sdtContent>
  </w:sdt>
  <w:p w14:paraId="2DE86E93" w14:textId="77777777" w:rsidR="0043578E" w:rsidRPr="00504C6A" w:rsidRDefault="0043578E" w:rsidP="00E61C7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C3691" w14:textId="77777777" w:rsidR="002F0B4E" w:rsidRDefault="002F0B4E" w:rsidP="009D48BB">
      <w:pPr>
        <w:spacing w:after="0" w:line="240" w:lineRule="auto"/>
      </w:pPr>
      <w:r>
        <w:separator/>
      </w:r>
    </w:p>
  </w:footnote>
  <w:footnote w:type="continuationSeparator" w:id="0">
    <w:p w14:paraId="050A6A8A" w14:textId="77777777" w:rsidR="002F0B4E" w:rsidRDefault="002F0B4E" w:rsidP="009D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6B9F"/>
    <w:multiLevelType w:val="hybridMultilevel"/>
    <w:tmpl w:val="0114B71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9E0FCC"/>
    <w:multiLevelType w:val="multilevel"/>
    <w:tmpl w:val="BE58DB38"/>
    <w:lvl w:ilvl="0">
      <w:start w:val="1"/>
      <w:numFmt w:val="decimal"/>
      <w:pStyle w:val="Balk1"/>
      <w:lvlText w:val="%1"/>
      <w:lvlJc w:val="left"/>
      <w:pPr>
        <w:ind w:left="432" w:hanging="432"/>
      </w:pPr>
    </w:lvl>
    <w:lvl w:ilvl="1">
      <w:start w:val="1"/>
      <w:numFmt w:val="decimal"/>
      <w:pStyle w:val="Balk2"/>
      <w:lvlText w:val="%1.%2"/>
      <w:lvlJc w:val="left"/>
      <w:pPr>
        <w:ind w:left="576" w:hanging="576"/>
      </w:pPr>
      <w:rPr>
        <w:b/>
        <w:bCs w:val="0"/>
      </w:rPr>
    </w:lvl>
    <w:lvl w:ilvl="2">
      <w:start w:val="1"/>
      <w:numFmt w:val="decimal"/>
      <w:pStyle w:val="Balk3"/>
      <w:lvlText w:val="%1.%2.%3"/>
      <w:lvlJc w:val="left"/>
      <w:pPr>
        <w:ind w:left="1146" w:hanging="720"/>
      </w:pPr>
      <w:rPr>
        <w:b/>
        <w:bCs w:val="0"/>
      </w:rPr>
    </w:lvl>
    <w:lvl w:ilvl="3">
      <w:start w:val="1"/>
      <w:numFmt w:val="decimal"/>
      <w:pStyle w:val="Balk4"/>
      <w:lvlText w:val="%1.%2.%3.%4"/>
      <w:lvlJc w:val="left"/>
      <w:pPr>
        <w:ind w:left="1857" w:hanging="864"/>
      </w:pPr>
      <w:rPr>
        <w:rFonts w:ascii="Times New Roman" w:hAnsi="Times New Roman" w:cs="Times New Roman" w:hint="default"/>
        <w:b/>
        <w:bCs/>
        <w:sz w:val="24"/>
        <w:szCs w:val="24"/>
      </w:r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1C5346A9"/>
    <w:multiLevelType w:val="hybridMultilevel"/>
    <w:tmpl w:val="726AC3FE"/>
    <w:lvl w:ilvl="0" w:tplc="0B38A7CA">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DB3D65"/>
    <w:multiLevelType w:val="multilevel"/>
    <w:tmpl w:val="70A03B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E5744D2"/>
    <w:multiLevelType w:val="hybridMultilevel"/>
    <w:tmpl w:val="C0AE68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9B09DA"/>
    <w:multiLevelType w:val="hybridMultilevel"/>
    <w:tmpl w:val="9550B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E70868"/>
    <w:multiLevelType w:val="hybridMultilevel"/>
    <w:tmpl w:val="6458FFA0"/>
    <w:lvl w:ilvl="0" w:tplc="137E0E06">
      <w:start w:val="1"/>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5F8C3F2E"/>
    <w:multiLevelType w:val="hybridMultilevel"/>
    <w:tmpl w:val="D1F07906"/>
    <w:lvl w:ilvl="0" w:tplc="243ED3D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F454ADB"/>
    <w:multiLevelType w:val="hybridMultilevel"/>
    <w:tmpl w:val="FB024356"/>
    <w:lvl w:ilvl="0" w:tplc="8DFECA7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7"/>
  </w:num>
  <w:num w:numId="6">
    <w:abstractNumId w:val="8"/>
  </w:num>
  <w:num w:numId="7">
    <w:abstractNumId w:val="0"/>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95"/>
    <w:rsid w:val="00006184"/>
    <w:rsid w:val="00015BF0"/>
    <w:rsid w:val="00022BC1"/>
    <w:rsid w:val="000238CB"/>
    <w:rsid w:val="00023E43"/>
    <w:rsid w:val="00035138"/>
    <w:rsid w:val="000464BA"/>
    <w:rsid w:val="000526E9"/>
    <w:rsid w:val="00054993"/>
    <w:rsid w:val="00090219"/>
    <w:rsid w:val="000A1375"/>
    <w:rsid w:val="000A6453"/>
    <w:rsid w:val="000B1189"/>
    <w:rsid w:val="000E43AF"/>
    <w:rsid w:val="000F4768"/>
    <w:rsid w:val="0010148D"/>
    <w:rsid w:val="00137D12"/>
    <w:rsid w:val="0014087B"/>
    <w:rsid w:val="0016454B"/>
    <w:rsid w:val="00166935"/>
    <w:rsid w:val="001728BD"/>
    <w:rsid w:val="00172B43"/>
    <w:rsid w:val="00182EC2"/>
    <w:rsid w:val="001838C2"/>
    <w:rsid w:val="00183E93"/>
    <w:rsid w:val="001918FB"/>
    <w:rsid w:val="001A2C47"/>
    <w:rsid w:val="001A5606"/>
    <w:rsid w:val="001B6622"/>
    <w:rsid w:val="001C39DD"/>
    <w:rsid w:val="001C5B63"/>
    <w:rsid w:val="001C6A31"/>
    <w:rsid w:val="001D6C6E"/>
    <w:rsid w:val="001F2819"/>
    <w:rsid w:val="001F75EC"/>
    <w:rsid w:val="00204B4B"/>
    <w:rsid w:val="00207681"/>
    <w:rsid w:val="002306E1"/>
    <w:rsid w:val="0023444B"/>
    <w:rsid w:val="00237F63"/>
    <w:rsid w:val="00240039"/>
    <w:rsid w:val="002777DB"/>
    <w:rsid w:val="00277E27"/>
    <w:rsid w:val="00287BC2"/>
    <w:rsid w:val="00290AA6"/>
    <w:rsid w:val="00297854"/>
    <w:rsid w:val="002B0FDC"/>
    <w:rsid w:val="002B1799"/>
    <w:rsid w:val="002B1ED8"/>
    <w:rsid w:val="002B272E"/>
    <w:rsid w:val="002B4D9E"/>
    <w:rsid w:val="002C14F9"/>
    <w:rsid w:val="002E39F0"/>
    <w:rsid w:val="002E4F07"/>
    <w:rsid w:val="002E6032"/>
    <w:rsid w:val="002F0B4E"/>
    <w:rsid w:val="003073E3"/>
    <w:rsid w:val="00334645"/>
    <w:rsid w:val="00356346"/>
    <w:rsid w:val="003644CA"/>
    <w:rsid w:val="00376AED"/>
    <w:rsid w:val="00382462"/>
    <w:rsid w:val="003B0B42"/>
    <w:rsid w:val="003B42A8"/>
    <w:rsid w:val="003C5162"/>
    <w:rsid w:val="003D72F3"/>
    <w:rsid w:val="003F427B"/>
    <w:rsid w:val="00410D2F"/>
    <w:rsid w:val="00415F08"/>
    <w:rsid w:val="00417B3F"/>
    <w:rsid w:val="00432914"/>
    <w:rsid w:val="0043578E"/>
    <w:rsid w:val="004365CA"/>
    <w:rsid w:val="00441679"/>
    <w:rsid w:val="00456938"/>
    <w:rsid w:val="0049089C"/>
    <w:rsid w:val="00490D9B"/>
    <w:rsid w:val="00495552"/>
    <w:rsid w:val="004A1D28"/>
    <w:rsid w:val="004A50F2"/>
    <w:rsid w:val="004C0238"/>
    <w:rsid w:val="004D50F0"/>
    <w:rsid w:val="004D5A68"/>
    <w:rsid w:val="004D7C3F"/>
    <w:rsid w:val="00504401"/>
    <w:rsid w:val="00504C6A"/>
    <w:rsid w:val="00512021"/>
    <w:rsid w:val="00524528"/>
    <w:rsid w:val="005362E8"/>
    <w:rsid w:val="00542B75"/>
    <w:rsid w:val="00550241"/>
    <w:rsid w:val="00561969"/>
    <w:rsid w:val="00564812"/>
    <w:rsid w:val="00576651"/>
    <w:rsid w:val="00581B16"/>
    <w:rsid w:val="00582083"/>
    <w:rsid w:val="00595002"/>
    <w:rsid w:val="005A7144"/>
    <w:rsid w:val="005A7CBD"/>
    <w:rsid w:val="00603696"/>
    <w:rsid w:val="00614C85"/>
    <w:rsid w:val="006208BF"/>
    <w:rsid w:val="006250C5"/>
    <w:rsid w:val="006600EC"/>
    <w:rsid w:val="00665C4D"/>
    <w:rsid w:val="006754D1"/>
    <w:rsid w:val="006A7DBE"/>
    <w:rsid w:val="006B42D7"/>
    <w:rsid w:val="006C703E"/>
    <w:rsid w:val="006F0854"/>
    <w:rsid w:val="006F3189"/>
    <w:rsid w:val="006F64BE"/>
    <w:rsid w:val="0070510C"/>
    <w:rsid w:val="00714C68"/>
    <w:rsid w:val="007157EE"/>
    <w:rsid w:val="00731791"/>
    <w:rsid w:val="0075306B"/>
    <w:rsid w:val="00754E29"/>
    <w:rsid w:val="0076046C"/>
    <w:rsid w:val="007611A1"/>
    <w:rsid w:val="0077538C"/>
    <w:rsid w:val="00780C58"/>
    <w:rsid w:val="007827E3"/>
    <w:rsid w:val="007A73C9"/>
    <w:rsid w:val="007A76FE"/>
    <w:rsid w:val="007B60C5"/>
    <w:rsid w:val="007C0EA4"/>
    <w:rsid w:val="007C3F83"/>
    <w:rsid w:val="007D4CCB"/>
    <w:rsid w:val="007E152F"/>
    <w:rsid w:val="007E305B"/>
    <w:rsid w:val="007E3DC8"/>
    <w:rsid w:val="007E3DF0"/>
    <w:rsid w:val="00801827"/>
    <w:rsid w:val="00806084"/>
    <w:rsid w:val="00840D0B"/>
    <w:rsid w:val="00846F30"/>
    <w:rsid w:val="0084752E"/>
    <w:rsid w:val="00855C64"/>
    <w:rsid w:val="00863128"/>
    <w:rsid w:val="00864743"/>
    <w:rsid w:val="00883FDC"/>
    <w:rsid w:val="008A026F"/>
    <w:rsid w:val="008A116F"/>
    <w:rsid w:val="008A54BA"/>
    <w:rsid w:val="008B2829"/>
    <w:rsid w:val="008C0D29"/>
    <w:rsid w:val="008F341E"/>
    <w:rsid w:val="009045DC"/>
    <w:rsid w:val="00907571"/>
    <w:rsid w:val="00927F57"/>
    <w:rsid w:val="009424A6"/>
    <w:rsid w:val="00943B7A"/>
    <w:rsid w:val="00946230"/>
    <w:rsid w:val="0095750E"/>
    <w:rsid w:val="009663C1"/>
    <w:rsid w:val="00975E54"/>
    <w:rsid w:val="00990FCD"/>
    <w:rsid w:val="009A36CD"/>
    <w:rsid w:val="009B22A0"/>
    <w:rsid w:val="009C25D9"/>
    <w:rsid w:val="009D3D7C"/>
    <w:rsid w:val="009D48BB"/>
    <w:rsid w:val="009D6D13"/>
    <w:rsid w:val="009E3D30"/>
    <w:rsid w:val="00A349F8"/>
    <w:rsid w:val="00A462F3"/>
    <w:rsid w:val="00A560D0"/>
    <w:rsid w:val="00A703B9"/>
    <w:rsid w:val="00A82786"/>
    <w:rsid w:val="00AC1D85"/>
    <w:rsid w:val="00AD0CFA"/>
    <w:rsid w:val="00AE1B9A"/>
    <w:rsid w:val="00AE50BB"/>
    <w:rsid w:val="00AE6D6C"/>
    <w:rsid w:val="00AF7283"/>
    <w:rsid w:val="00B017BE"/>
    <w:rsid w:val="00B234E9"/>
    <w:rsid w:val="00B319F9"/>
    <w:rsid w:val="00B4222B"/>
    <w:rsid w:val="00B52CDF"/>
    <w:rsid w:val="00B530F3"/>
    <w:rsid w:val="00B66DB7"/>
    <w:rsid w:val="00B91841"/>
    <w:rsid w:val="00BA2616"/>
    <w:rsid w:val="00BA44A4"/>
    <w:rsid w:val="00BD6FEE"/>
    <w:rsid w:val="00BF1AB8"/>
    <w:rsid w:val="00BF2FF4"/>
    <w:rsid w:val="00BF366A"/>
    <w:rsid w:val="00C106AA"/>
    <w:rsid w:val="00C27A28"/>
    <w:rsid w:val="00C40C1F"/>
    <w:rsid w:val="00C555C6"/>
    <w:rsid w:val="00C65B1A"/>
    <w:rsid w:val="00C73262"/>
    <w:rsid w:val="00C917AB"/>
    <w:rsid w:val="00C95C13"/>
    <w:rsid w:val="00C96103"/>
    <w:rsid w:val="00CB1DFE"/>
    <w:rsid w:val="00CB76C6"/>
    <w:rsid w:val="00CE7216"/>
    <w:rsid w:val="00CF29AC"/>
    <w:rsid w:val="00CF4109"/>
    <w:rsid w:val="00D2211E"/>
    <w:rsid w:val="00D265E3"/>
    <w:rsid w:val="00D316CD"/>
    <w:rsid w:val="00D46C6B"/>
    <w:rsid w:val="00D47CEA"/>
    <w:rsid w:val="00D6270F"/>
    <w:rsid w:val="00D62C5D"/>
    <w:rsid w:val="00D64295"/>
    <w:rsid w:val="00D66197"/>
    <w:rsid w:val="00D92417"/>
    <w:rsid w:val="00DA138C"/>
    <w:rsid w:val="00DC4C9A"/>
    <w:rsid w:val="00DC7C3F"/>
    <w:rsid w:val="00DD1967"/>
    <w:rsid w:val="00DE1DEA"/>
    <w:rsid w:val="00DE7CDB"/>
    <w:rsid w:val="00DF1438"/>
    <w:rsid w:val="00E25359"/>
    <w:rsid w:val="00E301C8"/>
    <w:rsid w:val="00E31556"/>
    <w:rsid w:val="00E406B5"/>
    <w:rsid w:val="00E446D6"/>
    <w:rsid w:val="00E564C3"/>
    <w:rsid w:val="00E61C77"/>
    <w:rsid w:val="00E767A0"/>
    <w:rsid w:val="00E814F7"/>
    <w:rsid w:val="00E91B96"/>
    <w:rsid w:val="00EB0385"/>
    <w:rsid w:val="00EC11B1"/>
    <w:rsid w:val="00EC49F5"/>
    <w:rsid w:val="00EC56F6"/>
    <w:rsid w:val="00EC7264"/>
    <w:rsid w:val="00EE0E02"/>
    <w:rsid w:val="00EE2D66"/>
    <w:rsid w:val="00EE5957"/>
    <w:rsid w:val="00EF7053"/>
    <w:rsid w:val="00F42397"/>
    <w:rsid w:val="00F45D46"/>
    <w:rsid w:val="00F46EB9"/>
    <w:rsid w:val="00F5152B"/>
    <w:rsid w:val="00F534ED"/>
    <w:rsid w:val="00F56E6C"/>
    <w:rsid w:val="00F74C60"/>
    <w:rsid w:val="00F9110E"/>
    <w:rsid w:val="00F948D8"/>
    <w:rsid w:val="00F96FAE"/>
    <w:rsid w:val="00FA350D"/>
    <w:rsid w:val="00FA5017"/>
    <w:rsid w:val="00FC1DEE"/>
    <w:rsid w:val="00FD191D"/>
    <w:rsid w:val="00FD3071"/>
    <w:rsid w:val="00FE7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C3AB4"/>
  <w15:chartTrackingRefBased/>
  <w15:docId w15:val="{38045C04-18D0-427E-BAA1-A3017D62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927F57"/>
    <w:pPr>
      <w:keepNext/>
      <w:keepLines/>
      <w:numPr>
        <w:numId w:val="1"/>
      </w:numPr>
      <w:spacing w:before="240" w:after="0"/>
      <w:outlineLvl w:val="0"/>
    </w:pPr>
    <w:rPr>
      <w:rFonts w:ascii="Times New Roman" w:eastAsiaTheme="majorEastAsia" w:hAnsi="Times New Roman" w:cstheme="majorBidi"/>
      <w:b/>
      <w:color w:val="000000" w:themeColor="text1"/>
      <w:sz w:val="28"/>
      <w:szCs w:val="32"/>
    </w:rPr>
  </w:style>
  <w:style w:type="paragraph" w:styleId="Balk2">
    <w:name w:val="heading 2"/>
    <w:basedOn w:val="Normal"/>
    <w:next w:val="Normal"/>
    <w:link w:val="Balk2Char"/>
    <w:uiPriority w:val="9"/>
    <w:unhideWhenUsed/>
    <w:qFormat/>
    <w:rsid w:val="00927F57"/>
    <w:pPr>
      <w:keepNext/>
      <w:keepLines/>
      <w:numPr>
        <w:ilvl w:val="1"/>
        <w:numId w:val="1"/>
      </w:numPr>
      <w:spacing w:before="40" w:after="0"/>
      <w:outlineLvl w:val="1"/>
    </w:pPr>
    <w:rPr>
      <w:rFonts w:ascii="Times New Roman" w:eastAsiaTheme="majorEastAsia" w:hAnsi="Times New Roman" w:cstheme="majorBidi"/>
      <w:b/>
      <w:color w:val="000000" w:themeColor="text1"/>
      <w:sz w:val="28"/>
      <w:szCs w:val="26"/>
    </w:rPr>
  </w:style>
  <w:style w:type="paragraph" w:styleId="Balk3">
    <w:name w:val="heading 3"/>
    <w:basedOn w:val="Normal"/>
    <w:next w:val="Normal"/>
    <w:link w:val="Balk3Char"/>
    <w:uiPriority w:val="9"/>
    <w:unhideWhenUsed/>
    <w:qFormat/>
    <w:rsid w:val="00927F57"/>
    <w:pPr>
      <w:keepNext/>
      <w:keepLines/>
      <w:numPr>
        <w:ilvl w:val="2"/>
        <w:numId w:val="1"/>
      </w:numPr>
      <w:spacing w:before="40" w:after="0"/>
      <w:ind w:left="720"/>
      <w:outlineLvl w:val="2"/>
    </w:pPr>
    <w:rPr>
      <w:rFonts w:ascii="Times New Roman" w:eastAsiaTheme="majorEastAsia" w:hAnsi="Times New Roman" w:cstheme="majorBidi"/>
      <w:b/>
      <w:color w:val="000000" w:themeColor="text1"/>
      <w:sz w:val="28"/>
      <w:szCs w:val="24"/>
    </w:rPr>
  </w:style>
  <w:style w:type="paragraph" w:styleId="Balk4">
    <w:name w:val="heading 4"/>
    <w:basedOn w:val="Normal"/>
    <w:next w:val="Normal"/>
    <w:link w:val="Balk4Char"/>
    <w:uiPriority w:val="9"/>
    <w:unhideWhenUsed/>
    <w:qFormat/>
    <w:rsid w:val="00417B3F"/>
    <w:pPr>
      <w:keepNext/>
      <w:keepLines/>
      <w:numPr>
        <w:ilvl w:val="3"/>
        <w:numId w:val="1"/>
      </w:numPr>
      <w:spacing w:before="40" w:after="0"/>
      <w:ind w:left="2141"/>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86312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86312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86312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86312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86312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7F57"/>
    <w:rPr>
      <w:rFonts w:ascii="Times New Roman" w:eastAsiaTheme="majorEastAsia" w:hAnsi="Times New Roman" w:cstheme="majorBidi"/>
      <w:b/>
      <w:color w:val="000000" w:themeColor="text1"/>
      <w:sz w:val="28"/>
      <w:szCs w:val="32"/>
    </w:rPr>
  </w:style>
  <w:style w:type="character" w:customStyle="1" w:styleId="Balk2Char">
    <w:name w:val="Başlık 2 Char"/>
    <w:basedOn w:val="VarsaylanParagrafYazTipi"/>
    <w:link w:val="Balk2"/>
    <w:uiPriority w:val="9"/>
    <w:rsid w:val="00927F57"/>
    <w:rPr>
      <w:rFonts w:ascii="Times New Roman" w:eastAsiaTheme="majorEastAsia" w:hAnsi="Times New Roman" w:cstheme="majorBidi"/>
      <w:b/>
      <w:color w:val="000000" w:themeColor="text1"/>
      <w:sz w:val="28"/>
      <w:szCs w:val="26"/>
    </w:rPr>
  </w:style>
  <w:style w:type="character" w:customStyle="1" w:styleId="Balk3Char">
    <w:name w:val="Başlık 3 Char"/>
    <w:basedOn w:val="VarsaylanParagrafYazTipi"/>
    <w:link w:val="Balk3"/>
    <w:uiPriority w:val="9"/>
    <w:rsid w:val="00927F57"/>
    <w:rPr>
      <w:rFonts w:ascii="Times New Roman" w:eastAsiaTheme="majorEastAsia" w:hAnsi="Times New Roman" w:cstheme="majorBidi"/>
      <w:b/>
      <w:color w:val="000000" w:themeColor="text1"/>
      <w:sz w:val="28"/>
      <w:szCs w:val="24"/>
    </w:rPr>
  </w:style>
  <w:style w:type="paragraph" w:styleId="ListeParagraf">
    <w:name w:val="List Paragraph"/>
    <w:aliases w:val="Bullet Points"/>
    <w:basedOn w:val="Normal"/>
    <w:link w:val="ListeParagrafChar"/>
    <w:uiPriority w:val="34"/>
    <w:qFormat/>
    <w:rsid w:val="00D46C6B"/>
    <w:pPr>
      <w:ind w:left="720"/>
      <w:contextualSpacing/>
    </w:pPr>
  </w:style>
  <w:style w:type="character" w:customStyle="1" w:styleId="Balk4Char">
    <w:name w:val="Başlık 4 Char"/>
    <w:basedOn w:val="VarsaylanParagrafYazTipi"/>
    <w:link w:val="Balk4"/>
    <w:uiPriority w:val="9"/>
    <w:rsid w:val="00417B3F"/>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863128"/>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863128"/>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863128"/>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863128"/>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863128"/>
    <w:rPr>
      <w:rFonts w:asciiTheme="majorHAnsi" w:eastAsiaTheme="majorEastAsia" w:hAnsiTheme="majorHAnsi" w:cstheme="majorBidi"/>
      <w:i/>
      <w:iCs/>
      <w:color w:val="272727" w:themeColor="text1" w:themeTint="D8"/>
      <w:sz w:val="21"/>
      <w:szCs w:val="21"/>
    </w:rPr>
  </w:style>
  <w:style w:type="paragraph" w:styleId="stBilgi">
    <w:name w:val="header"/>
    <w:basedOn w:val="Normal"/>
    <w:link w:val="stBilgiChar"/>
    <w:uiPriority w:val="99"/>
    <w:unhideWhenUsed/>
    <w:rsid w:val="009D48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48BB"/>
  </w:style>
  <w:style w:type="paragraph" w:styleId="AltBilgi">
    <w:name w:val="footer"/>
    <w:basedOn w:val="Normal"/>
    <w:link w:val="AltBilgiChar"/>
    <w:uiPriority w:val="99"/>
    <w:unhideWhenUsed/>
    <w:rsid w:val="009D48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48BB"/>
  </w:style>
  <w:style w:type="character" w:styleId="Kpr">
    <w:name w:val="Hyperlink"/>
    <w:basedOn w:val="VarsaylanParagrafYazTipi"/>
    <w:uiPriority w:val="99"/>
    <w:unhideWhenUsed/>
    <w:rsid w:val="00EE0E02"/>
    <w:rPr>
      <w:color w:val="0563C1" w:themeColor="hyperlink"/>
      <w:u w:val="single"/>
    </w:rPr>
  </w:style>
  <w:style w:type="character" w:styleId="zmlenmeyenBahsetme">
    <w:name w:val="Unresolved Mention"/>
    <w:basedOn w:val="VarsaylanParagrafYazTipi"/>
    <w:uiPriority w:val="99"/>
    <w:semiHidden/>
    <w:unhideWhenUsed/>
    <w:rsid w:val="00EE0E02"/>
    <w:rPr>
      <w:color w:val="605E5C"/>
      <w:shd w:val="clear" w:color="auto" w:fill="E1DFDD"/>
    </w:rPr>
  </w:style>
  <w:style w:type="table" w:customStyle="1" w:styleId="TableNormal">
    <w:name w:val="Table Normal"/>
    <w:uiPriority w:val="2"/>
    <w:semiHidden/>
    <w:unhideWhenUsed/>
    <w:qFormat/>
    <w:rsid w:val="006A7DB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loKlavuzu">
    <w:name w:val="Table Grid"/>
    <w:basedOn w:val="NormalTablo"/>
    <w:uiPriority w:val="39"/>
    <w:rsid w:val="009A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60369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zlenenKpr">
    <w:name w:val="FollowedHyperlink"/>
    <w:basedOn w:val="VarsaylanParagrafYazTipi"/>
    <w:uiPriority w:val="99"/>
    <w:semiHidden/>
    <w:unhideWhenUsed/>
    <w:rsid w:val="00B017BE"/>
    <w:rPr>
      <w:color w:val="954F72" w:themeColor="followedHyperlink"/>
      <w:u w:val="single"/>
    </w:rPr>
  </w:style>
  <w:style w:type="paragraph" w:customStyle="1" w:styleId="TableParagraph">
    <w:name w:val="Table Paragraph"/>
    <w:basedOn w:val="Normal"/>
    <w:uiPriority w:val="1"/>
    <w:qFormat/>
    <w:rsid w:val="007E152F"/>
    <w:pPr>
      <w:widowControl w:val="0"/>
      <w:autoSpaceDE w:val="0"/>
      <w:autoSpaceDN w:val="0"/>
      <w:spacing w:after="0" w:line="240" w:lineRule="auto"/>
    </w:pPr>
    <w:rPr>
      <w:rFonts w:ascii="Times New Roman" w:eastAsia="Times New Roman" w:hAnsi="Times New Roman" w:cs="Times New Roman"/>
      <w:kern w:val="0"/>
      <w14:ligatures w14:val="none"/>
    </w:rPr>
  </w:style>
  <w:style w:type="table" w:styleId="KlavuzuTablo4-Vurgu1">
    <w:name w:val="Grid Table 4 Accent 1"/>
    <w:basedOn w:val="NormalTablo"/>
    <w:uiPriority w:val="49"/>
    <w:rsid w:val="00561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simYazs">
    <w:name w:val="caption"/>
    <w:basedOn w:val="Normal"/>
    <w:next w:val="Normal"/>
    <w:uiPriority w:val="35"/>
    <w:unhideWhenUsed/>
    <w:qFormat/>
    <w:rsid w:val="00561969"/>
    <w:pPr>
      <w:spacing w:after="200" w:line="240" w:lineRule="auto"/>
    </w:pPr>
    <w:rPr>
      <w:i/>
      <w:iCs/>
      <w:color w:val="44546A" w:themeColor="text2"/>
      <w:sz w:val="18"/>
      <w:szCs w:val="18"/>
    </w:rPr>
  </w:style>
  <w:style w:type="table" w:customStyle="1" w:styleId="TableNormal1">
    <w:name w:val="Table Normal1"/>
    <w:uiPriority w:val="2"/>
    <w:semiHidden/>
    <w:unhideWhenUsed/>
    <w:qFormat/>
    <w:rsid w:val="006600E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ListeTablo4-Vurgu1">
    <w:name w:val="List Table 4 Accent 1"/>
    <w:basedOn w:val="NormalTablo"/>
    <w:uiPriority w:val="49"/>
    <w:rsid w:val="006754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GvdeMetni">
    <w:name w:val="Body Text"/>
    <w:basedOn w:val="Normal"/>
    <w:link w:val="GvdeMetniChar"/>
    <w:uiPriority w:val="1"/>
    <w:qFormat/>
    <w:rsid w:val="00E31556"/>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GvdeMetniChar">
    <w:name w:val="Gövde Metni Char"/>
    <w:basedOn w:val="VarsaylanParagrafYazTipi"/>
    <w:link w:val="GvdeMetni"/>
    <w:uiPriority w:val="1"/>
    <w:rsid w:val="00E31556"/>
    <w:rPr>
      <w:rFonts w:ascii="Times New Roman" w:eastAsia="Times New Roman" w:hAnsi="Times New Roman" w:cs="Times New Roman"/>
      <w:kern w:val="0"/>
      <w:sz w:val="24"/>
      <w:szCs w:val="24"/>
      <w14:ligatures w14:val="none"/>
    </w:rPr>
  </w:style>
  <w:style w:type="character" w:styleId="DipnotBavurusu">
    <w:name w:val="footnote reference"/>
    <w:semiHidden/>
    <w:rsid w:val="00F948D8"/>
    <w:rPr>
      <w:vertAlign w:val="superscript"/>
    </w:rPr>
  </w:style>
  <w:style w:type="paragraph" w:styleId="DipnotMetni">
    <w:name w:val="footnote text"/>
    <w:basedOn w:val="Normal"/>
    <w:link w:val="DipnotMetniChar"/>
    <w:semiHidden/>
    <w:rsid w:val="00F948D8"/>
    <w:pPr>
      <w:spacing w:after="0" w:line="240" w:lineRule="auto"/>
    </w:pPr>
    <w:rPr>
      <w:rFonts w:ascii="Times New Roman" w:eastAsia="Times New Roman" w:hAnsi="Times New Roman" w:cs="Times New Roman"/>
      <w:kern w:val="0"/>
      <w:sz w:val="20"/>
      <w:szCs w:val="20"/>
      <w:lang w:eastAsia="tr-TR"/>
      <w14:ligatures w14:val="none"/>
    </w:rPr>
  </w:style>
  <w:style w:type="character" w:customStyle="1" w:styleId="DipnotMetniChar">
    <w:name w:val="Dipnot Metni Char"/>
    <w:basedOn w:val="VarsaylanParagrafYazTipi"/>
    <w:link w:val="DipnotMetni"/>
    <w:semiHidden/>
    <w:rsid w:val="00F948D8"/>
    <w:rPr>
      <w:rFonts w:ascii="Times New Roman" w:eastAsia="Times New Roman" w:hAnsi="Times New Roman" w:cs="Times New Roman"/>
      <w:kern w:val="0"/>
      <w:sz w:val="20"/>
      <w:szCs w:val="20"/>
      <w:lang w:eastAsia="tr-TR"/>
      <w14:ligatures w14:val="none"/>
    </w:rPr>
  </w:style>
  <w:style w:type="paragraph" w:styleId="T1">
    <w:name w:val="toc 1"/>
    <w:basedOn w:val="Normal"/>
    <w:next w:val="Normal"/>
    <w:autoRedefine/>
    <w:uiPriority w:val="39"/>
    <w:unhideWhenUsed/>
    <w:rsid w:val="00864743"/>
    <w:pPr>
      <w:spacing w:before="120" w:after="0"/>
    </w:pPr>
    <w:rPr>
      <w:rFonts w:cstheme="minorHAnsi"/>
      <w:b/>
      <w:bCs/>
      <w:i/>
      <w:iCs/>
      <w:sz w:val="24"/>
      <w:szCs w:val="24"/>
    </w:rPr>
  </w:style>
  <w:style w:type="paragraph" w:styleId="T2">
    <w:name w:val="toc 2"/>
    <w:basedOn w:val="Normal"/>
    <w:next w:val="Normal"/>
    <w:autoRedefine/>
    <w:uiPriority w:val="39"/>
    <w:unhideWhenUsed/>
    <w:rsid w:val="00864743"/>
    <w:pPr>
      <w:spacing w:before="120" w:after="0"/>
      <w:ind w:left="220"/>
    </w:pPr>
    <w:rPr>
      <w:rFonts w:cstheme="minorHAnsi"/>
      <w:b/>
      <w:bCs/>
    </w:rPr>
  </w:style>
  <w:style w:type="paragraph" w:styleId="T3">
    <w:name w:val="toc 3"/>
    <w:basedOn w:val="Normal"/>
    <w:next w:val="Normal"/>
    <w:autoRedefine/>
    <w:uiPriority w:val="39"/>
    <w:unhideWhenUsed/>
    <w:rsid w:val="00864743"/>
    <w:pPr>
      <w:spacing w:after="0"/>
      <w:ind w:left="440"/>
    </w:pPr>
    <w:rPr>
      <w:rFonts w:cstheme="minorHAnsi"/>
      <w:sz w:val="20"/>
      <w:szCs w:val="20"/>
    </w:rPr>
  </w:style>
  <w:style w:type="paragraph" w:styleId="T4">
    <w:name w:val="toc 4"/>
    <w:basedOn w:val="Normal"/>
    <w:next w:val="Normal"/>
    <w:autoRedefine/>
    <w:uiPriority w:val="39"/>
    <w:unhideWhenUsed/>
    <w:rsid w:val="00864743"/>
    <w:pPr>
      <w:spacing w:after="0"/>
      <w:ind w:left="660"/>
    </w:pPr>
    <w:rPr>
      <w:rFonts w:cstheme="minorHAnsi"/>
      <w:sz w:val="20"/>
      <w:szCs w:val="20"/>
    </w:rPr>
  </w:style>
  <w:style w:type="paragraph" w:styleId="T5">
    <w:name w:val="toc 5"/>
    <w:basedOn w:val="Normal"/>
    <w:next w:val="Normal"/>
    <w:autoRedefine/>
    <w:uiPriority w:val="39"/>
    <w:unhideWhenUsed/>
    <w:rsid w:val="00864743"/>
    <w:pPr>
      <w:spacing w:after="0"/>
      <w:ind w:left="880"/>
    </w:pPr>
    <w:rPr>
      <w:rFonts w:cstheme="minorHAnsi"/>
      <w:sz w:val="20"/>
      <w:szCs w:val="20"/>
    </w:rPr>
  </w:style>
  <w:style w:type="paragraph" w:styleId="T6">
    <w:name w:val="toc 6"/>
    <w:basedOn w:val="Normal"/>
    <w:next w:val="Normal"/>
    <w:autoRedefine/>
    <w:uiPriority w:val="39"/>
    <w:unhideWhenUsed/>
    <w:rsid w:val="00864743"/>
    <w:pPr>
      <w:spacing w:after="0"/>
      <w:ind w:left="1100"/>
    </w:pPr>
    <w:rPr>
      <w:rFonts w:cstheme="minorHAnsi"/>
      <w:sz w:val="20"/>
      <w:szCs w:val="20"/>
    </w:rPr>
  </w:style>
  <w:style w:type="paragraph" w:styleId="T7">
    <w:name w:val="toc 7"/>
    <w:basedOn w:val="Normal"/>
    <w:next w:val="Normal"/>
    <w:autoRedefine/>
    <w:uiPriority w:val="39"/>
    <w:unhideWhenUsed/>
    <w:rsid w:val="00864743"/>
    <w:pPr>
      <w:spacing w:after="0"/>
      <w:ind w:left="1320"/>
    </w:pPr>
    <w:rPr>
      <w:rFonts w:cstheme="minorHAnsi"/>
      <w:sz w:val="20"/>
      <w:szCs w:val="20"/>
    </w:rPr>
  </w:style>
  <w:style w:type="paragraph" w:styleId="T8">
    <w:name w:val="toc 8"/>
    <w:basedOn w:val="Normal"/>
    <w:next w:val="Normal"/>
    <w:autoRedefine/>
    <w:uiPriority w:val="39"/>
    <w:unhideWhenUsed/>
    <w:rsid w:val="00864743"/>
    <w:pPr>
      <w:spacing w:after="0"/>
      <w:ind w:left="1540"/>
    </w:pPr>
    <w:rPr>
      <w:rFonts w:cstheme="minorHAnsi"/>
      <w:sz w:val="20"/>
      <w:szCs w:val="20"/>
    </w:rPr>
  </w:style>
  <w:style w:type="paragraph" w:styleId="T9">
    <w:name w:val="toc 9"/>
    <w:basedOn w:val="Normal"/>
    <w:next w:val="Normal"/>
    <w:autoRedefine/>
    <w:uiPriority w:val="39"/>
    <w:unhideWhenUsed/>
    <w:rsid w:val="00864743"/>
    <w:pPr>
      <w:spacing w:after="0"/>
      <w:ind w:left="1760"/>
    </w:pPr>
    <w:rPr>
      <w:rFonts w:cstheme="minorHAnsi"/>
      <w:sz w:val="20"/>
      <w:szCs w:val="20"/>
    </w:rPr>
  </w:style>
  <w:style w:type="character" w:styleId="SatrNumaras">
    <w:name w:val="line number"/>
    <w:basedOn w:val="VarsaylanParagrafYazTipi"/>
    <w:uiPriority w:val="99"/>
    <w:semiHidden/>
    <w:unhideWhenUsed/>
    <w:rsid w:val="00524528"/>
  </w:style>
  <w:style w:type="paragraph" w:styleId="AralkYok">
    <w:name w:val="No Spacing"/>
    <w:link w:val="AralkYokChar"/>
    <w:uiPriority w:val="99"/>
    <w:qFormat/>
    <w:rsid w:val="00090219"/>
    <w:pPr>
      <w:spacing w:after="0" w:line="240" w:lineRule="auto"/>
    </w:pPr>
    <w:rPr>
      <w:rFonts w:ascii="Calibri" w:eastAsia="Times New Roman" w:hAnsi="Calibri" w:cs="Times New Roman"/>
      <w:kern w:val="0"/>
      <w14:ligatures w14:val="none"/>
    </w:rPr>
  </w:style>
  <w:style w:type="character" w:customStyle="1" w:styleId="AralkYokChar">
    <w:name w:val="Aralık Yok Char"/>
    <w:basedOn w:val="VarsaylanParagrafYazTipi"/>
    <w:link w:val="AralkYok"/>
    <w:uiPriority w:val="99"/>
    <w:locked/>
    <w:rsid w:val="00090219"/>
    <w:rPr>
      <w:rFonts w:ascii="Calibri" w:eastAsia="Times New Roman" w:hAnsi="Calibri" w:cs="Times New Roman"/>
      <w:kern w:val="0"/>
      <w14:ligatures w14:val="none"/>
    </w:rPr>
  </w:style>
  <w:style w:type="paragraph" w:customStyle="1" w:styleId="GvdeMetni21">
    <w:name w:val="Gövde Metni 21"/>
    <w:basedOn w:val="Normal"/>
    <w:uiPriority w:val="99"/>
    <w:rsid w:val="00090219"/>
    <w:pPr>
      <w:tabs>
        <w:tab w:val="left" w:pos="2340"/>
      </w:tabs>
      <w:spacing w:after="0" w:line="360" w:lineRule="atLeast"/>
      <w:ind w:left="65"/>
      <w:jc w:val="both"/>
    </w:pPr>
    <w:rPr>
      <w:rFonts w:ascii="Arial" w:eastAsia="Times New Roman" w:hAnsi="Arial" w:cs="Arial"/>
      <w:kern w:val="0"/>
      <w:szCs w:val="20"/>
      <w:lang w:eastAsia="ko-KR"/>
      <w14:ligatures w14:val="none"/>
    </w:rPr>
  </w:style>
  <w:style w:type="paragraph" w:customStyle="1" w:styleId="1FR">
    <w:name w:val="1FR"/>
    <w:basedOn w:val="Normal"/>
    <w:link w:val="1FRChar"/>
    <w:uiPriority w:val="99"/>
    <w:rsid w:val="00090219"/>
    <w:pPr>
      <w:spacing w:after="0" w:line="240" w:lineRule="auto"/>
      <w:ind w:left="4248"/>
    </w:pPr>
    <w:rPr>
      <w:rFonts w:ascii="Tahoma" w:eastAsia="Times New Roman" w:hAnsi="Tahoma" w:cs="Tahoma"/>
      <w:color w:val="339966"/>
      <w:kern w:val="0"/>
      <w:sz w:val="40"/>
      <w:szCs w:val="40"/>
      <w:lang w:eastAsia="tr-TR"/>
      <w14:ligatures w14:val="none"/>
    </w:rPr>
  </w:style>
  <w:style w:type="character" w:customStyle="1" w:styleId="1FRChar">
    <w:name w:val="1FR Char"/>
    <w:basedOn w:val="VarsaylanParagrafYazTipi"/>
    <w:link w:val="1FR"/>
    <w:uiPriority w:val="99"/>
    <w:locked/>
    <w:rsid w:val="00090219"/>
    <w:rPr>
      <w:rFonts w:ascii="Tahoma" w:eastAsia="Times New Roman" w:hAnsi="Tahoma" w:cs="Tahoma"/>
      <w:color w:val="339966"/>
      <w:kern w:val="0"/>
      <w:sz w:val="40"/>
      <w:szCs w:val="40"/>
      <w:lang w:eastAsia="tr-TR"/>
      <w14:ligatures w14:val="none"/>
    </w:rPr>
  </w:style>
  <w:style w:type="paragraph" w:customStyle="1" w:styleId="GvdeMetni22">
    <w:name w:val="Gövde Metni 22"/>
    <w:basedOn w:val="Normal"/>
    <w:uiPriority w:val="99"/>
    <w:rsid w:val="00090219"/>
    <w:pPr>
      <w:tabs>
        <w:tab w:val="left" w:pos="2340"/>
      </w:tabs>
      <w:spacing w:after="0" w:line="360" w:lineRule="atLeast"/>
      <w:ind w:left="65"/>
      <w:jc w:val="both"/>
    </w:pPr>
    <w:rPr>
      <w:rFonts w:ascii="Arial" w:eastAsia="Batang" w:hAnsi="Arial" w:cs="Arial"/>
      <w:kern w:val="0"/>
      <w:szCs w:val="20"/>
      <w:lang w:val="en-GB" w:eastAsia="ko-KR"/>
      <w14:ligatures w14:val="none"/>
    </w:rPr>
  </w:style>
  <w:style w:type="table" w:customStyle="1" w:styleId="TabloKlavuzu1">
    <w:name w:val="Tablo Kılavuzu1"/>
    <w:basedOn w:val="NormalTablo"/>
    <w:next w:val="TabloKlavuzu"/>
    <w:uiPriority w:val="59"/>
    <w:rsid w:val="000902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90219"/>
    <w:pPr>
      <w:spacing w:after="0" w:line="240" w:lineRule="auto"/>
    </w:pPr>
    <w:rPr>
      <w:rFonts w:ascii="Segoe UI" w:hAnsi="Segoe UI" w:cs="Segoe UI"/>
      <w:kern w:val="0"/>
      <w:sz w:val="18"/>
      <w:szCs w:val="18"/>
      <w14:ligatures w14:val="none"/>
    </w:rPr>
  </w:style>
  <w:style w:type="character" w:customStyle="1" w:styleId="BalonMetniChar">
    <w:name w:val="Balon Metni Char"/>
    <w:basedOn w:val="VarsaylanParagrafYazTipi"/>
    <w:link w:val="BalonMetni"/>
    <w:uiPriority w:val="99"/>
    <w:semiHidden/>
    <w:rsid w:val="00090219"/>
    <w:rPr>
      <w:rFonts w:ascii="Segoe UI" w:hAnsi="Segoe UI" w:cs="Segoe UI"/>
      <w:kern w:val="0"/>
      <w:sz w:val="18"/>
      <w:szCs w:val="18"/>
      <w14:ligatures w14:val="none"/>
    </w:rPr>
  </w:style>
  <w:style w:type="table" w:customStyle="1" w:styleId="TabloKlavuzu2">
    <w:name w:val="Tablo Kılavuzu2"/>
    <w:basedOn w:val="NormalTablo"/>
    <w:next w:val="TabloKlavuzu"/>
    <w:uiPriority w:val="39"/>
    <w:rsid w:val="000902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090219"/>
  </w:style>
  <w:style w:type="table" w:customStyle="1" w:styleId="TabloKlavuzu3">
    <w:name w:val="Tablo Kılavuzu3"/>
    <w:basedOn w:val="NormalTablo"/>
    <w:next w:val="TabloKlavuzu"/>
    <w:uiPriority w:val="39"/>
    <w:rsid w:val="000902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1">
    <w:name w:val="Köprü1"/>
    <w:basedOn w:val="VarsaylanParagrafYazTipi"/>
    <w:uiPriority w:val="99"/>
    <w:unhideWhenUsed/>
    <w:rsid w:val="00090219"/>
    <w:rPr>
      <w:color w:val="0563C1"/>
      <w:u w:val="single"/>
    </w:rPr>
  </w:style>
  <w:style w:type="table" w:customStyle="1" w:styleId="KlavuzTablo5Koyu-Vurgu21">
    <w:name w:val="Kılavuz Tablo 5 Koyu - Vurgu 21"/>
    <w:basedOn w:val="NormalTablo"/>
    <w:next w:val="KlavuzTablo5Koyu-Vurgu2"/>
    <w:uiPriority w:val="50"/>
    <w:rsid w:val="00090219"/>
    <w:pPr>
      <w:spacing w:after="0" w:line="240" w:lineRule="auto"/>
    </w:pPr>
    <w:rPr>
      <w:rFonts w:ascii="Calibri" w:eastAsia="Calibri" w:hAnsi="Calibri" w:cs="Arial"/>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ListeParagrafChar">
    <w:name w:val="Liste Paragraf Char"/>
    <w:aliases w:val="Bullet Points Char"/>
    <w:link w:val="ListeParagraf"/>
    <w:uiPriority w:val="34"/>
    <w:rsid w:val="00090219"/>
  </w:style>
  <w:style w:type="character" w:styleId="Gl">
    <w:name w:val="Strong"/>
    <w:basedOn w:val="VarsaylanParagrafYazTipi"/>
    <w:uiPriority w:val="22"/>
    <w:qFormat/>
    <w:rsid w:val="00090219"/>
    <w:rPr>
      <w:b/>
      <w:bCs/>
    </w:rPr>
  </w:style>
  <w:style w:type="table" w:styleId="KlavuzTablo5Koyu-Vurgu2">
    <w:name w:val="Grid Table 5 Dark Accent 2"/>
    <w:basedOn w:val="NormalTablo"/>
    <w:uiPriority w:val="50"/>
    <w:rsid w:val="00090219"/>
    <w:pPr>
      <w:spacing w:after="0" w:line="240" w:lineRule="auto"/>
    </w:pPr>
    <w:rPr>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ListeYok2">
    <w:name w:val="Liste Yok2"/>
    <w:next w:val="ListeYok"/>
    <w:uiPriority w:val="99"/>
    <w:semiHidden/>
    <w:unhideWhenUsed/>
    <w:rsid w:val="00090219"/>
  </w:style>
  <w:style w:type="table" w:customStyle="1" w:styleId="TabloKlavuzu4">
    <w:name w:val="Tablo Kılavuzu4"/>
    <w:basedOn w:val="NormalTablo"/>
    <w:next w:val="TabloKlavuzu"/>
    <w:uiPriority w:val="39"/>
    <w:rsid w:val="000902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211">
    <w:name w:val="Kılavuz Tablo 5 Koyu - Vurgu 211"/>
    <w:basedOn w:val="NormalTablo"/>
    <w:uiPriority w:val="50"/>
    <w:rsid w:val="00090219"/>
    <w:pPr>
      <w:spacing w:after="0" w:line="240" w:lineRule="auto"/>
    </w:pPr>
    <w:rPr>
      <w:rFonts w:ascii="Calibri" w:eastAsia="Calibri" w:hAnsi="Calibri" w:cs="Arial"/>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NormalWeb">
    <w:name w:val="Normal (Web)"/>
    <w:basedOn w:val="Normal"/>
    <w:uiPriority w:val="99"/>
    <w:semiHidden/>
    <w:unhideWhenUsed/>
    <w:rsid w:val="0009021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numbering" w:customStyle="1" w:styleId="ListeYok3">
    <w:name w:val="Liste Yok3"/>
    <w:next w:val="ListeYok"/>
    <w:uiPriority w:val="99"/>
    <w:semiHidden/>
    <w:unhideWhenUsed/>
    <w:rsid w:val="00090219"/>
  </w:style>
  <w:style w:type="table" w:customStyle="1" w:styleId="TabloKlavuzu5">
    <w:name w:val="Tablo Kılavuzu5"/>
    <w:basedOn w:val="NormalTablo"/>
    <w:next w:val="TabloKlavuzu"/>
    <w:uiPriority w:val="39"/>
    <w:rsid w:val="000902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212">
    <w:name w:val="Kılavuz Tablo 5 Koyu - Vurgu 212"/>
    <w:basedOn w:val="NormalTablo"/>
    <w:uiPriority w:val="50"/>
    <w:rsid w:val="00090219"/>
    <w:pPr>
      <w:spacing w:after="0" w:line="240" w:lineRule="auto"/>
    </w:pPr>
    <w:rPr>
      <w:rFonts w:ascii="Calibri" w:eastAsia="Calibri" w:hAnsi="Calibri" w:cs="Arial"/>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KlavuzTablo5Koyu-Vurgu51">
    <w:name w:val="Kılavuz Tablo 5 Koyu - Vurgu 51"/>
    <w:basedOn w:val="NormalTablo"/>
    <w:uiPriority w:val="50"/>
    <w:rsid w:val="00090219"/>
    <w:pPr>
      <w:spacing w:after="0" w:line="240" w:lineRule="auto"/>
    </w:pPr>
    <w:rPr>
      <w:rFonts w:ascii="Calibri" w:eastAsia="Calibri" w:hAnsi="Calibri" w:cs="Arial"/>
      <w:kern w:val="0"/>
      <w:sz w:val="20"/>
      <w:szCs w:val="20"/>
      <w:lang w:eastAsia="tr-TR"/>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C89B7-E3C9-44CC-A582-C9AFB379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5740</Words>
  <Characters>32723</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dc:creator>
  <cp:keywords/>
  <dc:description/>
  <cp:lastModifiedBy>DUYGU BİLGİN KAYALIK</cp:lastModifiedBy>
  <cp:revision>5</cp:revision>
  <cp:lastPrinted>2025-01-21T06:47:00Z</cp:lastPrinted>
  <dcterms:created xsi:type="dcterms:W3CDTF">2025-01-20T14:25:00Z</dcterms:created>
  <dcterms:modified xsi:type="dcterms:W3CDTF">2025-01-21T06:49:00Z</dcterms:modified>
</cp:coreProperties>
</file>