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i/>
          <w:iCs/>
          <w:sz w:val="24"/>
          <w:lang w:eastAsia="tr-TR"/>
        </w:rPr>
      </w:pPr>
    </w:p>
    <w:p w:rsidR="00926DDF" w:rsidRDefault="004A0ED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  <w:r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İdealonline</w:t>
      </w:r>
      <w:r w:rsidR="009E6CEF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 </w:t>
      </w:r>
      <w:r w:rsidR="009C74BC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Din Bilimleri </w:t>
      </w:r>
      <w:r w:rsidR="009E6CEF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Veri Tabanı</w:t>
      </w:r>
    </w:p>
    <w:p w:rsidR="00D11C48" w:rsidRPr="00926DDF" w:rsidRDefault="00D11C4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</w:p>
    <w:p w:rsidR="00F16784" w:rsidRDefault="00245943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926DDF">
        <w:rPr>
          <w:rFonts w:ascii="Linux Libertine G" w:hAnsi="Linux Libertine G" w:cs="Linux Libertine G"/>
          <w:shd w:val="clear" w:color="auto" w:fill="FFFFFF"/>
        </w:rPr>
        <w:t>"İdealonline”,</w:t>
      </w:r>
      <w:r w:rsidR="00E62607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9C74BC">
        <w:rPr>
          <w:rFonts w:ascii="Linux Libertine G" w:hAnsi="Linux Libertine G" w:cs="Linux Libertine G"/>
          <w:shd w:val="clear" w:color="auto" w:fill="FFFFFF"/>
        </w:rPr>
        <w:t>Din Bilimleri</w:t>
      </w:r>
      <w:r w:rsidR="00647C92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9C74BC">
        <w:rPr>
          <w:rFonts w:ascii="Linux Libertine G" w:hAnsi="Linux Libertine G" w:cs="Linux Libertine G"/>
          <w:shd w:val="clear" w:color="auto" w:fill="FFFFFF"/>
        </w:rPr>
        <w:t xml:space="preserve">alan </w:t>
      </w:r>
      <w:r w:rsidR="00647C92">
        <w:rPr>
          <w:rFonts w:ascii="Linux Libertine G" w:hAnsi="Linux Libertine G" w:cs="Linux Libertine G"/>
          <w:shd w:val="clear" w:color="auto" w:fill="FFFFFF"/>
        </w:rPr>
        <w:t>kitaplarını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bir platform altında toplayan, kapsamlı bilgiye Türkçe kaynaklarda da ulaşılmasını sağlayan</w:t>
      </w:r>
      <w:r w:rsidR="00884FB4" w:rsidRPr="00926DDF">
        <w:rPr>
          <w:rFonts w:ascii="Linux Libertine G" w:hAnsi="Linux Libertine G" w:cs="Linux Libertine G"/>
          <w:shd w:val="clear" w:color="auto" w:fill="FFFFFF"/>
        </w:rPr>
        <w:t xml:space="preserve"> ve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bunları okuyucuların hizmetine sunan veri tabanıdır.</w:t>
      </w:r>
      <w:r w:rsidR="00F16784">
        <w:rPr>
          <w:rFonts w:ascii="Linux Libertine G" w:hAnsi="Linux Libertine G" w:cs="Linux Libertine G"/>
          <w:shd w:val="clear" w:color="auto" w:fill="FFFFFF"/>
        </w:rPr>
        <w:t xml:space="preserve"> Bu alanda </w:t>
      </w:r>
      <w:r w:rsidR="00F16784" w:rsidRPr="00F16784">
        <w:rPr>
          <w:rFonts w:ascii="Linux Libertine G" w:hAnsi="Linux Libertine G" w:cs="Linux Libertine G"/>
          <w:shd w:val="clear" w:color="auto" w:fill="FFFFFF"/>
        </w:rPr>
        <w:t xml:space="preserve">eğitim hizmeti veren araştırma merkezleri için yayınlara daha kolay erişim </w:t>
      </w:r>
      <w:proofErr w:type="gramStart"/>
      <w:r w:rsidR="00F16784" w:rsidRPr="00F16784">
        <w:rPr>
          <w:rFonts w:ascii="Linux Libertine G" w:hAnsi="Linux Libertine G" w:cs="Linux Libertine G"/>
          <w:shd w:val="clear" w:color="auto" w:fill="FFFFFF"/>
        </w:rPr>
        <w:t>imkanı</w:t>
      </w:r>
      <w:proofErr w:type="gramEnd"/>
      <w:r w:rsidR="00F16784" w:rsidRPr="00F16784">
        <w:rPr>
          <w:rFonts w:ascii="Linux Libertine G" w:hAnsi="Linux Libertine G" w:cs="Linux Libertine G"/>
          <w:shd w:val="clear" w:color="auto" w:fill="FFFFFF"/>
        </w:rPr>
        <w:t xml:space="preserve"> sunmaktadır. </w:t>
      </w:r>
    </w:p>
    <w:p w:rsidR="00F16784" w:rsidRDefault="00245943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Üniversite kütüphaneleri tarafından aktif olarak kullanılan İdealonline, yayınların araştırmacılara ulaşması için etkili bir veritabanıdır.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İçerisindeki gelişmiş arama motorları ile ilgili alana direk e</w:t>
      </w:r>
      <w:r w:rsidR="0034494D">
        <w:rPr>
          <w:rFonts w:ascii="Linux Libertine G" w:hAnsi="Linux Libertine G" w:cs="Linux Libertine G"/>
          <w:szCs w:val="25"/>
          <w:shd w:val="clear" w:color="auto" w:fill="FFFFFF"/>
        </w:rPr>
        <w:t xml:space="preserve">rişim sağlayan İdealonline,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EDS ve Summon gibi uluslararası arama motorlarında da taranmaktadır.</w:t>
      </w:r>
    </w:p>
    <w:p w:rsidR="00C979E6" w:rsidRPr="00D11C48" w:rsidRDefault="00C979E6" w:rsidP="00926DDF">
      <w:pPr>
        <w:spacing w:after="0"/>
        <w:jc w:val="both"/>
        <w:rPr>
          <w:rFonts w:ascii="Linux Libertine G" w:hAnsi="Linux Libertine G" w:cs="Linux Libertine G"/>
          <w:b/>
          <w:bCs/>
          <w:iCs/>
        </w:rPr>
      </w:pPr>
    </w:p>
    <w:p w:rsidR="00D11C48" w:rsidRPr="00D11C48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Cs/>
        </w:rPr>
      </w:pPr>
      <w:r w:rsidRPr="00D11C48">
        <w:rPr>
          <w:rFonts w:ascii="Linux Libertine G" w:hAnsi="Linux Libertine G" w:cs="Linux Libertine G"/>
          <w:b/>
          <w:bCs/>
          <w:iCs/>
        </w:rPr>
        <w:t>İdealonline güncel içerik bilgileri</w:t>
      </w:r>
    </w:p>
    <w:p w:rsidR="002F08D6" w:rsidRDefault="003C75E2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1.500</w:t>
      </w:r>
      <w:bookmarkStart w:id="0" w:name="_GoBack"/>
      <w:bookmarkEnd w:id="0"/>
      <w:r w:rsidR="00A16E36">
        <w:rPr>
          <w:rFonts w:ascii="Linux Libertine G" w:hAnsi="Linux Libertine G" w:cs="Linux Libertine G"/>
        </w:rPr>
        <w:t>+</w:t>
      </w:r>
      <w:r w:rsidR="00C979E6">
        <w:rPr>
          <w:rFonts w:ascii="Linux Libertine G" w:hAnsi="Linux Libertine G" w:cs="Linux Libertine G"/>
        </w:rPr>
        <w:t xml:space="preserve"> </w:t>
      </w:r>
      <w:r w:rsidR="009C74BC">
        <w:rPr>
          <w:rFonts w:ascii="Linux Libertine G" w:hAnsi="Linux Libertine G" w:cs="Linux Libertine G"/>
        </w:rPr>
        <w:t>Din Bilimleri Alan Kitabı</w:t>
      </w:r>
    </w:p>
    <w:p w:rsidR="00D11C48" w:rsidRDefault="00D11C48" w:rsidP="00D11C48">
      <w:pPr>
        <w:rPr>
          <w:rFonts w:ascii="Linux Libertine G" w:hAnsi="Linux Libertine G" w:cs="Linux Libertine G"/>
        </w:rPr>
      </w:pPr>
    </w:p>
    <w:p w:rsidR="00D11C48" w:rsidRDefault="00D11C48" w:rsidP="00D11C48">
      <w:pPr>
        <w:rPr>
          <w:rFonts w:ascii="Linux Libertine G" w:hAnsi="Linux Libertine G" w:cs="Linux Libertine G"/>
          <w:b/>
        </w:rPr>
      </w:pPr>
      <w:r>
        <w:rPr>
          <w:rFonts w:ascii="Linux Libertine G" w:hAnsi="Linux Libertine G" w:cs="Linux Libertine G"/>
          <w:b/>
        </w:rPr>
        <w:t>Sistemde Yer Alan Bazı Yayınevleri</w:t>
      </w:r>
    </w:p>
    <w:p w:rsid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Çıra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Siyer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İnkılab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Arı Sanat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Mevsimler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İpek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Osmanlı Yayınevi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Bedir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Gül Neşriyat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DBY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Kayıhan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Gelenek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Ehil</w:t>
      </w:r>
    </w:p>
    <w:p w:rsidR="00D11C48" w:rsidRP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Beka</w:t>
      </w:r>
    </w:p>
    <w:p w:rsidR="00D11C48" w:rsidRDefault="00D11C48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 w:rsidRPr="00D11C48">
        <w:rPr>
          <w:rFonts w:ascii="Linux Libertine G" w:hAnsi="Linux Libertine G" w:cs="Linux Libertine G"/>
        </w:rPr>
        <w:t>Rağbet</w:t>
      </w:r>
    </w:p>
    <w:p w:rsidR="00B71C4A" w:rsidRDefault="00B71C4A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Pınar</w:t>
      </w:r>
    </w:p>
    <w:p w:rsidR="00B2613A" w:rsidRDefault="00B2613A" w:rsidP="00D11C48">
      <w:pPr>
        <w:pStyle w:val="ListeParagraf"/>
        <w:numPr>
          <w:ilvl w:val="0"/>
          <w:numId w:val="5"/>
        </w:num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Kurtuba</w:t>
      </w:r>
    </w:p>
    <w:p w:rsidR="009558E7" w:rsidRPr="009558E7" w:rsidRDefault="009558E7" w:rsidP="009558E7">
      <w:pPr>
        <w:ind w:left="360"/>
        <w:rPr>
          <w:rFonts w:ascii="Linux Libertine G" w:hAnsi="Linux Libertine G" w:cs="Linux Libertine G"/>
        </w:rPr>
      </w:pPr>
    </w:p>
    <w:p w:rsidR="002F08D6" w:rsidRPr="00812098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Cs/>
        </w:rPr>
      </w:pPr>
      <w:r w:rsidRPr="00812098">
        <w:rPr>
          <w:rFonts w:ascii="Linux Libertine G" w:hAnsi="Linux Libertine G" w:cs="Linux Libertine G"/>
          <w:b/>
          <w:bCs/>
          <w:iCs/>
        </w:rPr>
        <w:t>İdeal</w:t>
      </w:r>
      <w:r w:rsidR="00FE7EF8" w:rsidRPr="00812098">
        <w:rPr>
          <w:rFonts w:ascii="Linux Libertine G" w:hAnsi="Linux Libertine G" w:cs="Linux Libertine G"/>
          <w:b/>
          <w:bCs/>
          <w:iCs/>
        </w:rPr>
        <w:t>online veri tabanlarının amaçları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kaynaklarını e-ortama taşımak.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kaynaklarına 7/24 erişim sağlamak.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 xml:space="preserve">Türkçe içeriğe modern veri tabanı sistemi ve cihazlarla erişim sağlamak. 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içeriği dünyanın kullanımına sunmak.</w:t>
      </w:r>
    </w:p>
    <w:p w:rsidR="002F08D6" w:rsidRPr="00926DDF" w:rsidRDefault="00245943" w:rsidP="00C27E60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C27E60">
        <w:rPr>
          <w:rFonts w:ascii="Linux Libertine G" w:hAnsi="Linux Libertine G" w:cs="Linux Libertine G"/>
        </w:rPr>
        <w:t>Daha fazla Türkçe kaynak yayınlanmasına ve verimliliğinin artmasına katkıda bulunmaktır.</w:t>
      </w:r>
    </w:p>
    <w:sectPr w:rsidR="002F08D6" w:rsidRPr="00926DDF" w:rsidSect="00926DDF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35" w:rsidRDefault="00481E35" w:rsidP="00926DDF">
      <w:pPr>
        <w:spacing w:after="0" w:line="240" w:lineRule="auto"/>
      </w:pPr>
      <w:r>
        <w:separator/>
      </w:r>
    </w:p>
  </w:endnote>
  <w:endnote w:type="continuationSeparator" w:id="0">
    <w:p w:rsidR="00481E35" w:rsidRDefault="00481E35" w:rsidP="009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A2"/>
    <w:family w:val="auto"/>
    <w:pitch w:val="variable"/>
    <w:sig w:usb0="00000000" w:usb1="5200E5FB" w:usb2="02000020" w:usb3="00000000" w:csb0="000001BF" w:csb1="00000000"/>
  </w:font>
  <w:font w:name="Myriad Pro">
    <w:altName w:val="Corbel"/>
    <w:charset w:val="A2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F" w:rsidRPr="00C27E60" w:rsidRDefault="00926DDF" w:rsidP="00C27E60">
    <w:pPr>
      <w:pStyle w:val="AltBilgi"/>
      <w:pBdr>
        <w:bottom w:val="single" w:sz="12" w:space="1" w:color="auto"/>
      </w:pBdr>
      <w:jc w:val="center"/>
      <w:rPr>
        <w:rFonts w:ascii="Arial Narrow" w:hAnsi="Arial Narrow" w:cs="Linux Libertine G"/>
      </w:rPr>
    </w:pPr>
  </w:p>
  <w:p w:rsidR="00C27E60" w:rsidRDefault="00C27E60" w:rsidP="00C27E60">
    <w:pPr>
      <w:pStyle w:val="JenerikIDEAL"/>
      <w:jc w:val="center"/>
      <w:rPr>
        <w:rStyle w:val="regularfonts"/>
        <w:rFonts w:ascii="Arial Narrow" w:hAnsi="Arial Narrow"/>
        <w:b/>
        <w:bCs/>
        <w:sz w:val="17"/>
        <w:szCs w:val="17"/>
      </w:rPr>
    </w:pPr>
    <w:r>
      <w:rPr>
        <w:rFonts w:ascii="Arial Narrow" w:hAnsi="Arial Narrow" w:cs="Linux Libertine G"/>
        <w:b/>
        <w:bCs/>
        <w:noProof/>
        <w:sz w:val="17"/>
        <w:szCs w:val="17"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40005</wp:posOffset>
          </wp:positionV>
          <wp:extent cx="1097280" cy="44831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al yeni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Pr="00C27E60" w:rsidRDefault="00926DDF" w:rsidP="00C27E60">
    <w:pPr>
      <w:pStyle w:val="JenerikIDEAL"/>
      <w:ind w:left="1843"/>
      <w:rPr>
        <w:rFonts w:ascii="Arial Narrow" w:hAnsi="Arial Narrow" w:cs="Linux Libertine G"/>
        <w:sz w:val="17"/>
        <w:szCs w:val="17"/>
      </w:rPr>
    </w:pPr>
    <w:r w:rsidRPr="00C27E60">
      <w:rPr>
        <w:rStyle w:val="regularfonts"/>
        <w:rFonts w:ascii="Arial Narrow" w:hAnsi="Arial Narrow"/>
        <w:b/>
        <w:bCs/>
        <w:sz w:val="17"/>
        <w:szCs w:val="17"/>
      </w:rPr>
      <w:t>Reklam ve Organizasyon San. Tic. Ltd. Şti.</w:t>
    </w:r>
    <w:r w:rsidRPr="00C27E60">
      <w:rPr>
        <w:rStyle w:val="regularfonts"/>
        <w:rFonts w:ascii="Arial Narrow" w:hAnsi="Arial Narrow"/>
        <w:sz w:val="17"/>
        <w:szCs w:val="17"/>
      </w:rPr>
      <w:t>Topkapı Mah. Kahalbaşı Sok. No:31/1Fatih - İstanbul</w:t>
    </w:r>
    <w:r w:rsidRPr="00C27E60">
      <w:rPr>
        <w:rStyle w:val="regularfonts"/>
        <w:rFonts w:ascii="Arial Narrow" w:hAnsi="Arial Narrow"/>
        <w:sz w:val="17"/>
        <w:szCs w:val="17"/>
      </w:rPr>
      <w:br/>
      <w:t>Tel: +90 212 528 85 41</w:t>
    </w:r>
    <w:r w:rsidR="00C27E60" w:rsidRPr="00C27E60">
      <w:rPr>
        <w:rStyle w:val="regularfonts"/>
        <w:rFonts w:ascii="Arial Narrow" w:hAnsi="Arial Narrow"/>
        <w:sz w:val="17"/>
        <w:szCs w:val="17"/>
      </w:rPr>
      <w:t>•</w:t>
    </w:r>
    <w:r w:rsidRPr="00C27E60">
      <w:rPr>
        <w:rStyle w:val="regularfonts"/>
        <w:rFonts w:ascii="Arial Narrow" w:hAnsi="Arial Narrow"/>
        <w:sz w:val="17"/>
        <w:szCs w:val="17"/>
      </w:rPr>
      <w:t>Faks: +90 212 528 85 47</w:t>
    </w:r>
    <w:r w:rsidR="00C27E60" w:rsidRPr="00C27E60">
      <w:rPr>
        <w:rStyle w:val="regularfonts"/>
        <w:rFonts w:ascii="Arial Narrow" w:hAnsi="Arial Narrow"/>
        <w:sz w:val="17"/>
        <w:szCs w:val="17"/>
      </w:rPr>
      <w:t>•bilgi@idealkultur.com•www.idealonline.com.tr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35" w:rsidRDefault="00481E35" w:rsidP="00926DDF">
      <w:pPr>
        <w:spacing w:after="0" w:line="240" w:lineRule="auto"/>
      </w:pPr>
      <w:r>
        <w:separator/>
      </w:r>
    </w:p>
  </w:footnote>
  <w:footnote w:type="continuationSeparator" w:id="0">
    <w:p w:rsidR="00481E35" w:rsidRDefault="00481E35" w:rsidP="009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F" w:rsidRDefault="00481E35" w:rsidP="00926DDF">
    <w:pPr>
      <w:pStyle w:val="stBilgi"/>
      <w:pBdr>
        <w:bottom w:val="single" w:sz="12" w:space="1" w:color="auto"/>
      </w:pBdr>
      <w:jc w:val="right"/>
      <w:rPr>
        <w:rFonts w:ascii="Myriad Pro" w:hAnsi="Myriad Pro"/>
        <w:color w:val="ED7D31" w:themeColor="accent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left:0;text-align:left;margin-left:348.6pt;margin-top:2.75pt;width:133.95pt;height:22.5pt;z-index:251658752;visibility:visible;mso-wrap-distance-top:3.6pt;mso-wrap-distance-bottom:3.6pt;mso-width-relative:margin;mso-height-relative:margin" stroked="f">
          <v:textbox>
            <w:txbxContent>
              <w:p w:rsidR="00926DDF" w:rsidRPr="00926DDF" w:rsidRDefault="00926DDF" w:rsidP="00926DDF">
                <w:pPr>
                  <w:pStyle w:val="stBilgi"/>
                  <w:rPr>
                    <w:rFonts w:ascii="Myriad Pro" w:hAnsi="Myriad Pro"/>
                    <w:color w:val="ED7D31" w:themeColor="accent2"/>
                  </w:rPr>
                </w:pPr>
                <w:r w:rsidRPr="00926DDF">
                  <w:rPr>
                    <w:rFonts w:ascii="Myriad Pro" w:hAnsi="Myriad Pro"/>
                    <w:color w:val="ED7D31" w:themeColor="accent2"/>
                  </w:rPr>
                  <w:t xml:space="preserve">www.idealonline.com.tr </w:t>
                </w:r>
              </w:p>
            </w:txbxContent>
          </v:textbox>
          <w10:wrap type="square"/>
        </v:shape>
      </w:pict>
    </w:r>
    <w:r w:rsidR="00926DDF" w:rsidRPr="00926DDF">
      <w:rPr>
        <w:rFonts w:ascii="Myriad Pro" w:hAnsi="Myriad Pro"/>
        <w:noProof/>
        <w:color w:val="ED7D31" w:themeColor="accent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-589745</wp:posOffset>
          </wp:positionH>
          <wp:positionV relativeFrom="paragraph">
            <wp:posOffset>-148552</wp:posOffset>
          </wp:positionV>
          <wp:extent cx="2158410" cy="633598"/>
          <wp:effectExtent l="0" t="0" r="0" b="0"/>
          <wp:wrapSquare wrapText="bothSides"/>
          <wp:docPr id="3" name="Resim 3" descr="vektör grafikl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lon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10" cy="63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Default="00926DDF" w:rsidP="00926DDF">
    <w:pPr>
      <w:pStyle w:val="stBilgi"/>
      <w:jc w:val="right"/>
      <w:rPr>
        <w:rFonts w:ascii="Myriad Pro" w:hAnsi="Myriad Pro"/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4D5"/>
    <w:multiLevelType w:val="multilevel"/>
    <w:tmpl w:val="C0D6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A7DCA"/>
    <w:multiLevelType w:val="multilevel"/>
    <w:tmpl w:val="E83E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372AC9"/>
    <w:multiLevelType w:val="hybridMultilevel"/>
    <w:tmpl w:val="591C0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B6CC6"/>
    <w:multiLevelType w:val="multilevel"/>
    <w:tmpl w:val="1F44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F73D44"/>
    <w:multiLevelType w:val="multilevel"/>
    <w:tmpl w:val="0EA0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8D6"/>
    <w:rsid w:val="0003071F"/>
    <w:rsid w:val="00031EAC"/>
    <w:rsid w:val="00056B6D"/>
    <w:rsid w:val="000C4464"/>
    <w:rsid w:val="000E5CA1"/>
    <w:rsid w:val="00121A15"/>
    <w:rsid w:val="00175B98"/>
    <w:rsid w:val="00184D8E"/>
    <w:rsid w:val="00190E51"/>
    <w:rsid w:val="00197A1A"/>
    <w:rsid w:val="00197A79"/>
    <w:rsid w:val="001A228D"/>
    <w:rsid w:val="00227F51"/>
    <w:rsid w:val="00245943"/>
    <w:rsid w:val="002671CA"/>
    <w:rsid w:val="0026729F"/>
    <w:rsid w:val="002721D6"/>
    <w:rsid w:val="00276A3D"/>
    <w:rsid w:val="00281C86"/>
    <w:rsid w:val="002A6A1E"/>
    <w:rsid w:val="002D572A"/>
    <w:rsid w:val="002F08D6"/>
    <w:rsid w:val="00333042"/>
    <w:rsid w:val="0034494D"/>
    <w:rsid w:val="0034589C"/>
    <w:rsid w:val="003968B7"/>
    <w:rsid w:val="003C558C"/>
    <w:rsid w:val="003C75E2"/>
    <w:rsid w:val="003F0BE2"/>
    <w:rsid w:val="00430EC5"/>
    <w:rsid w:val="004578B9"/>
    <w:rsid w:val="00481E35"/>
    <w:rsid w:val="004A0ED8"/>
    <w:rsid w:val="004A4AC0"/>
    <w:rsid w:val="004D386C"/>
    <w:rsid w:val="004D5BC1"/>
    <w:rsid w:val="0055091E"/>
    <w:rsid w:val="00557F3D"/>
    <w:rsid w:val="005721D8"/>
    <w:rsid w:val="005A6F8A"/>
    <w:rsid w:val="005B46FD"/>
    <w:rsid w:val="005B694C"/>
    <w:rsid w:val="005D6DCD"/>
    <w:rsid w:val="005F7057"/>
    <w:rsid w:val="00647C92"/>
    <w:rsid w:val="00660E09"/>
    <w:rsid w:val="00672E9F"/>
    <w:rsid w:val="006A1C59"/>
    <w:rsid w:val="006D721C"/>
    <w:rsid w:val="00715691"/>
    <w:rsid w:val="00732FBB"/>
    <w:rsid w:val="00737F26"/>
    <w:rsid w:val="00743DDB"/>
    <w:rsid w:val="007765E1"/>
    <w:rsid w:val="00787AC0"/>
    <w:rsid w:val="007A1870"/>
    <w:rsid w:val="007B38B3"/>
    <w:rsid w:val="007D79D2"/>
    <w:rsid w:val="0080415F"/>
    <w:rsid w:val="00812098"/>
    <w:rsid w:val="00851182"/>
    <w:rsid w:val="00861AD2"/>
    <w:rsid w:val="00884FB4"/>
    <w:rsid w:val="008D6924"/>
    <w:rsid w:val="008E6E8D"/>
    <w:rsid w:val="008F05A6"/>
    <w:rsid w:val="00906FF4"/>
    <w:rsid w:val="00926DDF"/>
    <w:rsid w:val="0094093A"/>
    <w:rsid w:val="009558E7"/>
    <w:rsid w:val="009762B5"/>
    <w:rsid w:val="0098686B"/>
    <w:rsid w:val="00997519"/>
    <w:rsid w:val="009C74BC"/>
    <w:rsid w:val="009E6CEF"/>
    <w:rsid w:val="00A03425"/>
    <w:rsid w:val="00A140AF"/>
    <w:rsid w:val="00A16E36"/>
    <w:rsid w:val="00A37CC8"/>
    <w:rsid w:val="00A67E76"/>
    <w:rsid w:val="00A71EB7"/>
    <w:rsid w:val="00AA03DE"/>
    <w:rsid w:val="00AA0F94"/>
    <w:rsid w:val="00AC6E95"/>
    <w:rsid w:val="00AD49E0"/>
    <w:rsid w:val="00AE0C91"/>
    <w:rsid w:val="00AF0AF1"/>
    <w:rsid w:val="00B2613A"/>
    <w:rsid w:val="00B26D82"/>
    <w:rsid w:val="00B555C4"/>
    <w:rsid w:val="00B56E5F"/>
    <w:rsid w:val="00B61E43"/>
    <w:rsid w:val="00B64652"/>
    <w:rsid w:val="00B71C4A"/>
    <w:rsid w:val="00BB7DDC"/>
    <w:rsid w:val="00BC5ECC"/>
    <w:rsid w:val="00BE2B22"/>
    <w:rsid w:val="00BF2740"/>
    <w:rsid w:val="00C025CE"/>
    <w:rsid w:val="00C1192E"/>
    <w:rsid w:val="00C27E60"/>
    <w:rsid w:val="00C5056F"/>
    <w:rsid w:val="00C71299"/>
    <w:rsid w:val="00C979E6"/>
    <w:rsid w:val="00CA036F"/>
    <w:rsid w:val="00CA610C"/>
    <w:rsid w:val="00CB5AD8"/>
    <w:rsid w:val="00CC4D9F"/>
    <w:rsid w:val="00CE5336"/>
    <w:rsid w:val="00CF5EB9"/>
    <w:rsid w:val="00D0335F"/>
    <w:rsid w:val="00D11C48"/>
    <w:rsid w:val="00D207E6"/>
    <w:rsid w:val="00D27B13"/>
    <w:rsid w:val="00D3682D"/>
    <w:rsid w:val="00D85E31"/>
    <w:rsid w:val="00DA3FAB"/>
    <w:rsid w:val="00DC4839"/>
    <w:rsid w:val="00DD5FCC"/>
    <w:rsid w:val="00DF0A02"/>
    <w:rsid w:val="00E14085"/>
    <w:rsid w:val="00E3700B"/>
    <w:rsid w:val="00E62607"/>
    <w:rsid w:val="00E7209E"/>
    <w:rsid w:val="00EA658A"/>
    <w:rsid w:val="00F0203A"/>
    <w:rsid w:val="00F07178"/>
    <w:rsid w:val="00F10B7B"/>
    <w:rsid w:val="00F16784"/>
    <w:rsid w:val="00F215E3"/>
    <w:rsid w:val="00F22413"/>
    <w:rsid w:val="00F23490"/>
    <w:rsid w:val="00F41C4C"/>
    <w:rsid w:val="00F85D99"/>
    <w:rsid w:val="00FD0EDB"/>
    <w:rsid w:val="00FD6B3B"/>
    <w:rsid w:val="00FD7388"/>
    <w:rsid w:val="00FE6DD4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B91E5"/>
  <w15:docId w15:val="{61F3D8CC-C2BA-4E88-A795-8958AE09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E1"/>
    <w:pPr>
      <w:spacing w:after="200" w:line="276" w:lineRule="auto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DB7E6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08D6"/>
    <w:rPr>
      <w:rFonts w:cs="Courier New"/>
    </w:rPr>
  </w:style>
  <w:style w:type="character" w:customStyle="1" w:styleId="ListLabel2">
    <w:name w:val="ListLabel 2"/>
    <w:qFormat/>
    <w:rsid w:val="002F08D6"/>
    <w:rPr>
      <w:rFonts w:cs="Courier New"/>
    </w:rPr>
  </w:style>
  <w:style w:type="character" w:customStyle="1" w:styleId="ListLabel3">
    <w:name w:val="ListLabel 3"/>
    <w:qFormat/>
    <w:rsid w:val="002F08D6"/>
    <w:rPr>
      <w:rFonts w:cs="Courier New"/>
    </w:rPr>
  </w:style>
  <w:style w:type="character" w:customStyle="1" w:styleId="ListLabel4">
    <w:name w:val="ListLabel 4"/>
    <w:qFormat/>
    <w:rsid w:val="002F08D6"/>
    <w:rPr>
      <w:rFonts w:cs="Courier New"/>
    </w:rPr>
  </w:style>
  <w:style w:type="character" w:customStyle="1" w:styleId="ListLabel5">
    <w:name w:val="ListLabel 5"/>
    <w:qFormat/>
    <w:rsid w:val="002F08D6"/>
    <w:rPr>
      <w:rFonts w:cs="Courier New"/>
    </w:rPr>
  </w:style>
  <w:style w:type="character" w:customStyle="1" w:styleId="ListLabel6">
    <w:name w:val="ListLabel 6"/>
    <w:qFormat/>
    <w:rsid w:val="002F08D6"/>
    <w:rPr>
      <w:rFonts w:cs="Courier New"/>
    </w:rPr>
  </w:style>
  <w:style w:type="character" w:customStyle="1" w:styleId="ListLabel7">
    <w:name w:val="ListLabel 7"/>
    <w:qFormat/>
    <w:rsid w:val="002F08D6"/>
    <w:rPr>
      <w:rFonts w:cs="Courier New"/>
    </w:rPr>
  </w:style>
  <w:style w:type="character" w:customStyle="1" w:styleId="ListLabel8">
    <w:name w:val="ListLabel 8"/>
    <w:qFormat/>
    <w:rsid w:val="002F08D6"/>
    <w:rPr>
      <w:rFonts w:cs="Courier New"/>
    </w:rPr>
  </w:style>
  <w:style w:type="character" w:customStyle="1" w:styleId="ListLabel9">
    <w:name w:val="ListLabel 9"/>
    <w:qFormat/>
    <w:rsid w:val="002F08D6"/>
    <w:rPr>
      <w:rFonts w:cs="Courier New"/>
    </w:rPr>
  </w:style>
  <w:style w:type="paragraph" w:customStyle="1" w:styleId="Balk">
    <w:name w:val="Başlık"/>
    <w:basedOn w:val="Normal"/>
    <w:next w:val="GvdeMetni"/>
    <w:qFormat/>
    <w:rsid w:val="002F08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2F08D6"/>
    <w:pPr>
      <w:spacing w:after="140"/>
    </w:pPr>
  </w:style>
  <w:style w:type="paragraph" w:styleId="Liste">
    <w:name w:val="List"/>
    <w:basedOn w:val="GvdeMetni"/>
    <w:rsid w:val="002F08D6"/>
    <w:rPr>
      <w:rFonts w:cs="Mangal"/>
    </w:rPr>
  </w:style>
  <w:style w:type="paragraph" w:styleId="ResimYazs">
    <w:name w:val="caption"/>
    <w:basedOn w:val="Normal"/>
    <w:qFormat/>
    <w:rsid w:val="002F08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2F08D6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9F24C7"/>
    <w:pPr>
      <w:spacing w:after="0" w:line="240" w:lineRule="auto"/>
      <w:ind w:left="720"/>
      <w:contextualSpacing/>
      <w:jc w:val="both"/>
    </w:pPr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DB7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DDF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DDF"/>
    <w:rPr>
      <w:rFonts w:cs="Times New Roman"/>
    </w:rPr>
  </w:style>
  <w:style w:type="paragraph" w:customStyle="1" w:styleId="JenerikIDEAL">
    <w:name w:val="Jenerik (IDEAL)"/>
    <w:basedOn w:val="Normal"/>
    <w:uiPriority w:val="99"/>
    <w:rsid w:val="00926DDF"/>
    <w:pPr>
      <w:autoSpaceDE w:val="0"/>
      <w:autoSpaceDN w:val="0"/>
      <w:adjustRightInd w:val="0"/>
      <w:spacing w:after="0" w:line="220" w:lineRule="atLeast"/>
      <w:textAlignment w:val="center"/>
    </w:pPr>
    <w:rPr>
      <w:rFonts w:ascii="Georgia" w:hAnsi="Georgia" w:cs="Georgia"/>
      <w:color w:val="000000"/>
      <w:sz w:val="18"/>
      <w:szCs w:val="18"/>
    </w:rPr>
  </w:style>
  <w:style w:type="character" w:customStyle="1" w:styleId="regularfonts">
    <w:name w:val="regular (fonts)"/>
    <w:basedOn w:val="VarsaylanParagrafYazTipi"/>
    <w:uiPriority w:val="99"/>
    <w:rsid w:val="00926DDF"/>
    <w:rPr>
      <w:rFonts w:ascii="Linux Libertine G" w:hAnsi="Linux Libertine G" w:cs="Linux Libertine G"/>
    </w:rPr>
  </w:style>
  <w:style w:type="character" w:styleId="Kpr">
    <w:name w:val="Hyperlink"/>
    <w:basedOn w:val="VarsaylanParagrafYazTipi"/>
    <w:uiPriority w:val="99"/>
    <w:unhideWhenUsed/>
    <w:rsid w:val="00C27E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2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85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78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1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47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58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26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8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1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96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63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84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4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31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2526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6634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2907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157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9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70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8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7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285118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BAD4-6AB4-4752-BCA5-E19292D9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idealonline</dc:creator>
  <dc:description/>
  <cp:lastModifiedBy>BSS</cp:lastModifiedBy>
  <cp:revision>150</cp:revision>
  <cp:lastPrinted>2019-02-06T14:55:00Z</cp:lastPrinted>
  <dcterms:created xsi:type="dcterms:W3CDTF">2017-04-11T10:10:00Z</dcterms:created>
  <dcterms:modified xsi:type="dcterms:W3CDTF">2021-12-10T12:29:00Z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